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1BFFF0" w14:textId="77777777" w:rsidR="008B578A" w:rsidRPr="00D1224D" w:rsidRDefault="008B578A" w:rsidP="008B578A">
      <w:pPr>
        <w:spacing w:after="0"/>
        <w:jc w:val="both"/>
        <w:rPr>
          <w:rFonts w:ascii="DVBW-TTSurekh" w:hAnsi="DVBW-TTSurekh"/>
          <w:b/>
          <w:sz w:val="32"/>
          <w:szCs w:val="32"/>
        </w:rPr>
      </w:pPr>
    </w:p>
    <w:tbl>
      <w:tblPr>
        <w:tblpPr w:leftFromText="180" w:rightFromText="180" w:vertAnchor="page" w:horzAnchor="margin" w:tblpXSpec="center" w:tblpY="173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9"/>
      </w:tblGrid>
      <w:tr w:rsidR="008B578A" w:rsidRPr="00790E08" w14:paraId="46ABEF08" w14:textId="77777777" w:rsidTr="002504B5">
        <w:trPr>
          <w:trHeight w:val="12433"/>
        </w:trPr>
        <w:tc>
          <w:tcPr>
            <w:tcW w:w="8789" w:type="dxa"/>
            <w:tcBorders>
              <w:top w:val="thinThickThinSmallGap" w:sz="48" w:space="0" w:color="auto"/>
              <w:left w:val="thinThickThinSmallGap" w:sz="48" w:space="0" w:color="auto"/>
              <w:bottom w:val="thinThickThinSmallGap" w:sz="48" w:space="0" w:color="auto"/>
              <w:right w:val="thinThickThinSmallGap" w:sz="48" w:space="0" w:color="auto"/>
            </w:tcBorders>
            <w:vAlign w:val="center"/>
          </w:tcPr>
          <w:p w14:paraId="65368FAC" w14:textId="77777777" w:rsidR="008B578A" w:rsidRDefault="008B578A" w:rsidP="002504B5">
            <w:pPr>
              <w:spacing w:after="0"/>
              <w:ind w:left="-567"/>
              <w:rPr>
                <w:rFonts w:ascii="Times New Roman" w:hAnsi="Times New Roman" w:cs="Times New Roman"/>
                <w:b/>
                <w:sz w:val="40"/>
                <w:szCs w:val="40"/>
              </w:rPr>
            </w:pPr>
            <w:r>
              <w:rPr>
                <w:rFonts w:ascii="Times New Roman" w:hAnsi="Times New Roman" w:cs="Times New Roman"/>
                <w:b/>
                <w:sz w:val="40"/>
                <w:szCs w:val="40"/>
              </w:rPr>
              <w:t xml:space="preserve">   </w:t>
            </w:r>
          </w:p>
          <w:p w14:paraId="7932B27E" w14:textId="77777777" w:rsidR="008B578A" w:rsidRPr="00D13790" w:rsidRDefault="008B578A" w:rsidP="002504B5">
            <w:pPr>
              <w:spacing w:line="360" w:lineRule="auto"/>
              <w:jc w:val="center"/>
              <w:rPr>
                <w:rFonts w:ascii="Times New Roman" w:hAnsi="Times New Roman" w:cs="Times New Roman"/>
                <w:b/>
                <w:sz w:val="32"/>
                <w:szCs w:val="32"/>
              </w:rPr>
            </w:pPr>
          </w:p>
          <w:p w14:paraId="28F67307" w14:textId="77777777" w:rsidR="008B578A" w:rsidRPr="00790E08" w:rsidRDefault="008B578A" w:rsidP="002504B5">
            <w:pPr>
              <w:spacing w:after="0" w:line="360" w:lineRule="auto"/>
              <w:jc w:val="center"/>
              <w:rPr>
                <w:rFonts w:ascii="DVBW-TTSurekh" w:hAnsi="DVBW-TTSurekh"/>
                <w:b/>
                <w:sz w:val="96"/>
                <w:szCs w:val="96"/>
              </w:rPr>
            </w:pPr>
            <w:r w:rsidRPr="00790E08">
              <w:rPr>
                <w:rFonts w:ascii="DVBW-TTSurekh" w:hAnsi="DVBW-TTSurekh"/>
                <w:b/>
                <w:sz w:val="96"/>
                <w:szCs w:val="96"/>
              </w:rPr>
              <w:t>´ÖÆüÖ¸üÖÂ™Òü ¸üÖ•µÖ ¿ÖêŸÖß ´ÖÆüÖ´ÖÓ›üôû ´ÖµÖÖÔ×¤üŸÖ, ¯ÖãÞÖê</w:t>
            </w:r>
          </w:p>
          <w:p w14:paraId="11A792B6" w14:textId="77777777" w:rsidR="008B578A" w:rsidRPr="00790E08" w:rsidRDefault="008B578A" w:rsidP="002504B5">
            <w:pPr>
              <w:spacing w:after="0" w:line="360" w:lineRule="auto"/>
              <w:jc w:val="center"/>
              <w:rPr>
                <w:rFonts w:ascii="DVBW-TTSurekh" w:hAnsi="DVBW-TTSurekh"/>
                <w:b/>
                <w:sz w:val="44"/>
                <w:szCs w:val="44"/>
              </w:rPr>
            </w:pPr>
            <w:r w:rsidRPr="00790E08">
              <w:rPr>
                <w:rFonts w:ascii="DVBW-TTSurekh" w:hAnsi="DVBW-TTSurekh"/>
                <w:b/>
                <w:sz w:val="44"/>
                <w:szCs w:val="44"/>
              </w:rPr>
              <w:t>(´ÖÆüÖ¸üÖÂ™Òü ¿ÖÖÃÖ®ÖÖ“ÖÖ †Ó×ÝÖÛéúŸÖ ¾µÖ¾ÖÃÖÖµÖ)</w:t>
            </w:r>
          </w:p>
          <w:p w14:paraId="64B40850" w14:textId="77777777" w:rsidR="008B578A" w:rsidRPr="005A4E50" w:rsidRDefault="008B578A" w:rsidP="002504B5">
            <w:pPr>
              <w:spacing w:after="0" w:line="360" w:lineRule="auto"/>
              <w:jc w:val="center"/>
              <w:rPr>
                <w:rFonts w:ascii="DVBW-TTSurekh" w:hAnsi="DVBW-TTSurekh"/>
                <w:b/>
                <w:sz w:val="44"/>
                <w:szCs w:val="44"/>
              </w:rPr>
            </w:pPr>
          </w:p>
          <w:p w14:paraId="69AFC7BE" w14:textId="77777777" w:rsidR="008B578A" w:rsidRPr="00790E08" w:rsidRDefault="008B578A" w:rsidP="002504B5">
            <w:pPr>
              <w:spacing w:after="0" w:line="360" w:lineRule="auto"/>
              <w:jc w:val="center"/>
              <w:rPr>
                <w:rFonts w:ascii="DVBW-TTSurekh" w:hAnsi="DVBW-TTSurekh"/>
                <w:b/>
                <w:sz w:val="52"/>
                <w:szCs w:val="52"/>
              </w:rPr>
            </w:pPr>
            <w:r w:rsidRPr="00790E08">
              <w:rPr>
                <w:rFonts w:ascii="DVBW-TTSurekh" w:hAnsi="DVBW-TTSurekh"/>
                <w:b/>
                <w:sz w:val="52"/>
                <w:szCs w:val="52"/>
              </w:rPr>
              <w:t>270, ³ÖÖÓ²Öã›üÖÔ, ÃÖê®ÖÖ¯ÖŸÖß ²ÖÖ¯Ö™ü ´ÖÖÝÖÔ,</w:t>
            </w:r>
          </w:p>
          <w:p w14:paraId="178EA655" w14:textId="77777777" w:rsidR="008B578A" w:rsidRPr="00790E08" w:rsidRDefault="008B578A" w:rsidP="002504B5">
            <w:pPr>
              <w:spacing w:after="0" w:line="360" w:lineRule="auto"/>
              <w:jc w:val="center"/>
              <w:rPr>
                <w:rFonts w:ascii="DVBW-TTSurekh" w:hAnsi="DVBW-TTSurekh"/>
                <w:b/>
                <w:sz w:val="52"/>
                <w:szCs w:val="52"/>
              </w:rPr>
            </w:pPr>
            <w:r w:rsidRPr="00790E08">
              <w:rPr>
                <w:rFonts w:ascii="DVBW-TTSurekh" w:hAnsi="DVBW-TTSurekh"/>
                <w:b/>
                <w:sz w:val="52"/>
                <w:szCs w:val="52"/>
              </w:rPr>
              <w:t>¯ÖãÞÖê 411 016</w:t>
            </w:r>
          </w:p>
          <w:p w14:paraId="568FCA58" w14:textId="6506165B" w:rsidR="008B578A" w:rsidRPr="00790E08" w:rsidRDefault="008B578A" w:rsidP="002504B5">
            <w:pPr>
              <w:spacing w:after="0" w:line="360" w:lineRule="auto"/>
              <w:jc w:val="center"/>
              <w:rPr>
                <w:rFonts w:ascii="DVBW-TTSurekh" w:hAnsi="DVBW-TTSurekh"/>
                <w:b/>
                <w:sz w:val="72"/>
                <w:szCs w:val="72"/>
              </w:rPr>
            </w:pPr>
            <w:r>
              <w:rPr>
                <w:rFonts w:ascii="DVBW-TTSurekh" w:hAnsi="DVBW-TTSurekh"/>
                <w:b/>
                <w:sz w:val="72"/>
                <w:szCs w:val="72"/>
              </w:rPr>
              <w:t>60</w:t>
            </w:r>
            <w:r>
              <w:rPr>
                <w:rFonts w:ascii="DVBW-TTSurekh" w:hAnsi="DVBW-TTSurekh"/>
                <w:b/>
                <w:sz w:val="72"/>
                <w:szCs w:val="72"/>
              </w:rPr>
              <w:t xml:space="preserve"> </w:t>
            </w:r>
            <w:r w:rsidRPr="00790E08">
              <w:rPr>
                <w:rFonts w:ascii="DVBW-TTSurekh" w:hAnsi="DVBW-TTSurekh"/>
                <w:b/>
                <w:sz w:val="72"/>
                <w:szCs w:val="72"/>
              </w:rPr>
              <w:t>¾ÖÖ ¾ÖÖÙÂÖÛú †Æü¾ÖÖ»Ö</w:t>
            </w:r>
          </w:p>
          <w:p w14:paraId="65526609" w14:textId="55EE9FE1" w:rsidR="008B578A" w:rsidRPr="00790E08" w:rsidRDefault="008B578A" w:rsidP="002504B5">
            <w:pPr>
              <w:spacing w:after="0" w:line="360" w:lineRule="auto"/>
              <w:jc w:val="center"/>
              <w:rPr>
                <w:rFonts w:ascii="DVBW-TTSurekh" w:hAnsi="DVBW-TTSurekh"/>
                <w:b/>
                <w:sz w:val="72"/>
                <w:szCs w:val="72"/>
              </w:rPr>
            </w:pPr>
            <w:r w:rsidRPr="00790E08">
              <w:rPr>
                <w:rFonts w:ascii="DVBW-TTSurekh" w:hAnsi="DVBW-TTSurekh"/>
                <w:b/>
                <w:sz w:val="72"/>
                <w:szCs w:val="72"/>
              </w:rPr>
              <w:t>(</w:t>
            </w:r>
            <w:r>
              <w:rPr>
                <w:rFonts w:ascii="DVBW-TTSurekh" w:hAnsi="DVBW-TTSurekh"/>
                <w:b/>
                <w:sz w:val="72"/>
                <w:szCs w:val="72"/>
              </w:rPr>
              <w:t>202</w:t>
            </w:r>
            <w:r>
              <w:rPr>
                <w:rFonts w:ascii="DVBW-TTSurekh" w:hAnsi="DVBW-TTSurekh"/>
                <w:b/>
                <w:sz w:val="72"/>
                <w:szCs w:val="72"/>
              </w:rPr>
              <w:t>2</w:t>
            </w:r>
            <w:r>
              <w:rPr>
                <w:rFonts w:ascii="DVBW-TTSurekh" w:hAnsi="DVBW-TTSurekh"/>
                <w:b/>
                <w:sz w:val="72"/>
                <w:szCs w:val="72"/>
              </w:rPr>
              <w:t>-202</w:t>
            </w:r>
            <w:r>
              <w:rPr>
                <w:rFonts w:ascii="DVBW-TTSurekh" w:hAnsi="DVBW-TTSurekh"/>
                <w:b/>
                <w:sz w:val="72"/>
                <w:szCs w:val="72"/>
              </w:rPr>
              <w:t>3</w:t>
            </w:r>
            <w:r w:rsidRPr="00790E08">
              <w:rPr>
                <w:rFonts w:ascii="DVBW-TTSurekh" w:hAnsi="DVBW-TTSurekh"/>
                <w:b/>
                <w:sz w:val="72"/>
                <w:szCs w:val="72"/>
              </w:rPr>
              <w:t>)</w:t>
            </w:r>
          </w:p>
          <w:p w14:paraId="25215FD5" w14:textId="77777777" w:rsidR="008B578A" w:rsidRDefault="008B578A" w:rsidP="002504B5">
            <w:pPr>
              <w:spacing w:after="0" w:line="360" w:lineRule="auto"/>
              <w:jc w:val="center"/>
              <w:rPr>
                <w:rFonts w:ascii="DVBW-TTSurekh" w:hAnsi="DVBW-TTSurekh"/>
                <w:b/>
                <w:sz w:val="32"/>
                <w:szCs w:val="32"/>
              </w:rPr>
            </w:pPr>
          </w:p>
          <w:p w14:paraId="0C662BD3" w14:textId="77777777" w:rsidR="008B578A" w:rsidRPr="00790E08" w:rsidRDefault="008B578A" w:rsidP="002504B5">
            <w:pPr>
              <w:spacing w:after="0" w:line="360" w:lineRule="auto"/>
              <w:rPr>
                <w:rFonts w:ascii="DVBW-TTSurekh" w:hAnsi="DVBW-TTSurekh"/>
                <w:b/>
                <w:sz w:val="32"/>
                <w:szCs w:val="32"/>
              </w:rPr>
            </w:pPr>
          </w:p>
        </w:tc>
      </w:tr>
    </w:tbl>
    <w:p w14:paraId="40C5A7D8" w14:textId="77777777" w:rsidR="008B578A" w:rsidRPr="00D1224D" w:rsidRDefault="008B578A" w:rsidP="00E5324A">
      <w:pPr>
        <w:spacing w:after="0"/>
        <w:rPr>
          <w:rFonts w:ascii="DVBW-TTSurekh" w:hAnsi="DVBW-TTSurekh"/>
          <w:b/>
          <w:sz w:val="32"/>
          <w:szCs w:val="32"/>
        </w:rPr>
      </w:pPr>
    </w:p>
    <w:p w14:paraId="79C4F390" w14:textId="77777777" w:rsidR="008B578A" w:rsidRPr="00C03241" w:rsidRDefault="008B578A" w:rsidP="008B578A">
      <w:pPr>
        <w:spacing w:after="0"/>
        <w:jc w:val="both"/>
        <w:rPr>
          <w:rFonts w:ascii="DVBW-TTSurekh" w:hAnsi="DVBW-TTSurekh"/>
          <w:b/>
          <w:sz w:val="32"/>
          <w:szCs w:val="32"/>
        </w:rPr>
      </w:pPr>
    </w:p>
    <w:p w14:paraId="13C0E34F" w14:textId="77777777" w:rsidR="008B578A" w:rsidRPr="00C03241" w:rsidRDefault="008B578A" w:rsidP="008B578A">
      <w:pPr>
        <w:spacing w:after="0"/>
        <w:jc w:val="both"/>
        <w:rPr>
          <w:rFonts w:ascii="DVBW-TTSurekh" w:hAnsi="DVBW-TTSurekh"/>
          <w:b/>
          <w:sz w:val="32"/>
          <w:szCs w:val="32"/>
        </w:rPr>
      </w:pPr>
    </w:p>
    <w:p w14:paraId="69DD1B3F" w14:textId="77777777" w:rsidR="008B578A" w:rsidRPr="00C03241" w:rsidRDefault="008B578A" w:rsidP="008B578A">
      <w:pPr>
        <w:spacing w:after="0"/>
        <w:jc w:val="both"/>
        <w:rPr>
          <w:rFonts w:ascii="DVBW-TTSurekh" w:hAnsi="DVBW-TTSurekh"/>
          <w:b/>
          <w:sz w:val="32"/>
          <w:szCs w:val="32"/>
        </w:rPr>
      </w:pPr>
    </w:p>
    <w:p w14:paraId="626B4003" w14:textId="77777777" w:rsidR="008B578A" w:rsidRPr="00C03241" w:rsidRDefault="008B578A" w:rsidP="008B578A">
      <w:pPr>
        <w:spacing w:after="0"/>
        <w:jc w:val="both"/>
        <w:rPr>
          <w:rFonts w:ascii="DVBW-TTSurekh" w:hAnsi="DVBW-TTSurekh"/>
          <w:b/>
          <w:sz w:val="32"/>
          <w:szCs w:val="32"/>
        </w:rPr>
      </w:pPr>
    </w:p>
    <w:p w14:paraId="4783A428" w14:textId="77777777" w:rsidR="008B578A" w:rsidRPr="00C03241" w:rsidRDefault="008B578A" w:rsidP="008B578A">
      <w:pPr>
        <w:spacing w:after="0"/>
        <w:jc w:val="both"/>
        <w:rPr>
          <w:rFonts w:ascii="DVBW-TTSurekh" w:hAnsi="DVBW-TTSurekh"/>
          <w:b/>
          <w:sz w:val="32"/>
          <w:szCs w:val="32"/>
        </w:rPr>
      </w:pPr>
    </w:p>
    <w:p w14:paraId="203D700B" w14:textId="77777777" w:rsidR="008B578A" w:rsidRPr="00C03241" w:rsidRDefault="008B578A" w:rsidP="008B578A">
      <w:pPr>
        <w:spacing w:after="0"/>
        <w:jc w:val="both"/>
        <w:rPr>
          <w:rFonts w:ascii="DVBW-TTSurekh" w:hAnsi="DVBW-TTSurekh"/>
          <w:b/>
          <w:sz w:val="32"/>
          <w:szCs w:val="32"/>
        </w:rPr>
      </w:pPr>
    </w:p>
    <w:p w14:paraId="700023D8" w14:textId="77777777" w:rsidR="008B578A" w:rsidRPr="00C03241" w:rsidRDefault="008B578A" w:rsidP="008B578A">
      <w:pPr>
        <w:spacing w:after="0"/>
        <w:jc w:val="both"/>
        <w:rPr>
          <w:rFonts w:ascii="DVBW-TTSurekh" w:hAnsi="DVBW-TTSurekh"/>
          <w:b/>
          <w:sz w:val="32"/>
          <w:szCs w:val="32"/>
        </w:rPr>
      </w:pPr>
    </w:p>
    <w:p w14:paraId="506C0B1B" w14:textId="77777777" w:rsidR="008B578A" w:rsidRPr="00C03241" w:rsidRDefault="008B578A" w:rsidP="008B578A">
      <w:pPr>
        <w:spacing w:after="0"/>
        <w:jc w:val="both"/>
        <w:rPr>
          <w:rFonts w:ascii="DVBW-TTSurekh" w:hAnsi="DVBW-TTSurekh"/>
          <w:b/>
          <w:sz w:val="32"/>
          <w:szCs w:val="32"/>
        </w:rPr>
      </w:pPr>
    </w:p>
    <w:p w14:paraId="5BF2EB8A" w14:textId="77777777" w:rsidR="008B578A" w:rsidRPr="00C03241" w:rsidRDefault="008B578A" w:rsidP="008B578A">
      <w:pPr>
        <w:spacing w:after="0"/>
        <w:jc w:val="both"/>
        <w:rPr>
          <w:rFonts w:ascii="DVBW-TTSurekh" w:hAnsi="DVBW-TTSurekh"/>
          <w:b/>
          <w:sz w:val="32"/>
          <w:szCs w:val="32"/>
        </w:rPr>
      </w:pPr>
    </w:p>
    <w:p w14:paraId="1142FA15" w14:textId="77777777" w:rsidR="008B578A" w:rsidRPr="00C03241" w:rsidRDefault="008B578A" w:rsidP="008B578A">
      <w:pPr>
        <w:spacing w:after="0"/>
        <w:jc w:val="both"/>
        <w:rPr>
          <w:rFonts w:ascii="DVBW-TTSurekh" w:hAnsi="DVBW-TTSurekh"/>
          <w:b/>
          <w:sz w:val="32"/>
          <w:szCs w:val="32"/>
        </w:rPr>
      </w:pPr>
    </w:p>
    <w:p w14:paraId="5180AF26" w14:textId="77777777" w:rsidR="008B578A" w:rsidRPr="00C03241" w:rsidRDefault="008B578A" w:rsidP="008B578A">
      <w:pPr>
        <w:spacing w:after="0"/>
        <w:jc w:val="both"/>
        <w:rPr>
          <w:rFonts w:ascii="DVBW-TTSurekh" w:hAnsi="DVBW-TTSurekh"/>
          <w:b/>
          <w:sz w:val="32"/>
          <w:szCs w:val="32"/>
        </w:rPr>
      </w:pPr>
    </w:p>
    <w:p w14:paraId="50CC357F" w14:textId="77777777" w:rsidR="008B578A" w:rsidRPr="00C03241" w:rsidRDefault="008B578A" w:rsidP="008B578A">
      <w:pPr>
        <w:spacing w:after="0"/>
        <w:jc w:val="both"/>
        <w:rPr>
          <w:rFonts w:ascii="DVBW-TTSurekh" w:hAnsi="DVBW-TTSurekh"/>
          <w:b/>
          <w:sz w:val="32"/>
          <w:szCs w:val="32"/>
        </w:rPr>
      </w:pPr>
    </w:p>
    <w:p w14:paraId="452D2A2B" w14:textId="77777777" w:rsidR="008B578A" w:rsidRPr="00C03241" w:rsidRDefault="008B578A" w:rsidP="008B578A">
      <w:pPr>
        <w:spacing w:after="0"/>
        <w:jc w:val="both"/>
        <w:rPr>
          <w:rFonts w:ascii="DVBW-TTSurekh" w:hAnsi="DVBW-TTSurekh"/>
          <w:b/>
          <w:sz w:val="32"/>
          <w:szCs w:val="32"/>
        </w:rPr>
      </w:pPr>
    </w:p>
    <w:p w14:paraId="70B79613" w14:textId="77777777" w:rsidR="008B578A" w:rsidRPr="00C03241" w:rsidRDefault="008B578A" w:rsidP="008B578A">
      <w:pPr>
        <w:spacing w:after="0"/>
        <w:jc w:val="both"/>
        <w:rPr>
          <w:rFonts w:ascii="DVBW-TTSurekh" w:hAnsi="DVBW-TTSurekh"/>
          <w:b/>
          <w:sz w:val="32"/>
          <w:szCs w:val="32"/>
        </w:rPr>
      </w:pPr>
    </w:p>
    <w:p w14:paraId="4E054AAB" w14:textId="77777777" w:rsidR="008B578A" w:rsidRPr="00C03241" w:rsidRDefault="008B578A" w:rsidP="008B578A">
      <w:pPr>
        <w:spacing w:after="0"/>
        <w:jc w:val="both"/>
        <w:rPr>
          <w:rFonts w:ascii="DVBW-TTSurekh" w:hAnsi="DVBW-TTSurekh"/>
          <w:b/>
          <w:sz w:val="32"/>
          <w:szCs w:val="32"/>
        </w:rPr>
      </w:pPr>
    </w:p>
    <w:p w14:paraId="3C0E4E06" w14:textId="77777777" w:rsidR="008B578A" w:rsidRPr="00C03241" w:rsidRDefault="008B578A" w:rsidP="008B578A">
      <w:pPr>
        <w:spacing w:after="0"/>
        <w:jc w:val="both"/>
        <w:rPr>
          <w:rFonts w:ascii="DVBW-TTSurekh" w:hAnsi="DVBW-TTSurekh"/>
          <w:b/>
          <w:sz w:val="32"/>
          <w:szCs w:val="32"/>
        </w:rPr>
      </w:pPr>
    </w:p>
    <w:p w14:paraId="0BD41619" w14:textId="77777777" w:rsidR="008B578A" w:rsidRPr="00C03241" w:rsidRDefault="008B578A" w:rsidP="008B578A">
      <w:pPr>
        <w:spacing w:after="0"/>
        <w:jc w:val="both"/>
        <w:rPr>
          <w:rFonts w:ascii="DVBW-TTSurekh" w:hAnsi="DVBW-TTSurekh"/>
          <w:b/>
          <w:sz w:val="32"/>
          <w:szCs w:val="32"/>
        </w:rPr>
      </w:pPr>
    </w:p>
    <w:p w14:paraId="62606F5B" w14:textId="77777777" w:rsidR="008B578A" w:rsidRPr="00C03241" w:rsidRDefault="008B578A" w:rsidP="008B578A">
      <w:pPr>
        <w:spacing w:after="0"/>
        <w:jc w:val="both"/>
        <w:rPr>
          <w:rFonts w:ascii="DVBW-TTSurekh" w:hAnsi="DVBW-TTSurekh"/>
          <w:b/>
          <w:sz w:val="32"/>
          <w:szCs w:val="32"/>
        </w:rPr>
      </w:pPr>
    </w:p>
    <w:p w14:paraId="289CF1B1" w14:textId="77777777" w:rsidR="008B578A" w:rsidRPr="00C03241" w:rsidRDefault="008B578A" w:rsidP="008B578A">
      <w:pPr>
        <w:spacing w:after="0"/>
        <w:jc w:val="both"/>
        <w:rPr>
          <w:rFonts w:ascii="DVBW-TTSurekh" w:hAnsi="DVBW-TTSurekh"/>
          <w:b/>
          <w:sz w:val="32"/>
          <w:szCs w:val="32"/>
        </w:rPr>
      </w:pPr>
    </w:p>
    <w:p w14:paraId="27F0E1E7" w14:textId="77777777" w:rsidR="008B578A" w:rsidRPr="00C03241" w:rsidRDefault="008B578A" w:rsidP="008B578A">
      <w:pPr>
        <w:spacing w:after="0"/>
        <w:jc w:val="both"/>
        <w:rPr>
          <w:rFonts w:ascii="DVBW-TTSurekh" w:hAnsi="DVBW-TTSurekh"/>
          <w:b/>
          <w:sz w:val="32"/>
          <w:szCs w:val="32"/>
        </w:rPr>
      </w:pPr>
    </w:p>
    <w:p w14:paraId="5F172326" w14:textId="77777777" w:rsidR="008B578A" w:rsidRPr="00C03241" w:rsidRDefault="008B578A" w:rsidP="008B578A">
      <w:pPr>
        <w:spacing w:after="0"/>
        <w:jc w:val="both"/>
        <w:rPr>
          <w:rFonts w:ascii="DVBW-TTSurekh" w:hAnsi="DVBW-TTSurekh"/>
          <w:b/>
          <w:sz w:val="32"/>
          <w:szCs w:val="32"/>
        </w:rPr>
      </w:pPr>
    </w:p>
    <w:p w14:paraId="15AC468B" w14:textId="77777777" w:rsidR="008B578A" w:rsidRPr="00C03241" w:rsidRDefault="008B578A" w:rsidP="008B578A">
      <w:pPr>
        <w:spacing w:after="0"/>
        <w:jc w:val="both"/>
        <w:rPr>
          <w:rFonts w:ascii="DVBW-TTSurekh" w:hAnsi="DVBW-TTSurekh"/>
          <w:b/>
          <w:sz w:val="32"/>
          <w:szCs w:val="32"/>
        </w:rPr>
      </w:pPr>
    </w:p>
    <w:p w14:paraId="0D1AFEE4" w14:textId="77777777" w:rsidR="008B578A" w:rsidRPr="00C03241" w:rsidRDefault="008B578A" w:rsidP="008B578A">
      <w:pPr>
        <w:spacing w:after="0"/>
        <w:jc w:val="both"/>
        <w:rPr>
          <w:rFonts w:ascii="DVBW-TTSurekh" w:hAnsi="DVBW-TTSurekh"/>
          <w:b/>
          <w:sz w:val="32"/>
          <w:szCs w:val="32"/>
        </w:rPr>
      </w:pPr>
    </w:p>
    <w:p w14:paraId="5FB133BD" w14:textId="77777777" w:rsidR="008B578A" w:rsidRPr="00C03241" w:rsidRDefault="008B578A" w:rsidP="008B578A">
      <w:pPr>
        <w:spacing w:after="0"/>
        <w:jc w:val="both"/>
        <w:rPr>
          <w:rFonts w:ascii="DVBW-TTSurekh" w:hAnsi="DVBW-TTSurekh"/>
          <w:b/>
          <w:sz w:val="32"/>
          <w:szCs w:val="32"/>
        </w:rPr>
      </w:pPr>
    </w:p>
    <w:p w14:paraId="2C1ABB5E" w14:textId="77777777" w:rsidR="008B578A" w:rsidRPr="00C03241" w:rsidRDefault="008B578A" w:rsidP="008B578A">
      <w:pPr>
        <w:spacing w:after="0"/>
        <w:jc w:val="both"/>
        <w:rPr>
          <w:rFonts w:ascii="DVBW-TTSurekh" w:hAnsi="DVBW-TTSurekh"/>
          <w:b/>
          <w:sz w:val="32"/>
          <w:szCs w:val="32"/>
        </w:rPr>
      </w:pPr>
    </w:p>
    <w:p w14:paraId="1892D998" w14:textId="77777777" w:rsidR="008B578A" w:rsidRPr="00C03241" w:rsidRDefault="008B578A" w:rsidP="008B578A">
      <w:pPr>
        <w:spacing w:after="0"/>
        <w:jc w:val="both"/>
        <w:rPr>
          <w:rFonts w:ascii="DVBW-TTSurekh" w:hAnsi="DVBW-TTSurekh"/>
          <w:b/>
          <w:sz w:val="32"/>
          <w:szCs w:val="32"/>
        </w:rPr>
      </w:pPr>
    </w:p>
    <w:p w14:paraId="54B26AE4" w14:textId="77777777" w:rsidR="008B578A" w:rsidRPr="00C03241" w:rsidRDefault="008B578A" w:rsidP="008B578A">
      <w:pPr>
        <w:spacing w:after="0"/>
        <w:jc w:val="both"/>
        <w:rPr>
          <w:rFonts w:ascii="DVBW-TTSurekh" w:hAnsi="DVBW-TTSurekh"/>
          <w:b/>
          <w:sz w:val="32"/>
          <w:szCs w:val="32"/>
        </w:rPr>
      </w:pPr>
    </w:p>
    <w:p w14:paraId="5BBBA264" w14:textId="77777777" w:rsidR="008B578A" w:rsidRPr="00C03241" w:rsidRDefault="008B578A" w:rsidP="008B578A">
      <w:pPr>
        <w:spacing w:after="0"/>
        <w:jc w:val="both"/>
        <w:rPr>
          <w:rFonts w:ascii="DVBW-TTSurekh" w:hAnsi="DVBW-TTSurekh"/>
          <w:b/>
          <w:sz w:val="32"/>
          <w:szCs w:val="32"/>
        </w:rPr>
      </w:pPr>
    </w:p>
    <w:p w14:paraId="4851AFF1" w14:textId="77777777" w:rsidR="008B578A" w:rsidRPr="00C03241" w:rsidRDefault="008B578A" w:rsidP="008B578A">
      <w:pPr>
        <w:spacing w:after="0"/>
        <w:jc w:val="both"/>
        <w:rPr>
          <w:rFonts w:ascii="DVBW-TTSurekh" w:hAnsi="DVBW-TTSurekh"/>
          <w:b/>
          <w:sz w:val="32"/>
          <w:szCs w:val="32"/>
        </w:rPr>
      </w:pPr>
    </w:p>
    <w:p w14:paraId="00D793AF" w14:textId="77777777" w:rsidR="008B578A" w:rsidRPr="00C03241" w:rsidRDefault="008B578A" w:rsidP="008B578A">
      <w:pPr>
        <w:spacing w:after="0"/>
        <w:jc w:val="both"/>
        <w:rPr>
          <w:rFonts w:ascii="DVBW-TTSurekh" w:hAnsi="DVBW-TTSurekh"/>
          <w:b/>
          <w:sz w:val="32"/>
          <w:szCs w:val="32"/>
        </w:rPr>
      </w:pPr>
    </w:p>
    <w:p w14:paraId="69495FF6" w14:textId="77777777" w:rsidR="008B578A" w:rsidRPr="00C03241" w:rsidRDefault="008B578A" w:rsidP="008B578A">
      <w:pPr>
        <w:spacing w:after="0"/>
        <w:jc w:val="both"/>
        <w:rPr>
          <w:rFonts w:ascii="DVBW-TTSurekh" w:hAnsi="DVBW-TTSurekh"/>
          <w:b/>
          <w:sz w:val="32"/>
          <w:szCs w:val="32"/>
        </w:rPr>
      </w:pPr>
    </w:p>
    <w:p w14:paraId="3EF353D5" w14:textId="77777777" w:rsidR="008B578A" w:rsidRDefault="008B578A" w:rsidP="008B578A">
      <w:pPr>
        <w:spacing w:after="0"/>
        <w:jc w:val="both"/>
        <w:rPr>
          <w:rFonts w:ascii="DVBW-TTSurekh" w:hAnsi="DVBW-TTSurekh"/>
          <w:b/>
          <w:sz w:val="52"/>
          <w:szCs w:val="52"/>
        </w:rPr>
      </w:pPr>
    </w:p>
    <w:p w14:paraId="17E3F42A" w14:textId="77777777" w:rsidR="008B578A" w:rsidRDefault="008B578A" w:rsidP="008B578A">
      <w:pPr>
        <w:spacing w:after="0"/>
        <w:jc w:val="both"/>
        <w:rPr>
          <w:rFonts w:ascii="DVBW-TTSurekh" w:hAnsi="DVBW-TTSurekh"/>
          <w:b/>
          <w:sz w:val="52"/>
          <w:szCs w:val="52"/>
        </w:rPr>
      </w:pPr>
    </w:p>
    <w:p w14:paraId="1F1AA44F" w14:textId="77777777" w:rsidR="008B578A" w:rsidRDefault="008B578A" w:rsidP="008B578A">
      <w:pPr>
        <w:spacing w:after="0"/>
        <w:jc w:val="both"/>
        <w:rPr>
          <w:rFonts w:ascii="DVBW-TTSurekh" w:hAnsi="DVBW-TTSurekh"/>
          <w:b/>
          <w:sz w:val="52"/>
          <w:szCs w:val="52"/>
        </w:rPr>
      </w:pPr>
    </w:p>
    <w:p w14:paraId="5C1E3540" w14:textId="77777777" w:rsidR="008B578A" w:rsidRDefault="008B578A" w:rsidP="008B578A">
      <w:pPr>
        <w:spacing w:after="0"/>
        <w:jc w:val="both"/>
        <w:rPr>
          <w:rFonts w:ascii="DVBW-TTSurekh" w:hAnsi="DVBW-TTSurekh"/>
          <w:b/>
          <w:sz w:val="52"/>
          <w:szCs w:val="52"/>
        </w:rPr>
      </w:pPr>
    </w:p>
    <w:p w14:paraId="0DEDCE31" w14:textId="77777777" w:rsidR="008B578A" w:rsidRDefault="008B578A" w:rsidP="008B578A">
      <w:pPr>
        <w:spacing w:after="0"/>
        <w:jc w:val="both"/>
        <w:rPr>
          <w:rFonts w:ascii="DVBW-TTSurekh" w:hAnsi="DVBW-TTSurekh"/>
          <w:b/>
          <w:sz w:val="52"/>
          <w:szCs w:val="52"/>
        </w:rPr>
      </w:pPr>
    </w:p>
    <w:p w14:paraId="770BDD87" w14:textId="77777777" w:rsidR="008B578A" w:rsidRDefault="008B578A" w:rsidP="008B578A">
      <w:pPr>
        <w:spacing w:after="0"/>
        <w:jc w:val="both"/>
        <w:rPr>
          <w:rFonts w:ascii="DVBW-TTSurekh" w:hAnsi="DVBW-TTSurekh"/>
          <w:b/>
          <w:sz w:val="52"/>
          <w:szCs w:val="52"/>
        </w:rPr>
      </w:pPr>
    </w:p>
    <w:p w14:paraId="7D673880" w14:textId="7BEF8B0B" w:rsidR="00B6149D" w:rsidRDefault="00B6149D">
      <w:pPr>
        <w:rPr>
          <w:rFonts w:ascii="Times New Roman" w:eastAsia="Times New Roman" w:hAnsi="Times New Roman" w:cs="Mangal"/>
          <w:b/>
          <w:bCs/>
          <w:kern w:val="36"/>
          <w:sz w:val="48"/>
          <w:szCs w:val="48"/>
          <w:lang w:eastAsia="en-IN" w:bidi="mr-IN"/>
        </w:rPr>
      </w:pPr>
      <w:r>
        <w:rPr>
          <w:rFonts w:ascii="Times New Roman" w:eastAsia="Times New Roman" w:hAnsi="Times New Roman" w:cs="Mangal"/>
          <w:b/>
          <w:bCs/>
          <w:kern w:val="36"/>
          <w:sz w:val="48"/>
          <w:szCs w:val="48"/>
          <w:lang w:eastAsia="en-IN" w:bidi="mr-IN"/>
        </w:rPr>
        <w:br w:type="page"/>
      </w:r>
    </w:p>
    <w:p w14:paraId="173D7957" w14:textId="77777777" w:rsidR="00A30896" w:rsidRPr="00B6149D" w:rsidRDefault="00A30896" w:rsidP="001427C1">
      <w:pPr>
        <w:spacing w:after="0" w:line="240" w:lineRule="auto"/>
        <w:jc w:val="center"/>
        <w:outlineLvl w:val="0"/>
        <w:rPr>
          <w:rFonts w:ascii="DVOT-SurekhMR" w:eastAsia="Times New Roman" w:hAnsi="DVOT-SurekhMR" w:cs="DVOT-SurekhMR"/>
          <w:b/>
          <w:bCs/>
          <w:kern w:val="36"/>
          <w:sz w:val="28"/>
          <w:szCs w:val="28"/>
          <w:lang w:eastAsia="en-IN" w:bidi="mr-IN"/>
        </w:rPr>
      </w:pPr>
      <w:r w:rsidRPr="00B6149D">
        <w:rPr>
          <w:rFonts w:ascii="DVOT-SurekhMR" w:eastAsia="Times New Roman" w:hAnsi="DVOT-SurekhMR" w:cs="DVOT-SurekhMR"/>
          <w:b/>
          <w:bCs/>
          <w:kern w:val="36"/>
          <w:sz w:val="28"/>
          <w:szCs w:val="28"/>
          <w:cs/>
          <w:lang w:eastAsia="en-IN" w:bidi="mr-IN"/>
        </w:rPr>
        <w:lastRenderedPageBreak/>
        <w:t>महाराष्ट्र राज्य शेती महामंडळ मर्यादित</w:t>
      </w:r>
      <w:r w:rsidRPr="00B6149D">
        <w:rPr>
          <w:rFonts w:ascii="DVOT-SurekhMR" w:eastAsia="Times New Roman" w:hAnsi="DVOT-SurekhMR" w:cs="DVOT-SurekhMR"/>
          <w:b/>
          <w:bCs/>
          <w:kern w:val="36"/>
          <w:sz w:val="28"/>
          <w:szCs w:val="28"/>
          <w:lang w:eastAsia="en-IN" w:bidi="mr-IN"/>
        </w:rPr>
        <w:t xml:space="preserve">, </w:t>
      </w:r>
      <w:r w:rsidRPr="00B6149D">
        <w:rPr>
          <w:rFonts w:ascii="DVOT-SurekhMR" w:eastAsia="Times New Roman" w:hAnsi="DVOT-SurekhMR" w:cs="DVOT-SurekhMR"/>
          <w:b/>
          <w:bCs/>
          <w:kern w:val="36"/>
          <w:sz w:val="28"/>
          <w:szCs w:val="28"/>
          <w:cs/>
          <w:lang w:eastAsia="en-IN" w:bidi="mr-IN"/>
        </w:rPr>
        <w:t>पुणे</w:t>
      </w:r>
    </w:p>
    <w:p w14:paraId="2C64CAF5" w14:textId="77777777" w:rsidR="00A30896" w:rsidRPr="001427C1" w:rsidRDefault="00A30896" w:rsidP="001427C1">
      <w:pPr>
        <w:spacing w:after="0" w:line="240" w:lineRule="auto"/>
        <w:jc w:val="center"/>
        <w:rPr>
          <w:rFonts w:ascii="Times New Roman" w:eastAsia="Times New Roman" w:hAnsi="Times New Roman" w:cs="Times New Roman"/>
          <w:b/>
          <w:bCs/>
          <w:lang w:eastAsia="en-IN" w:bidi="mr-IN"/>
        </w:rPr>
      </w:pPr>
      <w:r w:rsidRPr="001427C1">
        <w:rPr>
          <w:rFonts w:ascii="Times New Roman" w:eastAsia="Times New Roman" w:hAnsi="Times New Roman" w:cs="Times New Roman"/>
          <w:b/>
          <w:bCs/>
          <w:lang w:eastAsia="en-IN" w:bidi="mr-IN"/>
        </w:rPr>
        <w:t>(</w:t>
      </w:r>
      <w:r w:rsidRPr="001427C1">
        <w:rPr>
          <w:rFonts w:ascii="Times New Roman" w:eastAsia="Times New Roman" w:hAnsi="Times New Roman" w:cs="Mangal"/>
          <w:b/>
          <w:bCs/>
          <w:cs/>
          <w:lang w:eastAsia="en-IN" w:bidi="mr-IN"/>
        </w:rPr>
        <w:t>महाराष्ट्र शासनाचा उपक्रम)</w:t>
      </w:r>
    </w:p>
    <w:p w14:paraId="31CAF65E" w14:textId="77777777" w:rsidR="00A30896" w:rsidRPr="00B6149D" w:rsidRDefault="00A30896" w:rsidP="001427C1">
      <w:pPr>
        <w:spacing w:after="0" w:line="240" w:lineRule="auto"/>
        <w:jc w:val="center"/>
        <w:outlineLvl w:val="0"/>
        <w:rPr>
          <w:rFonts w:ascii="DVOT-SurekhMR" w:eastAsia="Times New Roman" w:hAnsi="DVOT-SurekhMR" w:cs="DVOT-SurekhMR"/>
          <w:b/>
          <w:bCs/>
          <w:kern w:val="36"/>
          <w:sz w:val="28"/>
          <w:szCs w:val="28"/>
          <w:lang w:eastAsia="en-IN" w:bidi="mr-IN"/>
        </w:rPr>
      </w:pPr>
      <w:r w:rsidRPr="00B6149D">
        <w:rPr>
          <w:rFonts w:ascii="DVOT-SurekhMR" w:eastAsia="Times New Roman" w:hAnsi="DVOT-SurekhMR" w:cs="DVOT-SurekhMR"/>
          <w:b/>
          <w:bCs/>
          <w:kern w:val="36"/>
          <w:sz w:val="28"/>
          <w:szCs w:val="28"/>
          <w:lang w:eastAsia="en-IN" w:bidi="mr-IN"/>
        </w:rPr>
        <w:t xml:space="preserve">60 </w:t>
      </w:r>
      <w:r w:rsidRPr="00B6149D">
        <w:rPr>
          <w:rFonts w:ascii="DVOT-SurekhMR" w:eastAsia="Times New Roman" w:hAnsi="DVOT-SurekhMR" w:cs="DVOT-SurekhMR"/>
          <w:b/>
          <w:bCs/>
          <w:kern w:val="36"/>
          <w:sz w:val="28"/>
          <w:szCs w:val="28"/>
          <w:cs/>
          <w:lang w:eastAsia="en-IN" w:bidi="mr-IN"/>
        </w:rPr>
        <w:t>वा वार्षिक अहवाल</w:t>
      </w:r>
    </w:p>
    <w:p w14:paraId="525A3410" w14:textId="77777777" w:rsidR="00A30896" w:rsidRPr="00B6149D" w:rsidRDefault="00A30896" w:rsidP="001427C1">
      <w:pPr>
        <w:spacing w:after="0" w:line="240" w:lineRule="auto"/>
        <w:jc w:val="center"/>
        <w:rPr>
          <w:rFonts w:ascii="DVOT-SurekhMR" w:eastAsia="Times New Roman" w:hAnsi="DVOT-SurekhMR" w:cs="DVOT-SurekhMR"/>
          <w:b/>
          <w:bCs/>
          <w:sz w:val="24"/>
          <w:szCs w:val="24"/>
          <w:lang w:eastAsia="en-IN" w:bidi="mr-IN"/>
        </w:rPr>
      </w:pPr>
      <w:r w:rsidRPr="00B6149D">
        <w:rPr>
          <w:rFonts w:ascii="DVOT-SurekhMR" w:eastAsia="Times New Roman" w:hAnsi="DVOT-SurekhMR" w:cs="DVOT-SurekhMR"/>
          <w:b/>
          <w:bCs/>
          <w:sz w:val="24"/>
          <w:szCs w:val="24"/>
          <w:lang w:eastAsia="en-IN" w:bidi="mr-IN"/>
        </w:rPr>
        <w:t>(2022-2023)</w:t>
      </w:r>
    </w:p>
    <w:p w14:paraId="698C2154" w14:textId="77777777" w:rsidR="001128ED" w:rsidRPr="00B6149D" w:rsidRDefault="001128ED" w:rsidP="00A30896">
      <w:pPr>
        <w:spacing w:before="100" w:beforeAutospacing="1" w:after="100" w:afterAutospacing="1" w:line="240" w:lineRule="auto"/>
        <w:jc w:val="center"/>
        <w:outlineLvl w:val="0"/>
        <w:rPr>
          <w:rFonts w:ascii="DVOT-SurekhMR" w:eastAsia="Times New Roman" w:hAnsi="DVOT-SurekhMR" w:cs="DVOT-SurekhMR"/>
          <w:b/>
          <w:bCs/>
          <w:kern w:val="36"/>
          <w:sz w:val="40"/>
          <w:szCs w:val="40"/>
          <w:lang w:eastAsia="en-IN" w:bidi="mr-IN"/>
        </w:rPr>
      </w:pPr>
      <w:r w:rsidRPr="00B6149D">
        <w:rPr>
          <w:rFonts w:ascii="DVOT-SurekhMR" w:eastAsia="Times New Roman" w:hAnsi="DVOT-SurekhMR" w:cs="DVOT-SurekhMR"/>
          <w:b/>
          <w:bCs/>
          <w:kern w:val="36"/>
          <w:sz w:val="40"/>
          <w:szCs w:val="40"/>
          <w:cs/>
          <w:lang w:eastAsia="en-IN" w:bidi="mr-IN"/>
        </w:rPr>
        <w:t>अनुक्रमणिका</w:t>
      </w:r>
    </w:p>
    <w:tbl>
      <w:tblPr>
        <w:tblW w:w="10164" w:type="dxa"/>
        <w:tblCellSpacing w:w="15"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4"/>
        <w:gridCol w:w="8211"/>
        <w:gridCol w:w="1169"/>
      </w:tblGrid>
      <w:tr w:rsidR="001128ED" w:rsidRPr="00B6149D" w14:paraId="50FB8699" w14:textId="77777777" w:rsidTr="002B18BD">
        <w:trPr>
          <w:trHeight w:val="698"/>
          <w:tblCellSpacing w:w="15" w:type="dxa"/>
        </w:trPr>
        <w:tc>
          <w:tcPr>
            <w:tcW w:w="0" w:type="auto"/>
            <w:vAlign w:val="center"/>
            <w:hideMark/>
          </w:tcPr>
          <w:p w14:paraId="3FE77359" w14:textId="77777777" w:rsidR="001128ED" w:rsidRPr="00B6149D" w:rsidRDefault="001128ED" w:rsidP="00A30896">
            <w:pPr>
              <w:spacing w:after="0" w:line="240" w:lineRule="auto"/>
              <w:ind w:left="-45"/>
              <w:rPr>
                <w:rFonts w:ascii="DVOT-SurekhMR" w:eastAsia="Times New Roman" w:hAnsi="DVOT-SurekhMR" w:cs="DVOT-SurekhMR"/>
                <w:b/>
                <w:bCs/>
                <w:sz w:val="24"/>
                <w:szCs w:val="24"/>
                <w:lang w:eastAsia="en-IN" w:bidi="mr-IN"/>
              </w:rPr>
            </w:pPr>
            <w:r w:rsidRPr="00B6149D">
              <w:rPr>
                <w:rFonts w:ascii="DVOT-SurekhMR" w:eastAsia="Times New Roman" w:hAnsi="DVOT-SurekhMR" w:cs="DVOT-SurekhMR"/>
                <w:b/>
                <w:bCs/>
                <w:sz w:val="24"/>
                <w:szCs w:val="24"/>
                <w:cs/>
                <w:lang w:eastAsia="en-IN" w:bidi="mr-IN"/>
              </w:rPr>
              <w:t>अ. क्र.</w:t>
            </w:r>
          </w:p>
        </w:tc>
        <w:tc>
          <w:tcPr>
            <w:tcW w:w="8181" w:type="dxa"/>
            <w:vAlign w:val="center"/>
            <w:hideMark/>
          </w:tcPr>
          <w:p w14:paraId="2D410363" w14:textId="77777777" w:rsidR="001128ED" w:rsidRPr="00B6149D" w:rsidRDefault="001128ED" w:rsidP="001128ED">
            <w:pPr>
              <w:spacing w:after="0" w:line="240" w:lineRule="auto"/>
              <w:jc w:val="center"/>
              <w:rPr>
                <w:rFonts w:ascii="DVOT-SurekhMR" w:eastAsia="Times New Roman" w:hAnsi="DVOT-SurekhMR" w:cs="DVOT-SurekhMR"/>
                <w:b/>
                <w:bCs/>
                <w:sz w:val="24"/>
                <w:szCs w:val="24"/>
                <w:lang w:eastAsia="en-IN" w:bidi="mr-IN"/>
              </w:rPr>
            </w:pPr>
            <w:r w:rsidRPr="00B6149D">
              <w:rPr>
                <w:rFonts w:ascii="DVOT-SurekhMR" w:eastAsia="Times New Roman" w:hAnsi="DVOT-SurekhMR" w:cs="DVOT-SurekhMR"/>
                <w:b/>
                <w:bCs/>
                <w:sz w:val="24"/>
                <w:szCs w:val="24"/>
                <w:cs/>
                <w:lang w:eastAsia="en-IN" w:bidi="mr-IN"/>
              </w:rPr>
              <w:t>विषय</w:t>
            </w:r>
          </w:p>
        </w:tc>
        <w:tc>
          <w:tcPr>
            <w:tcW w:w="1124" w:type="dxa"/>
            <w:vAlign w:val="center"/>
            <w:hideMark/>
          </w:tcPr>
          <w:p w14:paraId="322BAF94" w14:textId="77777777" w:rsidR="001128ED" w:rsidRPr="00B6149D" w:rsidRDefault="001128ED" w:rsidP="001128ED">
            <w:pPr>
              <w:spacing w:after="0" w:line="240" w:lineRule="auto"/>
              <w:jc w:val="center"/>
              <w:rPr>
                <w:rFonts w:ascii="DVOT-SurekhMR" w:eastAsia="Times New Roman" w:hAnsi="DVOT-SurekhMR" w:cs="DVOT-SurekhMR"/>
                <w:b/>
                <w:bCs/>
                <w:sz w:val="24"/>
                <w:szCs w:val="24"/>
                <w:lang w:eastAsia="en-IN" w:bidi="mr-IN"/>
              </w:rPr>
            </w:pPr>
            <w:r w:rsidRPr="00B6149D">
              <w:rPr>
                <w:rFonts w:ascii="DVOT-SurekhMR" w:eastAsia="Times New Roman" w:hAnsi="DVOT-SurekhMR" w:cs="DVOT-SurekhMR"/>
                <w:b/>
                <w:bCs/>
                <w:sz w:val="24"/>
                <w:szCs w:val="24"/>
                <w:cs/>
                <w:lang w:eastAsia="en-IN" w:bidi="mr-IN"/>
              </w:rPr>
              <w:t>पृष्ठ क्र.</w:t>
            </w:r>
          </w:p>
        </w:tc>
      </w:tr>
      <w:tr w:rsidR="001128ED" w:rsidRPr="00B6149D" w14:paraId="381144B8" w14:textId="77777777" w:rsidTr="002B18BD">
        <w:trPr>
          <w:trHeight w:val="698"/>
          <w:tblCellSpacing w:w="15" w:type="dxa"/>
        </w:trPr>
        <w:tc>
          <w:tcPr>
            <w:tcW w:w="0" w:type="auto"/>
            <w:vAlign w:val="center"/>
            <w:hideMark/>
          </w:tcPr>
          <w:p w14:paraId="5C678082"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१</w:t>
            </w:r>
          </w:p>
        </w:tc>
        <w:tc>
          <w:tcPr>
            <w:tcW w:w="8181" w:type="dxa"/>
            <w:vAlign w:val="center"/>
            <w:hideMark/>
          </w:tcPr>
          <w:p w14:paraId="09B9EEC5"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सन २०२२–२०२३ या वर्षाचा वार्षिक अहवाल विधिमंडळासमोर सादर करण्यास झालेल्या विलंबाची कारणे</w:t>
            </w:r>
          </w:p>
        </w:tc>
        <w:tc>
          <w:tcPr>
            <w:tcW w:w="1124" w:type="dxa"/>
            <w:vAlign w:val="center"/>
            <w:hideMark/>
          </w:tcPr>
          <w:p w14:paraId="3D09B27D" w14:textId="154A892C" w:rsidR="001128ED" w:rsidRPr="00B6149D" w:rsidRDefault="0038455A" w:rsidP="002B18BD">
            <w:pPr>
              <w:spacing w:after="0" w:line="240" w:lineRule="auto"/>
              <w:jc w:val="center"/>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lang w:eastAsia="en-IN" w:bidi="mr-IN"/>
              </w:rPr>
              <w:t>4</w:t>
            </w:r>
          </w:p>
        </w:tc>
      </w:tr>
      <w:tr w:rsidR="001128ED" w:rsidRPr="00B6149D" w14:paraId="42B91BF6" w14:textId="77777777" w:rsidTr="002B18BD">
        <w:trPr>
          <w:trHeight w:val="337"/>
          <w:tblCellSpacing w:w="15" w:type="dxa"/>
        </w:trPr>
        <w:tc>
          <w:tcPr>
            <w:tcW w:w="0" w:type="auto"/>
            <w:vAlign w:val="center"/>
            <w:hideMark/>
          </w:tcPr>
          <w:p w14:paraId="0986227C"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२</w:t>
            </w:r>
          </w:p>
        </w:tc>
        <w:tc>
          <w:tcPr>
            <w:tcW w:w="8181" w:type="dxa"/>
            <w:vAlign w:val="center"/>
            <w:hideMark/>
          </w:tcPr>
          <w:p w14:paraId="79E5A824"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सन २०२२–२०२३ या वर्षासाठी संचालक मंडळाची यादी</w:t>
            </w:r>
          </w:p>
        </w:tc>
        <w:tc>
          <w:tcPr>
            <w:tcW w:w="1124" w:type="dxa"/>
            <w:vAlign w:val="center"/>
            <w:hideMark/>
          </w:tcPr>
          <w:p w14:paraId="7A7056A6" w14:textId="0C0DEC15" w:rsidR="001128ED" w:rsidRPr="00B6149D" w:rsidRDefault="002B18BD" w:rsidP="002B18BD">
            <w:pPr>
              <w:spacing w:after="0" w:line="240" w:lineRule="auto"/>
              <w:jc w:val="center"/>
              <w:rPr>
                <w:rFonts w:ascii="DVOT-SurekhMR" w:eastAsia="Times New Roman" w:hAnsi="DVOT-SurekhMR" w:cs="DVOT-SurekhMR"/>
                <w:sz w:val="24"/>
                <w:szCs w:val="24"/>
                <w:lang w:eastAsia="en-IN" w:bidi="mr-IN"/>
              </w:rPr>
            </w:pPr>
            <w:r>
              <w:rPr>
                <w:rFonts w:ascii="DVOT-SurekhMR" w:eastAsia="Times New Roman" w:hAnsi="DVOT-SurekhMR" w:cs="DVOT-SurekhMR"/>
                <w:sz w:val="24"/>
                <w:szCs w:val="24"/>
                <w:lang w:eastAsia="en-IN" w:bidi="mr-IN"/>
              </w:rPr>
              <w:t>6</w:t>
            </w:r>
            <w:r w:rsidR="0038455A" w:rsidRPr="00B6149D">
              <w:rPr>
                <w:rFonts w:ascii="DVOT-SurekhMR" w:eastAsia="Times New Roman" w:hAnsi="DVOT-SurekhMR" w:cs="DVOT-SurekhMR"/>
                <w:sz w:val="24"/>
                <w:szCs w:val="24"/>
                <w:lang w:eastAsia="en-IN" w:bidi="mr-IN"/>
              </w:rPr>
              <w:t>-</w:t>
            </w:r>
            <w:r>
              <w:rPr>
                <w:rFonts w:ascii="DVOT-SurekhMR" w:eastAsia="Times New Roman" w:hAnsi="DVOT-SurekhMR" w:cs="DVOT-SurekhMR"/>
                <w:sz w:val="24"/>
                <w:szCs w:val="24"/>
                <w:lang w:eastAsia="en-IN" w:bidi="mr-IN"/>
              </w:rPr>
              <w:t>7</w:t>
            </w:r>
          </w:p>
        </w:tc>
      </w:tr>
      <w:tr w:rsidR="001128ED" w:rsidRPr="00B6149D" w14:paraId="77EC3A7C" w14:textId="77777777" w:rsidTr="002B18BD">
        <w:trPr>
          <w:trHeight w:val="349"/>
          <w:tblCellSpacing w:w="15" w:type="dxa"/>
        </w:trPr>
        <w:tc>
          <w:tcPr>
            <w:tcW w:w="0" w:type="auto"/>
            <w:vAlign w:val="center"/>
            <w:hideMark/>
          </w:tcPr>
          <w:p w14:paraId="5272775F"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३</w:t>
            </w:r>
          </w:p>
        </w:tc>
        <w:tc>
          <w:tcPr>
            <w:tcW w:w="8181" w:type="dxa"/>
            <w:vAlign w:val="center"/>
            <w:hideMark/>
          </w:tcPr>
          <w:p w14:paraId="0C5A4A89"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६० व्या तहकूब वार्षिक सर्वसाधारण सभेची सूचना</w:t>
            </w:r>
          </w:p>
        </w:tc>
        <w:tc>
          <w:tcPr>
            <w:tcW w:w="1124" w:type="dxa"/>
            <w:vAlign w:val="center"/>
            <w:hideMark/>
          </w:tcPr>
          <w:p w14:paraId="7EEA2722" w14:textId="1ED68017" w:rsidR="001128ED" w:rsidRPr="00B6149D" w:rsidRDefault="002B18BD" w:rsidP="002B18BD">
            <w:pPr>
              <w:spacing w:after="0" w:line="240" w:lineRule="auto"/>
              <w:jc w:val="center"/>
              <w:rPr>
                <w:rFonts w:ascii="DVOT-SurekhMR" w:eastAsia="Times New Roman" w:hAnsi="DVOT-SurekhMR" w:cs="DVOT-SurekhMR"/>
                <w:sz w:val="24"/>
                <w:szCs w:val="24"/>
                <w:lang w:eastAsia="en-IN" w:bidi="mr-IN"/>
              </w:rPr>
            </w:pPr>
            <w:r>
              <w:rPr>
                <w:rFonts w:ascii="DVOT-SurekhMR" w:eastAsia="Times New Roman" w:hAnsi="DVOT-SurekhMR" w:cs="DVOT-SurekhMR"/>
                <w:sz w:val="24"/>
                <w:szCs w:val="24"/>
                <w:lang w:eastAsia="en-IN" w:bidi="mr-IN"/>
              </w:rPr>
              <w:t>8</w:t>
            </w:r>
          </w:p>
        </w:tc>
      </w:tr>
      <w:tr w:rsidR="001128ED" w:rsidRPr="00B6149D" w14:paraId="72FED66C" w14:textId="77777777" w:rsidTr="002B18BD">
        <w:trPr>
          <w:trHeight w:val="337"/>
          <w:tblCellSpacing w:w="15" w:type="dxa"/>
        </w:trPr>
        <w:tc>
          <w:tcPr>
            <w:tcW w:w="0" w:type="auto"/>
            <w:vAlign w:val="center"/>
            <w:hideMark/>
          </w:tcPr>
          <w:p w14:paraId="3C8CA00E"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४</w:t>
            </w:r>
          </w:p>
        </w:tc>
        <w:tc>
          <w:tcPr>
            <w:tcW w:w="8181" w:type="dxa"/>
            <w:vAlign w:val="center"/>
            <w:hideMark/>
          </w:tcPr>
          <w:p w14:paraId="79E52069"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संचालकांचा अहवाल</w:t>
            </w:r>
          </w:p>
        </w:tc>
        <w:tc>
          <w:tcPr>
            <w:tcW w:w="1124" w:type="dxa"/>
            <w:vAlign w:val="center"/>
            <w:hideMark/>
          </w:tcPr>
          <w:p w14:paraId="6619487D" w14:textId="08CD3E2B" w:rsidR="001128ED" w:rsidRPr="00B6149D" w:rsidRDefault="002B18BD" w:rsidP="002B18BD">
            <w:pPr>
              <w:spacing w:after="0" w:line="240" w:lineRule="auto"/>
              <w:jc w:val="center"/>
              <w:rPr>
                <w:rFonts w:ascii="DVOT-SurekhMR" w:eastAsia="Times New Roman" w:hAnsi="DVOT-SurekhMR" w:cs="DVOT-SurekhMR"/>
                <w:sz w:val="24"/>
                <w:szCs w:val="24"/>
                <w:lang w:eastAsia="en-IN" w:bidi="mr-IN"/>
              </w:rPr>
            </w:pPr>
            <w:r>
              <w:rPr>
                <w:rFonts w:ascii="DVOT-SurekhMR" w:eastAsia="Times New Roman" w:hAnsi="DVOT-SurekhMR" w:cs="DVOT-SurekhMR"/>
                <w:sz w:val="24"/>
                <w:szCs w:val="24"/>
                <w:lang w:eastAsia="en-IN" w:bidi="mr-IN"/>
              </w:rPr>
              <w:t>9</w:t>
            </w:r>
            <w:r w:rsidR="0038455A" w:rsidRPr="00B6149D">
              <w:rPr>
                <w:rFonts w:ascii="DVOT-SurekhMR" w:eastAsia="Times New Roman" w:hAnsi="DVOT-SurekhMR" w:cs="DVOT-SurekhMR"/>
                <w:sz w:val="24"/>
                <w:szCs w:val="24"/>
                <w:lang w:eastAsia="en-IN" w:bidi="mr-IN"/>
              </w:rPr>
              <w:t>-1</w:t>
            </w:r>
            <w:r>
              <w:rPr>
                <w:rFonts w:ascii="DVOT-SurekhMR" w:eastAsia="Times New Roman" w:hAnsi="DVOT-SurekhMR" w:cs="DVOT-SurekhMR"/>
                <w:sz w:val="24"/>
                <w:szCs w:val="24"/>
                <w:lang w:eastAsia="en-IN" w:bidi="mr-IN"/>
              </w:rPr>
              <w:t>3</w:t>
            </w:r>
          </w:p>
        </w:tc>
      </w:tr>
      <w:tr w:rsidR="001128ED" w:rsidRPr="00B6149D" w14:paraId="58190FB6" w14:textId="77777777" w:rsidTr="002B18BD">
        <w:trPr>
          <w:trHeight w:val="349"/>
          <w:tblCellSpacing w:w="15" w:type="dxa"/>
        </w:trPr>
        <w:tc>
          <w:tcPr>
            <w:tcW w:w="0" w:type="auto"/>
            <w:vAlign w:val="center"/>
            <w:hideMark/>
          </w:tcPr>
          <w:p w14:paraId="3574E678"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५</w:t>
            </w:r>
          </w:p>
        </w:tc>
        <w:tc>
          <w:tcPr>
            <w:tcW w:w="8181" w:type="dxa"/>
            <w:vAlign w:val="center"/>
            <w:hideMark/>
          </w:tcPr>
          <w:p w14:paraId="60BA5F89"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लेखापरीक्षकांचा अहवाल</w:t>
            </w:r>
          </w:p>
        </w:tc>
        <w:tc>
          <w:tcPr>
            <w:tcW w:w="1124" w:type="dxa"/>
            <w:vAlign w:val="center"/>
            <w:hideMark/>
          </w:tcPr>
          <w:p w14:paraId="68EFF1B8" w14:textId="7E21971E" w:rsidR="001128ED" w:rsidRPr="00B6149D" w:rsidRDefault="0038455A" w:rsidP="002B18BD">
            <w:pPr>
              <w:spacing w:after="0" w:line="240" w:lineRule="auto"/>
              <w:jc w:val="center"/>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lang w:eastAsia="en-IN" w:bidi="mr-IN"/>
              </w:rPr>
              <w:t>1</w:t>
            </w:r>
            <w:r w:rsidR="002B18BD">
              <w:rPr>
                <w:rFonts w:ascii="DVOT-SurekhMR" w:eastAsia="Times New Roman" w:hAnsi="DVOT-SurekhMR" w:cs="DVOT-SurekhMR"/>
                <w:sz w:val="24"/>
                <w:szCs w:val="24"/>
                <w:lang w:eastAsia="en-IN" w:bidi="mr-IN"/>
              </w:rPr>
              <w:t>5</w:t>
            </w:r>
            <w:r w:rsidRPr="00B6149D">
              <w:rPr>
                <w:rFonts w:ascii="DVOT-SurekhMR" w:eastAsia="Times New Roman" w:hAnsi="DVOT-SurekhMR" w:cs="DVOT-SurekhMR"/>
                <w:sz w:val="24"/>
                <w:szCs w:val="24"/>
                <w:lang w:eastAsia="en-IN" w:bidi="mr-IN"/>
              </w:rPr>
              <w:t>-</w:t>
            </w:r>
            <w:r w:rsidR="002B18BD">
              <w:rPr>
                <w:rFonts w:ascii="DVOT-SurekhMR" w:eastAsia="Times New Roman" w:hAnsi="DVOT-SurekhMR" w:cs="DVOT-SurekhMR"/>
                <w:sz w:val="24"/>
                <w:szCs w:val="24"/>
                <w:lang w:eastAsia="en-IN" w:bidi="mr-IN"/>
              </w:rPr>
              <w:t>29</w:t>
            </w:r>
          </w:p>
        </w:tc>
      </w:tr>
      <w:tr w:rsidR="001128ED" w:rsidRPr="00B6149D" w14:paraId="2B44E60E" w14:textId="77777777" w:rsidTr="002B18BD">
        <w:trPr>
          <w:trHeight w:val="337"/>
          <w:tblCellSpacing w:w="15" w:type="dxa"/>
        </w:trPr>
        <w:tc>
          <w:tcPr>
            <w:tcW w:w="0" w:type="auto"/>
            <w:vAlign w:val="center"/>
            <w:hideMark/>
          </w:tcPr>
          <w:p w14:paraId="547C9A39"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६</w:t>
            </w:r>
          </w:p>
        </w:tc>
        <w:tc>
          <w:tcPr>
            <w:tcW w:w="8181" w:type="dxa"/>
            <w:vAlign w:val="center"/>
            <w:hideMark/>
          </w:tcPr>
          <w:p w14:paraId="4B356621"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ताळेबंद</w:t>
            </w:r>
          </w:p>
        </w:tc>
        <w:tc>
          <w:tcPr>
            <w:tcW w:w="1124" w:type="dxa"/>
            <w:vAlign w:val="center"/>
            <w:hideMark/>
          </w:tcPr>
          <w:p w14:paraId="5A9BEFA1" w14:textId="4C5E43BE" w:rsidR="001128ED" w:rsidRPr="00B6149D" w:rsidRDefault="0038455A" w:rsidP="002B18BD">
            <w:pPr>
              <w:spacing w:after="0" w:line="240" w:lineRule="auto"/>
              <w:jc w:val="center"/>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lang w:eastAsia="en-IN" w:bidi="mr-IN"/>
              </w:rPr>
              <w:t>3</w:t>
            </w:r>
            <w:r w:rsidR="002B18BD">
              <w:rPr>
                <w:rFonts w:ascii="DVOT-SurekhMR" w:eastAsia="Times New Roman" w:hAnsi="DVOT-SurekhMR" w:cs="DVOT-SurekhMR"/>
                <w:sz w:val="24"/>
                <w:szCs w:val="24"/>
                <w:lang w:eastAsia="en-IN" w:bidi="mr-IN"/>
              </w:rPr>
              <w:t>1</w:t>
            </w:r>
          </w:p>
        </w:tc>
      </w:tr>
      <w:tr w:rsidR="001128ED" w:rsidRPr="00B6149D" w14:paraId="61F25C0B" w14:textId="77777777" w:rsidTr="002B18BD">
        <w:trPr>
          <w:trHeight w:val="349"/>
          <w:tblCellSpacing w:w="15" w:type="dxa"/>
        </w:trPr>
        <w:tc>
          <w:tcPr>
            <w:tcW w:w="0" w:type="auto"/>
            <w:vAlign w:val="center"/>
            <w:hideMark/>
          </w:tcPr>
          <w:p w14:paraId="0D3A7683"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७</w:t>
            </w:r>
          </w:p>
        </w:tc>
        <w:tc>
          <w:tcPr>
            <w:tcW w:w="8181" w:type="dxa"/>
            <w:vAlign w:val="center"/>
            <w:hideMark/>
          </w:tcPr>
          <w:p w14:paraId="16E147C0"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नफा व तोटा खाते</w:t>
            </w:r>
          </w:p>
        </w:tc>
        <w:tc>
          <w:tcPr>
            <w:tcW w:w="1124" w:type="dxa"/>
            <w:vAlign w:val="center"/>
            <w:hideMark/>
          </w:tcPr>
          <w:p w14:paraId="5B8A4127" w14:textId="42CBAE4A" w:rsidR="001128ED" w:rsidRPr="00B6149D" w:rsidRDefault="0038455A" w:rsidP="002B18BD">
            <w:pPr>
              <w:spacing w:after="0" w:line="240" w:lineRule="auto"/>
              <w:jc w:val="center"/>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lang w:eastAsia="en-IN" w:bidi="mr-IN"/>
              </w:rPr>
              <w:t>3</w:t>
            </w:r>
            <w:r w:rsidR="002B18BD">
              <w:rPr>
                <w:rFonts w:ascii="DVOT-SurekhMR" w:eastAsia="Times New Roman" w:hAnsi="DVOT-SurekhMR" w:cs="DVOT-SurekhMR"/>
                <w:sz w:val="24"/>
                <w:szCs w:val="24"/>
                <w:lang w:eastAsia="en-IN" w:bidi="mr-IN"/>
              </w:rPr>
              <w:t>2</w:t>
            </w:r>
          </w:p>
        </w:tc>
      </w:tr>
      <w:tr w:rsidR="001128ED" w:rsidRPr="00B6149D" w14:paraId="2782FF8A" w14:textId="77777777" w:rsidTr="002B18BD">
        <w:trPr>
          <w:trHeight w:val="337"/>
          <w:tblCellSpacing w:w="15" w:type="dxa"/>
        </w:trPr>
        <w:tc>
          <w:tcPr>
            <w:tcW w:w="0" w:type="auto"/>
            <w:vAlign w:val="center"/>
            <w:hideMark/>
          </w:tcPr>
          <w:p w14:paraId="29C1FAE6"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८</w:t>
            </w:r>
          </w:p>
        </w:tc>
        <w:tc>
          <w:tcPr>
            <w:tcW w:w="8181" w:type="dxa"/>
            <w:vAlign w:val="center"/>
            <w:hideMark/>
          </w:tcPr>
          <w:p w14:paraId="11C3086C" w14:textId="77777777" w:rsidR="001128ED" w:rsidRPr="00B6149D" w:rsidRDefault="001128ED" w:rsidP="00FF66A5">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 xml:space="preserve">महत्त्वपूर्ण लेखा धोरणे तसेच ताळेबंद आणि नफा-तोटा खात्याचा </w:t>
            </w:r>
            <w:r w:rsidR="00FF66A5" w:rsidRPr="00B6149D">
              <w:rPr>
                <w:rFonts w:ascii="DVOT-SurekhMR" w:eastAsia="Times New Roman" w:hAnsi="DVOT-SurekhMR" w:cs="DVOT-SurekhMR"/>
                <w:sz w:val="24"/>
                <w:szCs w:val="24"/>
                <w:cs/>
                <w:lang w:eastAsia="en-IN" w:bidi="mr-IN"/>
              </w:rPr>
              <w:t xml:space="preserve"> भाग असलेली  </w:t>
            </w:r>
            <w:r w:rsidRPr="00B6149D">
              <w:rPr>
                <w:rFonts w:ascii="DVOT-SurekhMR" w:eastAsia="Times New Roman" w:hAnsi="DVOT-SurekhMR" w:cs="DVOT-SurekhMR"/>
                <w:sz w:val="24"/>
                <w:szCs w:val="24"/>
                <w:cs/>
                <w:lang w:eastAsia="en-IN" w:bidi="mr-IN"/>
              </w:rPr>
              <w:t xml:space="preserve"> टिपणे</w:t>
            </w:r>
          </w:p>
        </w:tc>
        <w:tc>
          <w:tcPr>
            <w:tcW w:w="1124" w:type="dxa"/>
            <w:vAlign w:val="center"/>
            <w:hideMark/>
          </w:tcPr>
          <w:p w14:paraId="0226D9ED" w14:textId="26D2E32D" w:rsidR="001128ED" w:rsidRPr="00B6149D" w:rsidRDefault="0038455A" w:rsidP="002B18BD">
            <w:pPr>
              <w:spacing w:after="0" w:line="240" w:lineRule="auto"/>
              <w:jc w:val="center"/>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lang w:eastAsia="en-IN" w:bidi="mr-IN"/>
              </w:rPr>
              <w:t>3</w:t>
            </w:r>
            <w:r w:rsidR="002B18BD">
              <w:rPr>
                <w:rFonts w:ascii="DVOT-SurekhMR" w:eastAsia="Times New Roman" w:hAnsi="DVOT-SurekhMR" w:cs="DVOT-SurekhMR"/>
                <w:sz w:val="24"/>
                <w:szCs w:val="24"/>
                <w:lang w:eastAsia="en-IN" w:bidi="mr-IN"/>
              </w:rPr>
              <w:t>3-64</w:t>
            </w:r>
          </w:p>
        </w:tc>
      </w:tr>
      <w:tr w:rsidR="001128ED" w:rsidRPr="00B6149D" w14:paraId="7D5F51EF" w14:textId="77777777" w:rsidTr="002B18BD">
        <w:trPr>
          <w:trHeight w:val="698"/>
          <w:tblCellSpacing w:w="15" w:type="dxa"/>
        </w:trPr>
        <w:tc>
          <w:tcPr>
            <w:tcW w:w="0" w:type="auto"/>
            <w:vAlign w:val="center"/>
            <w:hideMark/>
          </w:tcPr>
          <w:p w14:paraId="67920B94"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९</w:t>
            </w:r>
          </w:p>
        </w:tc>
        <w:tc>
          <w:tcPr>
            <w:tcW w:w="8181" w:type="dxa"/>
            <w:vAlign w:val="center"/>
            <w:hideMark/>
          </w:tcPr>
          <w:p w14:paraId="68D31151"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रोख प्रवाह विवरणपत्र</w:t>
            </w:r>
          </w:p>
        </w:tc>
        <w:tc>
          <w:tcPr>
            <w:tcW w:w="1124" w:type="dxa"/>
            <w:vAlign w:val="center"/>
            <w:hideMark/>
          </w:tcPr>
          <w:p w14:paraId="044C477E" w14:textId="7CE03629" w:rsidR="001128ED" w:rsidRPr="00B6149D" w:rsidRDefault="002B18BD" w:rsidP="002B18BD">
            <w:pPr>
              <w:spacing w:after="0" w:line="240" w:lineRule="auto"/>
              <w:jc w:val="center"/>
              <w:rPr>
                <w:rFonts w:ascii="DVOT-SurekhMR" w:eastAsia="Times New Roman" w:hAnsi="DVOT-SurekhMR" w:cs="DVOT-SurekhMR"/>
                <w:sz w:val="24"/>
                <w:szCs w:val="24"/>
                <w:lang w:eastAsia="en-IN" w:bidi="mr-IN"/>
              </w:rPr>
            </w:pPr>
            <w:r>
              <w:rPr>
                <w:rFonts w:ascii="DVOT-SurekhMR" w:eastAsia="Times New Roman" w:hAnsi="DVOT-SurekhMR" w:cs="DVOT-SurekhMR"/>
                <w:sz w:val="24"/>
                <w:szCs w:val="24"/>
                <w:lang w:eastAsia="en-IN" w:bidi="mr-IN"/>
              </w:rPr>
              <w:t>65-66</w:t>
            </w:r>
          </w:p>
        </w:tc>
      </w:tr>
      <w:tr w:rsidR="001128ED" w:rsidRPr="00B6149D" w14:paraId="7F315D82" w14:textId="77777777" w:rsidTr="002B18BD">
        <w:trPr>
          <w:trHeight w:val="698"/>
          <w:tblCellSpacing w:w="15" w:type="dxa"/>
        </w:trPr>
        <w:tc>
          <w:tcPr>
            <w:tcW w:w="0" w:type="auto"/>
            <w:vAlign w:val="center"/>
            <w:hideMark/>
          </w:tcPr>
          <w:p w14:paraId="4CD7419F"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१०</w:t>
            </w:r>
          </w:p>
        </w:tc>
        <w:tc>
          <w:tcPr>
            <w:tcW w:w="8181" w:type="dxa"/>
            <w:vAlign w:val="center"/>
            <w:hideMark/>
          </w:tcPr>
          <w:p w14:paraId="78FD5E14"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 xml:space="preserve">भारताचे नियंत्रक व महालेखापरीक्षक यांची टिप्पण्या – शून्य </w:t>
            </w:r>
            <w:r w:rsidR="00FF66A5" w:rsidRPr="00B6149D">
              <w:rPr>
                <w:rFonts w:ascii="DVOT-SurekhMR" w:eastAsia="Times New Roman" w:hAnsi="DVOT-SurekhMR" w:cs="DVOT-SurekhMR"/>
                <w:sz w:val="24"/>
                <w:szCs w:val="24"/>
                <w:cs/>
                <w:lang w:eastAsia="en-IN" w:bidi="mr-IN"/>
              </w:rPr>
              <w:t xml:space="preserve">अभिप्राय </w:t>
            </w:r>
            <w:r w:rsidRPr="00B6149D">
              <w:rPr>
                <w:rFonts w:ascii="DVOT-SurekhMR" w:eastAsia="Times New Roman" w:hAnsi="DVOT-SurekhMR" w:cs="DVOT-SurekhMR"/>
                <w:sz w:val="24"/>
                <w:szCs w:val="24"/>
                <w:cs/>
                <w:lang w:eastAsia="en-IN" w:bidi="mr-IN"/>
              </w:rPr>
              <w:t xml:space="preserve"> प्रमाणपत्र (</w:t>
            </w:r>
            <w:r w:rsidRPr="00B6149D">
              <w:rPr>
                <w:rFonts w:ascii="DVOT-SurekhMR" w:eastAsia="Times New Roman" w:hAnsi="DVOT-SurekhMR" w:cs="DVOT-SurekhMR"/>
                <w:sz w:val="24"/>
                <w:szCs w:val="24"/>
                <w:lang w:eastAsia="en-IN" w:bidi="mr-IN"/>
              </w:rPr>
              <w:t>NCC)</w:t>
            </w:r>
          </w:p>
        </w:tc>
        <w:tc>
          <w:tcPr>
            <w:tcW w:w="1124" w:type="dxa"/>
            <w:vAlign w:val="center"/>
            <w:hideMark/>
          </w:tcPr>
          <w:p w14:paraId="2B0F25FE" w14:textId="212E6983" w:rsidR="001128ED" w:rsidRPr="00B6149D" w:rsidRDefault="002B18BD" w:rsidP="002B18BD">
            <w:pPr>
              <w:spacing w:after="0" w:line="240" w:lineRule="auto"/>
              <w:jc w:val="center"/>
              <w:rPr>
                <w:rFonts w:ascii="DVOT-SurekhMR" w:eastAsia="Times New Roman" w:hAnsi="DVOT-SurekhMR" w:cs="DVOT-SurekhMR"/>
                <w:sz w:val="24"/>
                <w:szCs w:val="24"/>
                <w:lang w:eastAsia="en-IN" w:bidi="mr-IN"/>
              </w:rPr>
            </w:pPr>
            <w:r>
              <w:rPr>
                <w:rFonts w:ascii="DVOT-SurekhMR" w:eastAsia="Times New Roman" w:hAnsi="DVOT-SurekhMR" w:cs="DVOT-SurekhMR"/>
                <w:sz w:val="24"/>
                <w:szCs w:val="24"/>
                <w:lang w:eastAsia="en-IN" w:bidi="mr-IN"/>
              </w:rPr>
              <w:t>67-68</w:t>
            </w:r>
          </w:p>
        </w:tc>
      </w:tr>
      <w:tr w:rsidR="001128ED" w:rsidRPr="00B6149D" w14:paraId="2E101C1D" w14:textId="77777777" w:rsidTr="002B18BD">
        <w:trPr>
          <w:trHeight w:val="698"/>
          <w:tblCellSpacing w:w="15" w:type="dxa"/>
        </w:trPr>
        <w:tc>
          <w:tcPr>
            <w:tcW w:w="0" w:type="auto"/>
            <w:vAlign w:val="center"/>
            <w:hideMark/>
          </w:tcPr>
          <w:p w14:paraId="23DD3512"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११</w:t>
            </w:r>
          </w:p>
        </w:tc>
        <w:tc>
          <w:tcPr>
            <w:tcW w:w="8181" w:type="dxa"/>
            <w:vAlign w:val="center"/>
            <w:hideMark/>
          </w:tcPr>
          <w:p w14:paraId="7849BC4B" w14:textId="77777777" w:rsidR="001128ED" w:rsidRPr="00B6149D" w:rsidRDefault="001128ED" w:rsidP="001128ED">
            <w:pPr>
              <w:spacing w:after="0" w:line="240" w:lineRule="auto"/>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अंतर्गत लेखापरीक्षणाचा (</w:t>
            </w:r>
            <w:r w:rsidRPr="00B6149D">
              <w:rPr>
                <w:rFonts w:ascii="DVOT-SurekhMR" w:eastAsia="Times New Roman" w:hAnsi="DVOT-SurekhMR" w:cs="DVOT-SurekhMR"/>
                <w:sz w:val="24"/>
                <w:szCs w:val="24"/>
                <w:lang w:eastAsia="en-IN" w:bidi="mr-IN"/>
              </w:rPr>
              <w:t xml:space="preserve">IA) </w:t>
            </w:r>
            <w:r w:rsidRPr="00B6149D">
              <w:rPr>
                <w:rFonts w:ascii="DVOT-SurekhMR" w:eastAsia="Times New Roman" w:hAnsi="DVOT-SurekhMR" w:cs="DVOT-SurekhMR"/>
                <w:sz w:val="24"/>
                <w:szCs w:val="24"/>
                <w:cs/>
                <w:lang w:eastAsia="en-IN" w:bidi="mr-IN"/>
              </w:rPr>
              <w:t>संक्षिप्त आढावा</w:t>
            </w:r>
          </w:p>
        </w:tc>
        <w:tc>
          <w:tcPr>
            <w:tcW w:w="1124" w:type="dxa"/>
            <w:vAlign w:val="center"/>
            <w:hideMark/>
          </w:tcPr>
          <w:p w14:paraId="3FC97166" w14:textId="66EE2E12" w:rsidR="001128ED" w:rsidRPr="00B6149D" w:rsidRDefault="002B18BD" w:rsidP="002B18BD">
            <w:pPr>
              <w:spacing w:after="0" w:line="240" w:lineRule="auto"/>
              <w:jc w:val="center"/>
              <w:rPr>
                <w:rFonts w:ascii="DVOT-SurekhMR" w:eastAsia="Times New Roman" w:hAnsi="DVOT-SurekhMR" w:cs="DVOT-SurekhMR"/>
                <w:sz w:val="24"/>
                <w:szCs w:val="24"/>
                <w:lang w:eastAsia="en-IN" w:bidi="mr-IN"/>
              </w:rPr>
            </w:pPr>
            <w:r>
              <w:rPr>
                <w:rFonts w:ascii="DVOT-SurekhMR" w:eastAsia="Times New Roman" w:hAnsi="DVOT-SurekhMR" w:cs="DVOT-SurekhMR"/>
                <w:sz w:val="24"/>
                <w:szCs w:val="24"/>
                <w:lang w:eastAsia="en-IN" w:bidi="mr-IN"/>
              </w:rPr>
              <w:t>69</w:t>
            </w:r>
          </w:p>
        </w:tc>
      </w:tr>
    </w:tbl>
    <w:p w14:paraId="3B135802" w14:textId="77777777" w:rsidR="001128ED" w:rsidRDefault="001128ED" w:rsidP="009C5DF9">
      <w:pPr>
        <w:spacing w:before="100" w:beforeAutospacing="1" w:after="100" w:afterAutospacing="1" w:line="240" w:lineRule="auto"/>
        <w:outlineLvl w:val="2"/>
        <w:rPr>
          <w:rFonts w:ascii="Times New Roman" w:eastAsia="Times New Roman" w:hAnsi="Times New Roman"/>
          <w:b/>
          <w:bCs/>
          <w:sz w:val="27"/>
          <w:szCs w:val="27"/>
          <w:lang w:eastAsia="en-IN" w:bidi="mr-IN"/>
        </w:rPr>
      </w:pPr>
    </w:p>
    <w:p w14:paraId="70240589" w14:textId="77777777" w:rsidR="00A64121" w:rsidRDefault="00A64121" w:rsidP="009C5DF9">
      <w:pPr>
        <w:spacing w:before="100" w:beforeAutospacing="1" w:after="100" w:afterAutospacing="1" w:line="240" w:lineRule="auto"/>
        <w:outlineLvl w:val="2"/>
        <w:rPr>
          <w:rFonts w:ascii="Times New Roman" w:eastAsia="Times New Roman" w:hAnsi="Times New Roman"/>
          <w:b/>
          <w:bCs/>
          <w:sz w:val="27"/>
          <w:szCs w:val="27"/>
          <w:lang w:eastAsia="en-IN" w:bidi="mr-IN"/>
        </w:rPr>
      </w:pPr>
    </w:p>
    <w:p w14:paraId="30F55D8B" w14:textId="77777777" w:rsidR="001427C1" w:rsidRDefault="001427C1" w:rsidP="009C5DF9">
      <w:pPr>
        <w:spacing w:before="100" w:beforeAutospacing="1" w:after="100" w:afterAutospacing="1" w:line="240" w:lineRule="auto"/>
        <w:outlineLvl w:val="2"/>
        <w:rPr>
          <w:rFonts w:ascii="Times New Roman" w:eastAsia="Times New Roman" w:hAnsi="Times New Roman"/>
          <w:b/>
          <w:bCs/>
          <w:sz w:val="27"/>
          <w:szCs w:val="27"/>
          <w:lang w:eastAsia="en-IN" w:bidi="mr-IN"/>
        </w:rPr>
      </w:pPr>
    </w:p>
    <w:p w14:paraId="5012723D" w14:textId="31480E11" w:rsidR="00A64121" w:rsidRDefault="00A64121" w:rsidP="009C5DF9">
      <w:pPr>
        <w:spacing w:before="100" w:beforeAutospacing="1" w:after="100" w:afterAutospacing="1" w:line="240" w:lineRule="auto"/>
        <w:outlineLvl w:val="2"/>
        <w:rPr>
          <w:rFonts w:ascii="Times New Roman" w:eastAsia="Times New Roman" w:hAnsi="Times New Roman" w:cs="Kokila"/>
          <w:b/>
          <w:bCs/>
          <w:sz w:val="27"/>
          <w:szCs w:val="27"/>
          <w:lang w:eastAsia="en-IN" w:bidi="mr-IN"/>
        </w:rPr>
      </w:pPr>
    </w:p>
    <w:p w14:paraId="34507E7D" w14:textId="0F1152DC" w:rsidR="008F6B31" w:rsidRDefault="008F6B31" w:rsidP="009C5DF9">
      <w:pPr>
        <w:spacing w:before="100" w:beforeAutospacing="1" w:after="100" w:afterAutospacing="1" w:line="240" w:lineRule="auto"/>
        <w:outlineLvl w:val="2"/>
        <w:rPr>
          <w:rFonts w:ascii="Times New Roman" w:eastAsia="Times New Roman" w:hAnsi="Times New Roman" w:cs="Kokila"/>
          <w:b/>
          <w:bCs/>
          <w:sz w:val="27"/>
          <w:szCs w:val="27"/>
          <w:lang w:eastAsia="en-IN" w:bidi="mr-IN"/>
        </w:rPr>
      </w:pPr>
    </w:p>
    <w:p w14:paraId="26A48669" w14:textId="10C51E5F" w:rsidR="008F6B31" w:rsidRDefault="008F6B31" w:rsidP="009C5DF9">
      <w:pPr>
        <w:spacing w:before="100" w:beforeAutospacing="1" w:after="100" w:afterAutospacing="1" w:line="240" w:lineRule="auto"/>
        <w:outlineLvl w:val="2"/>
        <w:rPr>
          <w:rFonts w:ascii="Times New Roman" w:eastAsia="Times New Roman" w:hAnsi="Times New Roman" w:cs="Kokila"/>
          <w:b/>
          <w:bCs/>
          <w:sz w:val="27"/>
          <w:szCs w:val="27"/>
          <w:lang w:eastAsia="en-IN" w:bidi="mr-IN"/>
        </w:rPr>
      </w:pPr>
    </w:p>
    <w:p w14:paraId="752AED23" w14:textId="7CFB7680" w:rsidR="00B6149D" w:rsidRDefault="00B6149D">
      <w:pPr>
        <w:rPr>
          <w:rFonts w:ascii="Times New Roman" w:eastAsia="Times New Roman" w:hAnsi="Times New Roman" w:cs="Kokila"/>
          <w:b/>
          <w:bCs/>
          <w:sz w:val="27"/>
          <w:szCs w:val="27"/>
          <w:lang w:eastAsia="en-IN" w:bidi="mr-IN"/>
        </w:rPr>
      </w:pPr>
      <w:r>
        <w:rPr>
          <w:rFonts w:ascii="Times New Roman" w:eastAsia="Times New Roman" w:hAnsi="Times New Roman" w:cs="Kokila"/>
          <w:b/>
          <w:bCs/>
          <w:sz w:val="27"/>
          <w:szCs w:val="27"/>
          <w:lang w:eastAsia="en-IN" w:bidi="mr-IN"/>
        </w:rPr>
        <w:br w:type="page"/>
      </w:r>
    </w:p>
    <w:p w14:paraId="55FE0176" w14:textId="77777777" w:rsidR="008F6B31" w:rsidRPr="008F6B31" w:rsidRDefault="008F6B31" w:rsidP="009C5DF9">
      <w:pPr>
        <w:spacing w:before="100" w:beforeAutospacing="1" w:after="100" w:afterAutospacing="1" w:line="240" w:lineRule="auto"/>
        <w:outlineLvl w:val="2"/>
        <w:rPr>
          <w:rFonts w:ascii="Times New Roman" w:eastAsia="Times New Roman" w:hAnsi="Times New Roman" w:cs="Kokila"/>
          <w:b/>
          <w:bCs/>
          <w:sz w:val="27"/>
          <w:szCs w:val="27"/>
          <w:lang w:eastAsia="en-IN" w:bidi="mr-IN"/>
        </w:rPr>
      </w:pPr>
    </w:p>
    <w:p w14:paraId="6EB578B5" w14:textId="77777777" w:rsidR="00A64121" w:rsidRPr="00B6149D" w:rsidRDefault="00A64121" w:rsidP="00E36132">
      <w:pPr>
        <w:spacing w:after="0" w:line="240" w:lineRule="auto"/>
        <w:jc w:val="center"/>
        <w:outlineLvl w:val="0"/>
        <w:rPr>
          <w:rFonts w:ascii="DVOT-SurekhMR" w:eastAsia="Times New Roman" w:hAnsi="DVOT-SurekhMR" w:cs="DVOT-SurekhMR"/>
          <w:b/>
          <w:bCs/>
          <w:kern w:val="36"/>
          <w:sz w:val="36"/>
          <w:szCs w:val="36"/>
          <w:lang w:eastAsia="en-IN" w:bidi="mr-IN"/>
        </w:rPr>
      </w:pPr>
      <w:r w:rsidRPr="00B6149D">
        <w:rPr>
          <w:rFonts w:ascii="DVOT-SurekhMR" w:eastAsia="Times New Roman" w:hAnsi="DVOT-SurekhMR" w:cs="DVOT-SurekhMR"/>
          <w:b/>
          <w:bCs/>
          <w:kern w:val="36"/>
          <w:sz w:val="36"/>
          <w:szCs w:val="36"/>
          <w:cs/>
          <w:lang w:eastAsia="en-IN" w:bidi="mr-IN"/>
        </w:rPr>
        <w:t>महाराष्ट्र राज्य शेती महामंडळ मर्यादित</w:t>
      </w:r>
      <w:r w:rsidRPr="00B6149D">
        <w:rPr>
          <w:rFonts w:ascii="DVOT-SurekhMR" w:eastAsia="Times New Roman" w:hAnsi="DVOT-SurekhMR" w:cs="DVOT-SurekhMR"/>
          <w:b/>
          <w:bCs/>
          <w:kern w:val="36"/>
          <w:sz w:val="36"/>
          <w:szCs w:val="36"/>
          <w:lang w:eastAsia="en-IN" w:bidi="mr-IN"/>
        </w:rPr>
        <w:t xml:space="preserve">, </w:t>
      </w:r>
      <w:r w:rsidRPr="00B6149D">
        <w:rPr>
          <w:rFonts w:ascii="DVOT-SurekhMR" w:eastAsia="Times New Roman" w:hAnsi="DVOT-SurekhMR" w:cs="DVOT-SurekhMR"/>
          <w:b/>
          <w:bCs/>
          <w:kern w:val="36"/>
          <w:sz w:val="36"/>
          <w:szCs w:val="36"/>
          <w:cs/>
          <w:lang w:eastAsia="en-IN" w:bidi="mr-IN"/>
        </w:rPr>
        <w:t>पुणे</w:t>
      </w:r>
    </w:p>
    <w:p w14:paraId="42E49CD5" w14:textId="77777777" w:rsidR="00A64121" w:rsidRPr="00B6149D" w:rsidRDefault="00A64121" w:rsidP="00E36132">
      <w:pPr>
        <w:spacing w:after="0" w:line="240" w:lineRule="auto"/>
        <w:jc w:val="center"/>
        <w:rPr>
          <w:rFonts w:ascii="DVOT-SurekhMR" w:eastAsia="Times New Roman" w:hAnsi="DVOT-SurekhMR" w:cs="DVOT-SurekhMR"/>
          <w:sz w:val="24"/>
          <w:szCs w:val="24"/>
          <w:lang w:eastAsia="en-IN" w:bidi="mr-IN"/>
        </w:rPr>
      </w:pPr>
      <w:r w:rsidRPr="00B6149D">
        <w:rPr>
          <w:rFonts w:ascii="DVOT-SurekhMR" w:eastAsia="Times New Roman" w:hAnsi="DVOT-SurekhMR" w:cs="DVOT-SurekhMR"/>
          <w:i/>
          <w:iCs/>
          <w:sz w:val="24"/>
          <w:szCs w:val="24"/>
          <w:lang w:eastAsia="en-IN" w:bidi="mr-IN"/>
        </w:rPr>
        <w:t>(</w:t>
      </w:r>
      <w:r w:rsidRPr="00B6149D">
        <w:rPr>
          <w:rFonts w:ascii="DVOT-SurekhMR" w:eastAsia="Times New Roman" w:hAnsi="DVOT-SurekhMR" w:cs="DVOT-SurekhMR"/>
          <w:i/>
          <w:iCs/>
          <w:sz w:val="24"/>
          <w:szCs w:val="24"/>
          <w:cs/>
          <w:lang w:eastAsia="en-IN" w:bidi="mr-IN"/>
        </w:rPr>
        <w:t>महाराष्ट्र शासनाचा उपक्रम)</w:t>
      </w:r>
    </w:p>
    <w:p w14:paraId="57617291" w14:textId="77777777" w:rsidR="00A64121" w:rsidRPr="00B6149D" w:rsidRDefault="00A64121" w:rsidP="00E36132">
      <w:pPr>
        <w:spacing w:after="0" w:line="240" w:lineRule="auto"/>
        <w:outlineLvl w:val="1"/>
        <w:rPr>
          <w:rFonts w:ascii="DVOT-SurekhMR" w:eastAsia="Times New Roman" w:hAnsi="DVOT-SurekhMR" w:cs="DVOT-SurekhMR"/>
          <w:b/>
          <w:bCs/>
          <w:sz w:val="24"/>
          <w:szCs w:val="24"/>
          <w:lang w:eastAsia="en-IN" w:bidi="mr-IN"/>
        </w:rPr>
      </w:pPr>
      <w:r w:rsidRPr="00B6149D">
        <w:rPr>
          <w:rFonts w:ascii="DVOT-SurekhMR" w:eastAsia="Times New Roman" w:hAnsi="DVOT-SurekhMR" w:cs="DVOT-SurekhMR"/>
          <w:b/>
          <w:bCs/>
          <w:sz w:val="24"/>
          <w:szCs w:val="24"/>
          <w:cs/>
          <w:lang w:eastAsia="en-IN" w:bidi="mr-IN"/>
        </w:rPr>
        <w:t>सन २०२२-२०२३ या वर्षाचा वार्षिक अहवाल विधिमंडळासमोर सादर करण्यास झालेल्या विलंबाची कारणे</w:t>
      </w:r>
    </w:p>
    <w:p w14:paraId="507500B0" w14:textId="77777777" w:rsidR="00A64121" w:rsidRPr="00B6149D" w:rsidRDefault="00A64121" w:rsidP="00B6149D">
      <w:pPr>
        <w:spacing w:before="100" w:beforeAutospacing="1" w:after="100" w:afterAutospacing="1" w:line="240" w:lineRule="auto"/>
        <w:jc w:val="both"/>
        <w:rPr>
          <w:rFonts w:ascii="DVOT-SurekhMR" w:eastAsia="Times New Roman" w:hAnsi="DVOT-SurekhMR" w:cs="DVOT-SurekhMR"/>
          <w:lang w:eastAsia="en-IN" w:bidi="mr-IN"/>
        </w:rPr>
      </w:pP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महाराष्ट्र राज्य शेती महामंडळ मर्यादित ही कंपनी कंपनी अधिनियम</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१९५६ अंतर्गत नोंदणीकृत असून महाराष्ट्र शासनाचा उपक्रम आहे.</w:t>
      </w:r>
    </w:p>
    <w:p w14:paraId="33A83BE0" w14:textId="77777777" w:rsidR="00A64121" w:rsidRPr="00B6149D" w:rsidRDefault="00A64121" w:rsidP="00B6149D">
      <w:pPr>
        <w:spacing w:before="100" w:beforeAutospacing="1" w:after="100" w:afterAutospacing="1" w:line="240" w:lineRule="auto"/>
        <w:jc w:val="both"/>
        <w:rPr>
          <w:rFonts w:ascii="DVOT-SurekhMR" w:eastAsia="Times New Roman" w:hAnsi="DVOT-SurekhMR" w:cs="DVOT-SurekhMR"/>
          <w:lang w:eastAsia="en-IN" w:bidi="mr-IN"/>
        </w:rPr>
      </w:pP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कंपनी अधिनियम</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२०१३ मधील कलम ९६ नुसार</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दिनांक ३१ मार्च २०२३ रोजी समाप्त झालेल्या आर्थिक वर्ष २०२२-२०२३ चे वार्षिक लेखे दिनांक ३० सप्टेंबर २०२३ पूर्वी वार्षिक सर्वसाधारण सभेसमोर सादर करणे अपेक्षित होते.</w:t>
      </w:r>
    </w:p>
    <w:p w14:paraId="580DD558" w14:textId="77777777" w:rsidR="00A64121" w:rsidRPr="00B6149D" w:rsidRDefault="00A64121" w:rsidP="00B6149D">
      <w:pPr>
        <w:spacing w:before="100" w:beforeAutospacing="1" w:after="100" w:afterAutospacing="1" w:line="240" w:lineRule="auto"/>
        <w:jc w:val="both"/>
        <w:rPr>
          <w:rFonts w:ascii="DVOT-SurekhMR" w:eastAsia="Times New Roman" w:hAnsi="DVOT-SurekhMR" w:cs="DVOT-SurekhMR"/>
          <w:lang w:eastAsia="en-IN" w:bidi="mr-IN"/>
        </w:rPr>
      </w:pP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दिनांक ३१ मार्च २०२३ रोजी समाप्त झालेल्या वर्षाचे वित्तीय विवरणपत्र</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लेखे व ताळेबंद यांना महामंडळाच्या संचालक मंडळाच्या दिनांक २५ जून २०२५ रोजी झालेल्या ३२८ व्या बैठकीत मान्यता प्रदान करण्यात आली.</w:t>
      </w:r>
    </w:p>
    <w:p w14:paraId="25BE6A0F" w14:textId="77777777" w:rsidR="00A64121" w:rsidRPr="00B6149D" w:rsidRDefault="00A64121" w:rsidP="00A62E18">
      <w:pPr>
        <w:spacing w:before="100" w:beforeAutospacing="1" w:after="100" w:afterAutospacing="1" w:line="240" w:lineRule="auto"/>
        <w:rPr>
          <w:rFonts w:ascii="DVOT-SurekhMR" w:eastAsia="Times New Roman" w:hAnsi="DVOT-SurekhMR" w:cs="DVOT-SurekhMR"/>
          <w:lang w:eastAsia="en-IN" w:bidi="mr-IN"/>
        </w:rPr>
      </w:pP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भारताचे नियंत्रक व महालेखापरीक्षक</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 xml:space="preserve">नवी दिल्ली यांनी त्यांच्या क्रमांक </w:t>
      </w:r>
      <w:r w:rsidRPr="00B6149D">
        <w:rPr>
          <w:rFonts w:ascii="DVOT-SurekhMR" w:eastAsia="Times New Roman" w:hAnsi="DVOT-SurekhMR" w:cs="DVOT-SurekhMR"/>
          <w:lang w:eastAsia="en-IN" w:bidi="mr-IN"/>
        </w:rPr>
        <w:t xml:space="preserve">CA.V/COY/MAHARASHTRA/MHFARM(1)/1840 </w:t>
      </w:r>
      <w:r w:rsidRPr="00B6149D">
        <w:rPr>
          <w:rFonts w:ascii="DVOT-SurekhMR" w:eastAsia="Times New Roman" w:hAnsi="DVOT-SurekhMR" w:cs="DVOT-SurekhMR"/>
          <w:cs/>
          <w:lang w:eastAsia="en-IN" w:bidi="mr-IN"/>
        </w:rPr>
        <w:t>दिनांक ०३ ऑक्टोबर २०२२ च्या आदेशान्वये मे. शरद ए. वझे अँड कंपनी</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सनदी लेखापाल</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 xml:space="preserve">पुणे यांची आर्थिक वर्ष २०२२-२०२३ साठी वैधानिक लेखापरीक्षक म्हणून नियुक्ती केली. दिनांक ३१ मार्च २०२३ रोजी समाप्त झालेल्या वर्षाचे लेखे वैधानिक लेखापरीक्षकांनी दिनांक १० सप्टेंबर २०२५ रोजी </w:t>
      </w:r>
      <w:r w:rsidR="00E36132" w:rsidRPr="00B6149D">
        <w:rPr>
          <w:rFonts w:ascii="DVOT-SurekhMR" w:eastAsia="Times New Roman" w:hAnsi="DVOT-SurekhMR" w:cs="DVOT-SurekhMR"/>
          <w:cs/>
          <w:lang w:eastAsia="en-IN" w:bidi="mr-IN"/>
        </w:rPr>
        <w:t xml:space="preserve">लेखापरीक्षण करून  प्रमाणित केले आहे. </w:t>
      </w:r>
    </w:p>
    <w:p w14:paraId="14F79A2B" w14:textId="77777777" w:rsidR="00A64121" w:rsidRPr="00B6149D" w:rsidRDefault="00A64121" w:rsidP="00B6149D">
      <w:pPr>
        <w:spacing w:before="100" w:beforeAutospacing="1" w:after="100" w:afterAutospacing="1" w:line="240" w:lineRule="auto"/>
        <w:jc w:val="both"/>
        <w:rPr>
          <w:rFonts w:ascii="DVOT-SurekhMR" w:eastAsia="Times New Roman" w:hAnsi="DVOT-SurekhMR" w:cs="DVOT-SurekhMR"/>
          <w:lang w:eastAsia="en-IN" w:bidi="mr-IN"/>
        </w:rPr>
      </w:pP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कंपनी अधिनियम</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२०१३ च्या कलम १४३(६)(अ) नुसार दिनांक ३१ मार्च २०२३ रोजी समाप्त झालेल्या वर्षाच्या वित्तीय विवरणपत्रांचे पूरक लेखापरीक्षण महालेखापाल (लेखापरीक्षण-</w:t>
      </w:r>
      <w:r w:rsidRPr="00B6149D">
        <w:rPr>
          <w:rFonts w:ascii="DVOT-SurekhMR" w:eastAsia="Times New Roman" w:hAnsi="DVOT-SurekhMR" w:cs="DVOT-SurekhMR"/>
          <w:lang w:eastAsia="en-IN" w:bidi="mr-IN"/>
        </w:rPr>
        <w:t xml:space="preserve">II), </w:t>
      </w:r>
      <w:r w:rsidRPr="00B6149D">
        <w:rPr>
          <w:rFonts w:ascii="DVOT-SurekhMR" w:eastAsia="Times New Roman" w:hAnsi="DVOT-SurekhMR" w:cs="DVOT-SurekhMR"/>
          <w:cs/>
          <w:lang w:eastAsia="en-IN" w:bidi="mr-IN"/>
        </w:rPr>
        <w:t>महाराष्ट्र</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नागपूर कार्यालयामार्फत दिनांक ०७ नोव्हेंबर २०२५ रोजी पूर्ण करण्यात</w:t>
      </w:r>
      <w:r w:rsidR="00E36132" w:rsidRPr="00B6149D">
        <w:rPr>
          <w:rFonts w:ascii="DVOT-SurekhMR" w:eastAsia="Times New Roman" w:hAnsi="DVOT-SurekhMR" w:cs="DVOT-SurekhMR"/>
          <w:cs/>
          <w:lang w:eastAsia="en-IN" w:bidi="mr-IN"/>
        </w:rPr>
        <w:t xml:space="preserve"> आले आहे. </w:t>
      </w:r>
    </w:p>
    <w:p w14:paraId="79E2197E" w14:textId="77777777" w:rsidR="00A64121" w:rsidRPr="00B6149D" w:rsidRDefault="00A64121" w:rsidP="00B6149D">
      <w:pPr>
        <w:spacing w:before="100" w:beforeAutospacing="1" w:after="100" w:afterAutospacing="1" w:line="240" w:lineRule="auto"/>
        <w:jc w:val="both"/>
        <w:rPr>
          <w:rFonts w:ascii="DVOT-SurekhMR" w:eastAsia="Times New Roman" w:hAnsi="DVOT-SurekhMR" w:cs="DVOT-SurekhMR"/>
          <w:lang w:eastAsia="en-IN" w:bidi="mr-IN"/>
        </w:rPr>
      </w:pP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कंपनी अधिनियम</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२०१३ च्या कलम १४३(६)(ब) नुसार भारताचे नियंत्रक व महालेखापरीक्षक यांची दिनांक ३१ मार्च २०२३ रोजी समाप्त झालेल्या वर्षाच्या वित्तीय विवरणपत्रांवरील टिप्पण्या महालेखापाल (लेखापरीक्षण-</w:t>
      </w:r>
      <w:r w:rsidRPr="00B6149D">
        <w:rPr>
          <w:rFonts w:ascii="DVOT-SurekhMR" w:eastAsia="Times New Roman" w:hAnsi="DVOT-SurekhMR" w:cs="DVOT-SurekhMR"/>
          <w:lang w:eastAsia="en-IN" w:bidi="mr-IN"/>
        </w:rPr>
        <w:t xml:space="preserve">II), </w:t>
      </w:r>
      <w:r w:rsidRPr="00B6149D">
        <w:rPr>
          <w:rFonts w:ascii="DVOT-SurekhMR" w:eastAsia="Times New Roman" w:hAnsi="DVOT-SurekhMR" w:cs="DVOT-SurekhMR"/>
          <w:cs/>
          <w:lang w:eastAsia="en-IN" w:bidi="mr-IN"/>
        </w:rPr>
        <w:t>महाराष्ट्र</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शाखा कार्यालय</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मुंबई यांच्या दिनांक २६ डिसेंबर २०२५ च्या पत्राद्वारे प्राप्त झाल्या असून त्या दिनांक २४ मार्च २०२</w:t>
      </w:r>
      <w:r w:rsidR="00E36132" w:rsidRPr="00B6149D">
        <w:rPr>
          <w:rFonts w:ascii="DVOT-SurekhMR" w:eastAsia="Times New Roman" w:hAnsi="DVOT-SurekhMR" w:cs="DVOT-SurekhMR"/>
          <w:cs/>
          <w:lang w:eastAsia="en-IN" w:bidi="mr-IN"/>
        </w:rPr>
        <w:t>६ रोजी महामंडळास प्राप्त झाल्या आहेत.</w:t>
      </w:r>
    </w:p>
    <w:p w14:paraId="71F8E79D" w14:textId="77777777" w:rsidR="00A64121" w:rsidRPr="00B6149D" w:rsidRDefault="00A64121" w:rsidP="00B6149D">
      <w:pPr>
        <w:spacing w:before="100" w:beforeAutospacing="1" w:after="100" w:afterAutospacing="1" w:line="240" w:lineRule="auto"/>
        <w:jc w:val="both"/>
        <w:rPr>
          <w:rFonts w:ascii="DVOT-SurekhMR" w:eastAsia="Times New Roman" w:hAnsi="DVOT-SurekhMR" w:cs="DVOT-SurekhMR"/>
          <w:lang w:eastAsia="en-IN" w:bidi="mr-IN"/>
        </w:rPr>
      </w:pP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आर्थिक वर्ष २०२२-२०२३ चे लेखे भागधारकांनी दिनांक १२ जून २०२६ रोजी आयोजित ६० व्या तहकूब वार्षि</w:t>
      </w:r>
      <w:r w:rsidR="00E36132" w:rsidRPr="00B6149D">
        <w:rPr>
          <w:rFonts w:ascii="DVOT-SurekhMR" w:eastAsia="Times New Roman" w:hAnsi="DVOT-SurekhMR" w:cs="DVOT-SurekhMR"/>
          <w:cs/>
          <w:lang w:eastAsia="en-IN" w:bidi="mr-IN"/>
        </w:rPr>
        <w:t>क सर्वसाधारण सभेमध्ये स्वीकारले आहे.</w:t>
      </w:r>
    </w:p>
    <w:p w14:paraId="74DA6127" w14:textId="77777777" w:rsidR="00A64121" w:rsidRPr="00B6149D" w:rsidRDefault="00A64121" w:rsidP="00B6149D">
      <w:pPr>
        <w:spacing w:before="100" w:beforeAutospacing="1" w:after="100" w:afterAutospacing="1" w:line="240" w:lineRule="auto"/>
        <w:jc w:val="both"/>
        <w:rPr>
          <w:rFonts w:ascii="DVOT-SurekhMR" w:eastAsia="Times New Roman" w:hAnsi="DVOT-SurekhMR" w:cs="DVOT-SurekhMR"/>
          <w:lang w:eastAsia="en-IN" w:bidi="mr-IN"/>
        </w:rPr>
      </w:pP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त्यानंतर वार्षिक अहवालाची छपाई करून तो शासनाकडे सादर करण्यात आला</w:t>
      </w:r>
      <w:r w:rsidR="00E36132" w:rsidRPr="00B6149D">
        <w:rPr>
          <w:rFonts w:ascii="DVOT-SurekhMR" w:eastAsia="Times New Roman" w:hAnsi="DVOT-SurekhMR" w:cs="DVOT-SurekhMR"/>
          <w:cs/>
          <w:lang w:eastAsia="en-IN" w:bidi="mr-IN"/>
        </w:rPr>
        <w:t xml:space="preserve"> आहे</w:t>
      </w:r>
      <w:r w:rsidRPr="00B6149D">
        <w:rPr>
          <w:rFonts w:ascii="DVOT-SurekhMR" w:eastAsia="Times New Roman" w:hAnsi="DVOT-SurekhMR" w:cs="DVOT-SurekhMR"/>
          <w:cs/>
          <w:lang w:eastAsia="en-IN" w:bidi="mr-IN"/>
        </w:rPr>
        <w:t>.</w:t>
      </w:r>
    </w:p>
    <w:p w14:paraId="78CDFD64" w14:textId="00E81310" w:rsidR="00A64121" w:rsidRDefault="00A64121" w:rsidP="00B6149D">
      <w:pPr>
        <w:spacing w:before="100" w:beforeAutospacing="1" w:after="100" w:afterAutospacing="1" w:line="240" w:lineRule="auto"/>
        <w:jc w:val="both"/>
        <w:rPr>
          <w:rFonts w:ascii="DVOT-SurekhMR" w:eastAsia="Times New Roman" w:hAnsi="DVOT-SurekhMR" w:cs="DVOT-SurekhMR"/>
          <w:lang w:eastAsia="en-IN" w:bidi="mr-IN"/>
        </w:rPr>
      </w:pP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वरील कारणांमुळे दिनांक ३१ मार्च २०२३ रोजी समाप्त झालेल्या आर्थिक वर्ष २०२२-२०२३ च्या लेख्यांचे विधिमंडळासमोर सादरीकरण करण्यात विलंब झाला</w:t>
      </w:r>
      <w:r w:rsidR="00E36132" w:rsidRPr="00B6149D">
        <w:rPr>
          <w:rFonts w:ascii="DVOT-SurekhMR" w:eastAsia="Times New Roman" w:hAnsi="DVOT-SurekhMR" w:cs="DVOT-SurekhMR"/>
          <w:cs/>
          <w:lang w:eastAsia="en-IN" w:bidi="mr-IN"/>
        </w:rPr>
        <w:t xml:space="preserve"> आहे</w:t>
      </w:r>
      <w:r w:rsidRPr="00B6149D">
        <w:rPr>
          <w:rFonts w:ascii="DVOT-SurekhMR" w:eastAsia="Times New Roman" w:hAnsi="DVOT-SurekhMR" w:cs="DVOT-SurekhMR"/>
          <w:cs/>
          <w:lang w:eastAsia="en-IN" w:bidi="mr-IN"/>
        </w:rPr>
        <w:t>.</w:t>
      </w:r>
    </w:p>
    <w:p w14:paraId="622FF6C5" w14:textId="651AD8FA" w:rsidR="00B6149D" w:rsidRDefault="00B6149D" w:rsidP="00B6149D">
      <w:pPr>
        <w:spacing w:before="100" w:beforeAutospacing="1" w:after="100" w:afterAutospacing="1" w:line="240" w:lineRule="auto"/>
        <w:jc w:val="both"/>
        <w:rPr>
          <w:rFonts w:ascii="DVOT-SurekhMR" w:eastAsia="Times New Roman" w:hAnsi="DVOT-SurekhMR" w:cs="DVOT-SurekhMR"/>
          <w:lang w:eastAsia="en-IN" w:bidi="mr-IN"/>
        </w:rPr>
      </w:pPr>
    </w:p>
    <w:p w14:paraId="5202EC53" w14:textId="55310F82" w:rsidR="00B6149D" w:rsidRDefault="00B6149D" w:rsidP="00B6149D">
      <w:pPr>
        <w:spacing w:before="100" w:beforeAutospacing="1" w:after="100" w:afterAutospacing="1" w:line="240" w:lineRule="auto"/>
        <w:jc w:val="both"/>
        <w:rPr>
          <w:rFonts w:ascii="DVOT-SurekhMR" w:eastAsia="Times New Roman" w:hAnsi="DVOT-SurekhMR" w:cs="DVOT-SurekhMR"/>
          <w:lang w:eastAsia="en-IN" w:bidi="mr-IN"/>
        </w:rPr>
      </w:pPr>
    </w:p>
    <w:p w14:paraId="562CC285" w14:textId="77777777" w:rsidR="00B6149D" w:rsidRPr="00B6149D" w:rsidRDefault="00B6149D" w:rsidP="00B6149D">
      <w:pPr>
        <w:spacing w:before="100" w:beforeAutospacing="1" w:after="100" w:afterAutospacing="1" w:line="240" w:lineRule="auto"/>
        <w:jc w:val="both"/>
        <w:rPr>
          <w:rFonts w:ascii="DVOT-SurekhMR" w:eastAsia="Times New Roman" w:hAnsi="DVOT-SurekhMR" w:cs="DVOT-SurekhMR"/>
          <w:lang w:eastAsia="en-IN" w:bidi="mr-IN"/>
        </w:rPr>
      </w:pPr>
    </w:p>
    <w:p w14:paraId="117ED8A5" w14:textId="77777777" w:rsidR="007C7EDF" w:rsidRPr="00B6149D" w:rsidRDefault="007C7EDF" w:rsidP="00D55530">
      <w:pPr>
        <w:spacing w:after="0" w:line="240" w:lineRule="auto"/>
        <w:jc w:val="center"/>
        <w:outlineLvl w:val="0"/>
        <w:rPr>
          <w:rFonts w:ascii="DVOT-SurekhMR" w:eastAsia="Times New Roman" w:hAnsi="DVOT-SurekhMR" w:cs="DVOT-SurekhMR"/>
          <w:b/>
          <w:bCs/>
          <w:kern w:val="36"/>
          <w:sz w:val="28"/>
          <w:szCs w:val="28"/>
          <w:lang w:eastAsia="en-IN" w:bidi="mr-IN"/>
        </w:rPr>
      </w:pPr>
      <w:r w:rsidRPr="00B6149D">
        <w:rPr>
          <w:rFonts w:ascii="DVOT-SurekhMR" w:eastAsia="Times New Roman" w:hAnsi="DVOT-SurekhMR" w:cs="DVOT-SurekhMR"/>
          <w:b/>
          <w:bCs/>
          <w:kern w:val="36"/>
          <w:sz w:val="28"/>
          <w:szCs w:val="28"/>
          <w:cs/>
          <w:lang w:eastAsia="en-IN" w:bidi="mr-IN"/>
        </w:rPr>
        <w:lastRenderedPageBreak/>
        <w:t>महाराष्ट्र राज्य शेती महामंडळ मर्यादित</w:t>
      </w:r>
      <w:r w:rsidRPr="00B6149D">
        <w:rPr>
          <w:rFonts w:ascii="DVOT-SurekhMR" w:eastAsia="Times New Roman" w:hAnsi="DVOT-SurekhMR" w:cs="DVOT-SurekhMR"/>
          <w:b/>
          <w:bCs/>
          <w:kern w:val="36"/>
          <w:sz w:val="28"/>
          <w:szCs w:val="28"/>
          <w:lang w:eastAsia="en-IN" w:bidi="mr-IN"/>
        </w:rPr>
        <w:t xml:space="preserve">, </w:t>
      </w:r>
      <w:r w:rsidRPr="00B6149D">
        <w:rPr>
          <w:rFonts w:ascii="DVOT-SurekhMR" w:eastAsia="Times New Roman" w:hAnsi="DVOT-SurekhMR" w:cs="DVOT-SurekhMR"/>
          <w:b/>
          <w:bCs/>
          <w:kern w:val="36"/>
          <w:sz w:val="28"/>
          <w:szCs w:val="28"/>
          <w:cs/>
          <w:lang w:eastAsia="en-IN" w:bidi="mr-IN"/>
        </w:rPr>
        <w:t>पुणे</w:t>
      </w:r>
    </w:p>
    <w:p w14:paraId="4A49FA66" w14:textId="77777777" w:rsidR="007C7EDF" w:rsidRPr="00B6149D" w:rsidRDefault="007C7EDF" w:rsidP="00D55530">
      <w:pPr>
        <w:spacing w:after="0" w:line="240" w:lineRule="auto"/>
        <w:jc w:val="center"/>
        <w:rPr>
          <w:rFonts w:ascii="DVOT-SurekhMR" w:eastAsia="Times New Roman" w:hAnsi="DVOT-SurekhMR" w:cs="DVOT-SurekhMR"/>
          <w:lang w:eastAsia="en-IN" w:bidi="mr-IN"/>
        </w:rPr>
      </w:pPr>
      <w:r w:rsidRPr="00B6149D">
        <w:rPr>
          <w:rFonts w:ascii="DVOT-SurekhMR" w:eastAsia="Times New Roman" w:hAnsi="DVOT-SurekhMR" w:cs="DVOT-SurekhMR"/>
          <w:i/>
          <w:iCs/>
          <w:lang w:eastAsia="en-IN" w:bidi="mr-IN"/>
        </w:rPr>
        <w:t>(</w:t>
      </w:r>
      <w:r w:rsidRPr="00B6149D">
        <w:rPr>
          <w:rFonts w:ascii="DVOT-SurekhMR" w:eastAsia="Times New Roman" w:hAnsi="DVOT-SurekhMR" w:cs="DVOT-SurekhMR"/>
          <w:i/>
          <w:iCs/>
          <w:cs/>
          <w:lang w:eastAsia="en-IN" w:bidi="mr-IN"/>
        </w:rPr>
        <w:t>महाराष्ट्र शासनाचा उपक्रम)</w:t>
      </w:r>
    </w:p>
    <w:p w14:paraId="1317E756" w14:textId="77777777" w:rsidR="007C7EDF" w:rsidRPr="00B6149D" w:rsidRDefault="007C7EDF" w:rsidP="00B6149D">
      <w:pPr>
        <w:spacing w:after="0" w:line="240" w:lineRule="auto"/>
        <w:jc w:val="both"/>
        <w:outlineLvl w:val="1"/>
        <w:rPr>
          <w:rFonts w:ascii="DVOT-SurekhMR" w:eastAsia="Times New Roman" w:hAnsi="DVOT-SurekhMR" w:cs="DVOT-SurekhMR"/>
          <w:b/>
          <w:bCs/>
          <w:lang w:eastAsia="en-IN" w:bidi="mr-IN"/>
        </w:rPr>
      </w:pPr>
      <w:r w:rsidRPr="00B6149D">
        <w:rPr>
          <w:rFonts w:ascii="DVOT-SurekhMR" w:eastAsia="Times New Roman" w:hAnsi="DVOT-SurekhMR" w:cs="DVOT-SurekhMR"/>
          <w:b/>
          <w:bCs/>
          <w:cs/>
          <w:lang w:eastAsia="en-IN" w:bidi="mr-IN"/>
        </w:rPr>
        <w:t>आर्थिक वर्ष २०२२-२०२३ मधील महाराष्ट्र राज्य शेती महामंडळ मर्यादितचा नफा विवरण</w:t>
      </w:r>
    </w:p>
    <w:p w14:paraId="17127E46" w14:textId="77777777" w:rsidR="00D55530" w:rsidRPr="00B6149D" w:rsidRDefault="007C7EDF" w:rsidP="00B6149D">
      <w:pPr>
        <w:spacing w:after="0" w:line="240" w:lineRule="auto"/>
        <w:jc w:val="both"/>
        <w:rPr>
          <w:rFonts w:ascii="DVOT-SurekhMR" w:eastAsia="Times New Roman" w:hAnsi="DVOT-SurekhMR" w:cs="DVOT-SurekhMR"/>
          <w:lang w:eastAsia="en-IN" w:bidi="mr-IN"/>
        </w:rPr>
      </w:pPr>
      <w:r w:rsidRPr="00B6149D">
        <w:rPr>
          <w:rFonts w:ascii="DVOT-SurekhMR" w:eastAsia="Times New Roman" w:hAnsi="DVOT-SurekhMR" w:cs="DVOT-SurekhMR"/>
          <w:cs/>
          <w:lang w:eastAsia="en-IN" w:bidi="mr-IN"/>
        </w:rPr>
        <w:t>आर्थिक वर्ष २०२२-२०२३ मध्ये महामंडळास व्याज</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घसारा</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आयकर व मागील कालावधीतील समायोजनांपूर्वी</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b/>
          <w:bCs/>
          <w:cs/>
          <w:lang w:eastAsia="en-IN" w:bidi="mr-IN"/>
        </w:rPr>
        <w:t>रु. २</w:t>
      </w:r>
      <w:r w:rsidRPr="00B6149D">
        <w:rPr>
          <w:rFonts w:ascii="DVOT-SurekhMR" w:eastAsia="Times New Roman" w:hAnsi="DVOT-SurekhMR" w:cs="DVOT-SurekhMR"/>
          <w:b/>
          <w:bCs/>
          <w:lang w:eastAsia="en-IN" w:bidi="mr-IN"/>
        </w:rPr>
        <w:t>,</w:t>
      </w:r>
      <w:r w:rsidRPr="00B6149D">
        <w:rPr>
          <w:rFonts w:ascii="DVOT-SurekhMR" w:eastAsia="Times New Roman" w:hAnsi="DVOT-SurekhMR" w:cs="DVOT-SurekhMR"/>
          <w:b/>
          <w:bCs/>
          <w:cs/>
          <w:lang w:eastAsia="en-IN" w:bidi="mr-IN"/>
        </w:rPr>
        <w:t>९८२.४३ लाख</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इतका नफा झाला</w:t>
      </w:r>
      <w:r w:rsidR="00D55530" w:rsidRPr="00B6149D">
        <w:rPr>
          <w:rFonts w:ascii="DVOT-SurekhMR" w:eastAsia="Times New Roman" w:hAnsi="DVOT-SurekhMR" w:cs="DVOT-SurekhMR"/>
          <w:cs/>
          <w:lang w:eastAsia="en-IN" w:bidi="mr-IN"/>
        </w:rPr>
        <w:t xml:space="preserve"> आहे</w:t>
      </w:r>
      <w:r w:rsidRPr="00B6149D">
        <w:rPr>
          <w:rFonts w:ascii="DVOT-SurekhMR" w:eastAsia="Times New Roman" w:hAnsi="DVOT-SurekhMR" w:cs="DVOT-SurekhMR"/>
          <w:cs/>
          <w:lang w:eastAsia="en-IN" w:bidi="mr-IN"/>
        </w:rPr>
        <w:t>. तसेच व्याज</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घसारा</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आयकर व मागील कालावधीतील समायोजनांचा विचार केल्यानंतर महामंडळास</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b/>
          <w:bCs/>
          <w:cs/>
          <w:lang w:eastAsia="en-IN" w:bidi="mr-IN"/>
        </w:rPr>
        <w:t>रु. २</w:t>
      </w:r>
      <w:r w:rsidRPr="00B6149D">
        <w:rPr>
          <w:rFonts w:ascii="DVOT-SurekhMR" w:eastAsia="Times New Roman" w:hAnsi="DVOT-SurekhMR" w:cs="DVOT-SurekhMR"/>
          <w:b/>
          <w:bCs/>
          <w:lang w:eastAsia="en-IN" w:bidi="mr-IN"/>
        </w:rPr>
        <w:t>,</w:t>
      </w:r>
      <w:r w:rsidRPr="00B6149D">
        <w:rPr>
          <w:rFonts w:ascii="DVOT-SurekhMR" w:eastAsia="Times New Roman" w:hAnsi="DVOT-SurekhMR" w:cs="DVOT-SurekhMR"/>
          <w:b/>
          <w:bCs/>
          <w:cs/>
          <w:lang w:eastAsia="en-IN" w:bidi="mr-IN"/>
        </w:rPr>
        <w:t>७९३.३३ लाख</w:t>
      </w:r>
      <w:r w:rsidRPr="00B6149D">
        <w:rPr>
          <w:rFonts w:ascii="DVOT-SurekhMR" w:eastAsia="Times New Roman" w:hAnsi="DVOT-SurekhMR" w:cs="DVOT-SurekhMR"/>
          <w:lang w:eastAsia="en-IN" w:bidi="mr-IN"/>
        </w:rPr>
        <w:t xml:space="preserve"> </w:t>
      </w:r>
      <w:r w:rsidR="00D55530" w:rsidRPr="00B6149D">
        <w:rPr>
          <w:rFonts w:ascii="DVOT-SurekhMR" w:eastAsia="Times New Roman" w:hAnsi="DVOT-SurekhMR" w:cs="DVOT-SurekhMR"/>
          <w:cs/>
          <w:lang w:eastAsia="en-IN" w:bidi="mr-IN"/>
        </w:rPr>
        <w:t>इतका निव्वळ नफा  झाला आहे.</w:t>
      </w:r>
      <w:r w:rsidRPr="00B6149D">
        <w:rPr>
          <w:rFonts w:ascii="DVOT-SurekhMR" w:eastAsia="Times New Roman" w:hAnsi="DVOT-SurekhMR" w:cs="DVOT-SurekhMR"/>
          <w:cs/>
          <w:lang w:eastAsia="en-IN" w:bidi="mr-IN"/>
        </w:rPr>
        <w:t>आर्थिक वर्ष २०२२-२०२३ मध्ये महाराष्ट्र राज्य शेती महामंडळाच्या</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b/>
          <w:bCs/>
          <w:cs/>
          <w:lang w:eastAsia="en-IN" w:bidi="mr-IN"/>
        </w:rPr>
        <w:t>१४ मळ्यांवर संयुक्त शेती योजना</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राबविण्यात आली.दिनांक ३१ मार्च २०२२ अखेरची संचयी नफा/तोटा स्थिती व मागील कालावधीतील समायोजनांचा विचार करता</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दिनांक ३१ मार्च २०२३ अखेर संचयी</w:t>
      </w:r>
      <w:r w:rsidR="00D55530" w:rsidRPr="00B6149D">
        <w:rPr>
          <w:rFonts w:ascii="DVOT-SurekhMR" w:eastAsia="Times New Roman" w:hAnsi="DVOT-SurekhMR" w:cs="DVOT-SurekhMR"/>
          <w:cs/>
          <w:lang w:eastAsia="en-IN" w:bidi="mr-IN"/>
        </w:rPr>
        <w:t xml:space="preserve">त </w:t>
      </w:r>
      <w:r w:rsidRPr="00B6149D">
        <w:rPr>
          <w:rFonts w:ascii="DVOT-SurekhMR" w:eastAsia="Times New Roman" w:hAnsi="DVOT-SurekhMR" w:cs="DVOT-SurekhMR"/>
          <w:cs/>
          <w:lang w:eastAsia="en-IN" w:bidi="mr-IN"/>
        </w:rPr>
        <w:t>तोटा</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b/>
          <w:bCs/>
          <w:cs/>
          <w:lang w:eastAsia="en-IN" w:bidi="mr-IN"/>
        </w:rPr>
        <w:t>शून्य (</w:t>
      </w:r>
      <w:r w:rsidRPr="00B6149D">
        <w:rPr>
          <w:rFonts w:ascii="DVOT-SurekhMR" w:eastAsia="Times New Roman" w:hAnsi="DVOT-SurekhMR" w:cs="DVOT-SurekhMR"/>
          <w:b/>
          <w:bCs/>
          <w:lang w:eastAsia="en-IN" w:bidi="mr-IN"/>
        </w:rPr>
        <w:t>Nil)</w:t>
      </w:r>
      <w:r w:rsidRPr="00B6149D">
        <w:rPr>
          <w:rFonts w:ascii="DVOT-SurekhMR" w:eastAsia="Times New Roman" w:hAnsi="DVOT-SurekhMR" w:cs="DVOT-SurekhMR"/>
          <w:lang w:eastAsia="en-IN" w:bidi="mr-IN"/>
        </w:rPr>
        <w:t xml:space="preserve"> </w:t>
      </w:r>
      <w:r w:rsidRPr="00B6149D">
        <w:rPr>
          <w:rFonts w:ascii="DVOT-SurekhMR" w:eastAsia="Times New Roman" w:hAnsi="DVOT-SurekhMR" w:cs="DVOT-SurekhMR"/>
          <w:cs/>
          <w:lang w:eastAsia="en-IN" w:bidi="mr-IN"/>
        </w:rPr>
        <w:t xml:space="preserve">असून </w:t>
      </w:r>
      <w:r w:rsidR="00D55530" w:rsidRPr="00B6149D">
        <w:rPr>
          <w:rFonts w:ascii="DVOT-SurekhMR" w:eastAsia="Times New Roman" w:hAnsi="DVOT-SurekhMR" w:cs="DVOT-SurekhMR"/>
          <w:cs/>
          <w:lang w:eastAsia="en-IN" w:bidi="mr-IN"/>
        </w:rPr>
        <w:t>संचयीत</w:t>
      </w:r>
      <w:r w:rsidRPr="00B6149D">
        <w:rPr>
          <w:rFonts w:ascii="DVOT-SurekhMR" w:eastAsia="Times New Roman" w:hAnsi="DVOT-SurekhMR" w:cs="DVOT-SurekhMR"/>
          <w:cs/>
          <w:lang w:eastAsia="en-IN" w:bidi="mr-IN"/>
        </w:rPr>
        <w:t xml:space="preserve"> नफा उपलब्ध आहे.</w:t>
      </w:r>
    </w:p>
    <w:p w14:paraId="3B830777" w14:textId="77777777" w:rsidR="007C7EDF" w:rsidRPr="00B6149D" w:rsidRDefault="007C7EDF" w:rsidP="009C4D85">
      <w:pPr>
        <w:spacing w:after="0" w:line="240" w:lineRule="auto"/>
        <w:rPr>
          <w:rFonts w:ascii="DVOT-SurekhMR" w:eastAsia="Times New Roman" w:hAnsi="DVOT-SurekhMR" w:cs="DVOT-SurekhMR"/>
          <w:b/>
          <w:bCs/>
          <w:lang w:eastAsia="en-IN" w:bidi="mr-IN"/>
        </w:rPr>
      </w:pPr>
      <w:r w:rsidRPr="00B6149D">
        <w:rPr>
          <w:rFonts w:ascii="DVOT-SurekhMR" w:eastAsia="Times New Roman" w:hAnsi="DVOT-SurekhMR" w:cs="DVOT-SurekhMR"/>
          <w:b/>
          <w:bCs/>
          <w:cs/>
          <w:lang w:eastAsia="en-IN" w:bidi="mr-IN"/>
        </w:rPr>
        <w:t>अ) खर्च</w:t>
      </w:r>
    </w:p>
    <w:p w14:paraId="2CC23760" w14:textId="77777777" w:rsidR="007C7EDF" w:rsidRPr="00B6149D" w:rsidRDefault="007C7EDF" w:rsidP="009C4D85">
      <w:pPr>
        <w:spacing w:after="0" w:line="240" w:lineRule="auto"/>
        <w:rPr>
          <w:rFonts w:ascii="DVOT-SurekhMR" w:eastAsia="Times New Roman" w:hAnsi="DVOT-SurekhMR" w:cs="DVOT-SurekhMR"/>
          <w:lang w:eastAsia="en-IN" w:bidi="mr-IN"/>
        </w:rPr>
      </w:pPr>
      <w:r w:rsidRPr="00B6149D">
        <w:rPr>
          <w:rFonts w:ascii="DVOT-SurekhMR" w:eastAsia="Times New Roman" w:hAnsi="DVOT-SurekhMR" w:cs="DVOT-SurekhMR"/>
          <w:cs/>
          <w:lang w:eastAsia="en-IN" w:bidi="mr-IN"/>
        </w:rPr>
        <w:t>आर्थिक वर्ष २०२१-२०२२ व २०२२-२०२३ मधील तुलनात्मक खर्च खालीलप्रमाणे आहे :</w:t>
      </w:r>
    </w:p>
    <w:p w14:paraId="31D31ADE" w14:textId="77777777" w:rsidR="007C7EDF" w:rsidRPr="00B6149D" w:rsidRDefault="009C4D85" w:rsidP="009C4D85">
      <w:pPr>
        <w:spacing w:after="0" w:line="240" w:lineRule="auto"/>
        <w:jc w:val="center"/>
        <w:rPr>
          <w:rFonts w:ascii="DVOT-SurekhMR" w:eastAsia="Times New Roman" w:hAnsi="DVOT-SurekhMR" w:cs="DVOT-SurekhMR"/>
          <w:b/>
          <w:bCs/>
          <w:sz w:val="20"/>
          <w:szCs w:val="20"/>
          <w:lang w:eastAsia="en-IN" w:bidi="mr-IN"/>
        </w:rPr>
      </w:pPr>
      <w:r w:rsidRPr="00B6149D">
        <w:rPr>
          <w:rFonts w:ascii="DVOT-SurekhMR" w:eastAsia="Times New Roman" w:hAnsi="DVOT-SurekhMR" w:cs="DVOT-SurekhMR"/>
          <w:b/>
          <w:bCs/>
          <w:sz w:val="20"/>
          <w:szCs w:val="20"/>
          <w:cs/>
          <w:lang w:eastAsia="en-IN" w:bidi="mr-IN"/>
        </w:rPr>
        <w:t xml:space="preserve">                                       </w:t>
      </w:r>
      <w:r w:rsidR="006B6DDB" w:rsidRPr="00B6149D">
        <w:rPr>
          <w:rFonts w:ascii="DVOT-SurekhMR" w:eastAsia="Times New Roman" w:hAnsi="DVOT-SurekhMR" w:cs="DVOT-SurekhMR"/>
          <w:b/>
          <w:bCs/>
          <w:sz w:val="20"/>
          <w:szCs w:val="20"/>
          <w:cs/>
          <w:lang w:eastAsia="en-IN" w:bidi="mr-IN"/>
        </w:rPr>
        <w:t xml:space="preserve">             </w:t>
      </w:r>
      <w:r w:rsidRPr="00B6149D">
        <w:rPr>
          <w:rFonts w:ascii="DVOT-SurekhMR" w:eastAsia="Times New Roman" w:hAnsi="DVOT-SurekhMR" w:cs="DVOT-SurekhMR"/>
          <w:b/>
          <w:bCs/>
          <w:sz w:val="20"/>
          <w:szCs w:val="20"/>
          <w:cs/>
          <w:lang w:eastAsia="en-IN" w:bidi="mr-IN"/>
        </w:rPr>
        <w:t xml:space="preserve"> </w:t>
      </w:r>
      <w:r w:rsidR="007C7EDF" w:rsidRPr="00B6149D">
        <w:rPr>
          <w:rFonts w:ascii="DVOT-SurekhMR" w:eastAsia="Times New Roman" w:hAnsi="DVOT-SurekhMR" w:cs="DVOT-SurekhMR"/>
          <w:b/>
          <w:bCs/>
          <w:sz w:val="20"/>
          <w:szCs w:val="20"/>
          <w:lang w:eastAsia="en-IN" w:bidi="mr-IN"/>
        </w:rPr>
        <w:t>(</w:t>
      </w:r>
      <w:r w:rsidR="007C7EDF" w:rsidRPr="00B6149D">
        <w:rPr>
          <w:rFonts w:ascii="DVOT-SurekhMR" w:eastAsia="Times New Roman" w:hAnsi="DVOT-SurekhMR" w:cs="DVOT-SurekhMR"/>
          <w:b/>
          <w:bCs/>
          <w:sz w:val="20"/>
          <w:szCs w:val="20"/>
          <w:cs/>
          <w:lang w:eastAsia="en-IN" w:bidi="mr-IN"/>
        </w:rPr>
        <w:t>रक्कम रुपये लाखांत)</w:t>
      </w:r>
    </w:p>
    <w:tbl>
      <w:tblPr>
        <w:tblStyle w:val="TableGrid"/>
        <w:tblW w:w="0" w:type="auto"/>
        <w:tblLook w:val="04A0" w:firstRow="1" w:lastRow="0" w:firstColumn="1" w:lastColumn="0" w:noHBand="0" w:noVBand="1"/>
      </w:tblPr>
      <w:tblGrid>
        <w:gridCol w:w="805"/>
        <w:gridCol w:w="5310"/>
        <w:gridCol w:w="1350"/>
        <w:gridCol w:w="1260"/>
      </w:tblGrid>
      <w:tr w:rsidR="009C4D85" w:rsidRPr="00B6149D" w14:paraId="0E684E72" w14:textId="77777777" w:rsidTr="00476D41">
        <w:tc>
          <w:tcPr>
            <w:tcW w:w="805" w:type="dxa"/>
            <w:vAlign w:val="center"/>
          </w:tcPr>
          <w:p w14:paraId="0ABA8AF2" w14:textId="77777777" w:rsidR="009C4D85" w:rsidRPr="00B6149D" w:rsidRDefault="009C4D85" w:rsidP="004D5EE1">
            <w:pPr>
              <w:jc w:val="center"/>
              <w:rPr>
                <w:rFonts w:ascii="DVOT-SurekhMR" w:eastAsia="Times New Roman" w:hAnsi="DVOT-SurekhMR" w:cs="DVOT-SurekhMR"/>
                <w:b/>
                <w:bCs/>
                <w:sz w:val="20"/>
                <w:szCs w:val="20"/>
                <w:lang w:eastAsia="en-IN" w:bidi="mr-IN"/>
              </w:rPr>
            </w:pPr>
            <w:r w:rsidRPr="00B6149D">
              <w:rPr>
                <w:rFonts w:ascii="DVOT-SurekhMR" w:eastAsia="Times New Roman" w:hAnsi="DVOT-SurekhMR" w:cs="DVOT-SurekhMR"/>
                <w:b/>
                <w:bCs/>
                <w:sz w:val="20"/>
                <w:szCs w:val="20"/>
                <w:cs/>
                <w:lang w:eastAsia="en-IN" w:bidi="mr-IN"/>
              </w:rPr>
              <w:t>अ.क्र.</w:t>
            </w:r>
          </w:p>
        </w:tc>
        <w:tc>
          <w:tcPr>
            <w:tcW w:w="5310" w:type="dxa"/>
            <w:vAlign w:val="center"/>
          </w:tcPr>
          <w:p w14:paraId="317126A7" w14:textId="77777777" w:rsidR="009C4D85" w:rsidRPr="00B6149D" w:rsidRDefault="009C4D85" w:rsidP="004D5EE1">
            <w:pPr>
              <w:jc w:val="center"/>
              <w:rPr>
                <w:rFonts w:ascii="DVOT-SurekhMR" w:eastAsia="Times New Roman" w:hAnsi="DVOT-SurekhMR" w:cs="DVOT-SurekhMR"/>
                <w:b/>
                <w:bCs/>
                <w:sz w:val="20"/>
                <w:szCs w:val="20"/>
                <w:lang w:eastAsia="en-IN" w:bidi="mr-IN"/>
              </w:rPr>
            </w:pPr>
            <w:r w:rsidRPr="00B6149D">
              <w:rPr>
                <w:rFonts w:ascii="DVOT-SurekhMR" w:eastAsia="Times New Roman" w:hAnsi="DVOT-SurekhMR" w:cs="DVOT-SurekhMR"/>
                <w:b/>
                <w:bCs/>
                <w:sz w:val="20"/>
                <w:szCs w:val="20"/>
                <w:cs/>
                <w:lang w:eastAsia="en-IN" w:bidi="mr-IN"/>
              </w:rPr>
              <w:t>तपशील</w:t>
            </w:r>
          </w:p>
        </w:tc>
        <w:tc>
          <w:tcPr>
            <w:tcW w:w="1350" w:type="dxa"/>
            <w:vAlign w:val="center"/>
          </w:tcPr>
          <w:p w14:paraId="5CE4AC1C" w14:textId="77777777" w:rsidR="009C4D85" w:rsidRPr="00B6149D" w:rsidRDefault="004D5EE1" w:rsidP="004D5EE1">
            <w:pPr>
              <w:jc w:val="center"/>
              <w:rPr>
                <w:rFonts w:ascii="DVOT-SurekhMR" w:eastAsia="Times New Roman" w:hAnsi="DVOT-SurekhMR" w:cs="DVOT-SurekhMR"/>
                <w:b/>
                <w:bCs/>
                <w:sz w:val="20"/>
                <w:szCs w:val="20"/>
                <w:lang w:eastAsia="en-IN" w:bidi="mr-IN"/>
              </w:rPr>
            </w:pPr>
            <w:r w:rsidRPr="00B6149D">
              <w:rPr>
                <w:rFonts w:ascii="DVOT-SurekhMR" w:eastAsia="Times New Roman" w:hAnsi="DVOT-SurekhMR" w:cs="DVOT-SurekhMR"/>
                <w:b/>
                <w:bCs/>
                <w:sz w:val="20"/>
                <w:szCs w:val="20"/>
                <w:lang w:eastAsia="en-IN" w:bidi="mr-IN"/>
              </w:rPr>
              <w:t>2021–2022</w:t>
            </w:r>
          </w:p>
        </w:tc>
        <w:tc>
          <w:tcPr>
            <w:tcW w:w="1260" w:type="dxa"/>
            <w:vAlign w:val="center"/>
          </w:tcPr>
          <w:p w14:paraId="4BAB8709" w14:textId="77777777" w:rsidR="009C4D85" w:rsidRPr="00B6149D" w:rsidRDefault="004D5EE1" w:rsidP="004D5EE1">
            <w:pPr>
              <w:jc w:val="center"/>
              <w:rPr>
                <w:rFonts w:ascii="DVOT-SurekhMR" w:eastAsia="Times New Roman" w:hAnsi="DVOT-SurekhMR" w:cs="DVOT-SurekhMR"/>
                <w:b/>
                <w:bCs/>
                <w:sz w:val="20"/>
                <w:szCs w:val="20"/>
                <w:lang w:eastAsia="en-IN" w:bidi="mr-IN"/>
              </w:rPr>
            </w:pPr>
            <w:r w:rsidRPr="00B6149D">
              <w:rPr>
                <w:rFonts w:ascii="DVOT-SurekhMR" w:eastAsia="Times New Roman" w:hAnsi="DVOT-SurekhMR" w:cs="DVOT-SurekhMR"/>
                <w:b/>
                <w:bCs/>
                <w:sz w:val="20"/>
                <w:szCs w:val="20"/>
                <w:lang w:eastAsia="en-IN" w:bidi="mr-IN"/>
              </w:rPr>
              <w:t>2022-2023</w:t>
            </w:r>
          </w:p>
        </w:tc>
      </w:tr>
      <w:tr w:rsidR="009C4D85" w:rsidRPr="00B6149D" w14:paraId="3B96FE88" w14:textId="77777777" w:rsidTr="00476D41">
        <w:tc>
          <w:tcPr>
            <w:tcW w:w="805" w:type="dxa"/>
            <w:vAlign w:val="center"/>
          </w:tcPr>
          <w:p w14:paraId="52962DA6"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१</w:t>
            </w:r>
          </w:p>
        </w:tc>
        <w:tc>
          <w:tcPr>
            <w:tcW w:w="5310" w:type="dxa"/>
            <w:vAlign w:val="center"/>
          </w:tcPr>
          <w:p w14:paraId="66622905"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वेतन व मजुरी</w:t>
            </w:r>
          </w:p>
        </w:tc>
        <w:tc>
          <w:tcPr>
            <w:tcW w:w="1350" w:type="dxa"/>
            <w:vAlign w:val="center"/>
          </w:tcPr>
          <w:p w14:paraId="5ECC9E59"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783.38</w:t>
            </w:r>
          </w:p>
        </w:tc>
        <w:tc>
          <w:tcPr>
            <w:tcW w:w="1260" w:type="dxa"/>
            <w:vAlign w:val="center"/>
          </w:tcPr>
          <w:p w14:paraId="6AE3ADFF"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895.35</w:t>
            </w:r>
          </w:p>
        </w:tc>
      </w:tr>
      <w:tr w:rsidR="009C4D85" w:rsidRPr="00B6149D" w14:paraId="7EB323A8" w14:textId="77777777" w:rsidTr="00476D41">
        <w:tc>
          <w:tcPr>
            <w:tcW w:w="805" w:type="dxa"/>
            <w:vAlign w:val="center"/>
          </w:tcPr>
          <w:p w14:paraId="2AAF7AA7"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२</w:t>
            </w:r>
          </w:p>
        </w:tc>
        <w:tc>
          <w:tcPr>
            <w:tcW w:w="5310" w:type="dxa"/>
            <w:vAlign w:val="center"/>
          </w:tcPr>
          <w:p w14:paraId="29012AF1"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दुरुस्ती व देखभाल</w:t>
            </w:r>
          </w:p>
        </w:tc>
        <w:tc>
          <w:tcPr>
            <w:tcW w:w="1350" w:type="dxa"/>
            <w:vAlign w:val="center"/>
          </w:tcPr>
          <w:p w14:paraId="2CD923F6"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w:t>
            </w:r>
          </w:p>
        </w:tc>
        <w:tc>
          <w:tcPr>
            <w:tcW w:w="1260" w:type="dxa"/>
            <w:vAlign w:val="center"/>
          </w:tcPr>
          <w:p w14:paraId="214567FD"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w:t>
            </w:r>
          </w:p>
        </w:tc>
      </w:tr>
      <w:tr w:rsidR="009C4D85" w:rsidRPr="00B6149D" w14:paraId="7192EED2" w14:textId="77777777" w:rsidTr="00476D41">
        <w:tc>
          <w:tcPr>
            <w:tcW w:w="805" w:type="dxa"/>
            <w:vAlign w:val="center"/>
          </w:tcPr>
          <w:p w14:paraId="396BE090"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३</w:t>
            </w:r>
          </w:p>
        </w:tc>
        <w:tc>
          <w:tcPr>
            <w:tcW w:w="5310" w:type="dxa"/>
            <w:vAlign w:val="center"/>
          </w:tcPr>
          <w:p w14:paraId="7A92C9F4"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आस्थापना खर्च</w:t>
            </w:r>
          </w:p>
        </w:tc>
        <w:tc>
          <w:tcPr>
            <w:tcW w:w="1350" w:type="dxa"/>
            <w:vAlign w:val="center"/>
          </w:tcPr>
          <w:p w14:paraId="6C5A8714"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150.58</w:t>
            </w:r>
          </w:p>
        </w:tc>
        <w:tc>
          <w:tcPr>
            <w:tcW w:w="1260" w:type="dxa"/>
            <w:vAlign w:val="center"/>
          </w:tcPr>
          <w:p w14:paraId="67FD0AC4"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161.63</w:t>
            </w:r>
          </w:p>
        </w:tc>
      </w:tr>
      <w:tr w:rsidR="009C4D85" w:rsidRPr="00B6149D" w14:paraId="37B471E5" w14:textId="77777777" w:rsidTr="00476D41">
        <w:tc>
          <w:tcPr>
            <w:tcW w:w="805" w:type="dxa"/>
            <w:vAlign w:val="center"/>
          </w:tcPr>
          <w:p w14:paraId="2CE0E487"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४</w:t>
            </w:r>
          </w:p>
        </w:tc>
        <w:tc>
          <w:tcPr>
            <w:tcW w:w="5310" w:type="dxa"/>
            <w:vAlign w:val="center"/>
          </w:tcPr>
          <w:p w14:paraId="4AABDACC"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संचालकांचे मानधन व खर्च</w:t>
            </w:r>
          </w:p>
        </w:tc>
        <w:tc>
          <w:tcPr>
            <w:tcW w:w="1350" w:type="dxa"/>
            <w:vAlign w:val="center"/>
          </w:tcPr>
          <w:p w14:paraId="3DF59016"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28.64</w:t>
            </w:r>
          </w:p>
        </w:tc>
        <w:tc>
          <w:tcPr>
            <w:tcW w:w="1260" w:type="dxa"/>
            <w:vAlign w:val="center"/>
          </w:tcPr>
          <w:p w14:paraId="10A57CE1"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51.58</w:t>
            </w:r>
          </w:p>
        </w:tc>
      </w:tr>
      <w:tr w:rsidR="009C4D85" w:rsidRPr="00B6149D" w14:paraId="61002890" w14:textId="77777777" w:rsidTr="00476D41">
        <w:tc>
          <w:tcPr>
            <w:tcW w:w="805" w:type="dxa"/>
            <w:vAlign w:val="center"/>
          </w:tcPr>
          <w:p w14:paraId="208233D6"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५</w:t>
            </w:r>
          </w:p>
        </w:tc>
        <w:tc>
          <w:tcPr>
            <w:tcW w:w="5310" w:type="dxa"/>
            <w:vAlign w:val="center"/>
          </w:tcPr>
          <w:p w14:paraId="3E0B63D2"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व्याज</w:t>
            </w:r>
          </w:p>
        </w:tc>
        <w:tc>
          <w:tcPr>
            <w:tcW w:w="1350" w:type="dxa"/>
            <w:vAlign w:val="center"/>
          </w:tcPr>
          <w:p w14:paraId="56014947"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8.84</w:t>
            </w:r>
          </w:p>
        </w:tc>
        <w:tc>
          <w:tcPr>
            <w:tcW w:w="1260" w:type="dxa"/>
            <w:vAlign w:val="center"/>
          </w:tcPr>
          <w:p w14:paraId="0A650868"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8.84</w:t>
            </w:r>
          </w:p>
        </w:tc>
      </w:tr>
      <w:tr w:rsidR="009C4D85" w:rsidRPr="00B6149D" w14:paraId="3D3BB5F6" w14:textId="77777777" w:rsidTr="00476D41">
        <w:tc>
          <w:tcPr>
            <w:tcW w:w="805" w:type="dxa"/>
            <w:vAlign w:val="center"/>
          </w:tcPr>
          <w:p w14:paraId="5E2111A6"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६</w:t>
            </w:r>
          </w:p>
        </w:tc>
        <w:tc>
          <w:tcPr>
            <w:tcW w:w="5310" w:type="dxa"/>
            <w:vAlign w:val="center"/>
          </w:tcPr>
          <w:p w14:paraId="35AEF861"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साठ्यातील घट</w:t>
            </w:r>
          </w:p>
        </w:tc>
        <w:tc>
          <w:tcPr>
            <w:tcW w:w="1350" w:type="dxa"/>
            <w:vAlign w:val="center"/>
          </w:tcPr>
          <w:p w14:paraId="147B6A5F"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6.02</w:t>
            </w:r>
          </w:p>
        </w:tc>
        <w:tc>
          <w:tcPr>
            <w:tcW w:w="1260" w:type="dxa"/>
            <w:vAlign w:val="center"/>
          </w:tcPr>
          <w:p w14:paraId="5DAC7CC7"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5.42</w:t>
            </w:r>
          </w:p>
        </w:tc>
      </w:tr>
      <w:tr w:rsidR="009C4D85" w:rsidRPr="00B6149D" w14:paraId="7E64D031" w14:textId="77777777" w:rsidTr="00476D41">
        <w:tc>
          <w:tcPr>
            <w:tcW w:w="805" w:type="dxa"/>
            <w:vAlign w:val="center"/>
          </w:tcPr>
          <w:p w14:paraId="36C065C6"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७</w:t>
            </w:r>
          </w:p>
        </w:tc>
        <w:tc>
          <w:tcPr>
            <w:tcW w:w="5310" w:type="dxa"/>
            <w:vAlign w:val="center"/>
          </w:tcPr>
          <w:p w14:paraId="0E0D3ABE"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मालमत्तेवरील घसारा</w:t>
            </w:r>
          </w:p>
        </w:tc>
        <w:tc>
          <w:tcPr>
            <w:tcW w:w="1350" w:type="dxa"/>
            <w:vAlign w:val="center"/>
          </w:tcPr>
          <w:p w14:paraId="2C934E63"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21.37</w:t>
            </w:r>
          </w:p>
        </w:tc>
        <w:tc>
          <w:tcPr>
            <w:tcW w:w="1260" w:type="dxa"/>
            <w:vAlign w:val="center"/>
          </w:tcPr>
          <w:p w14:paraId="2A32EAC2"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16.10</w:t>
            </w:r>
          </w:p>
        </w:tc>
      </w:tr>
      <w:tr w:rsidR="009C4D85" w:rsidRPr="00B6149D" w14:paraId="498F6B7F" w14:textId="77777777" w:rsidTr="00476D41">
        <w:tc>
          <w:tcPr>
            <w:tcW w:w="805" w:type="dxa"/>
            <w:vAlign w:val="center"/>
          </w:tcPr>
          <w:p w14:paraId="7C93DF15"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८</w:t>
            </w:r>
          </w:p>
        </w:tc>
        <w:tc>
          <w:tcPr>
            <w:tcW w:w="5310" w:type="dxa"/>
            <w:vAlign w:val="center"/>
          </w:tcPr>
          <w:p w14:paraId="4FE22F6D"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आयकर तरतूद</w:t>
            </w:r>
          </w:p>
        </w:tc>
        <w:tc>
          <w:tcPr>
            <w:tcW w:w="1350" w:type="dxa"/>
            <w:vAlign w:val="center"/>
          </w:tcPr>
          <w:p w14:paraId="334239BF"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185.24</w:t>
            </w:r>
          </w:p>
        </w:tc>
        <w:tc>
          <w:tcPr>
            <w:tcW w:w="1260" w:type="dxa"/>
            <w:vAlign w:val="center"/>
          </w:tcPr>
          <w:p w14:paraId="0EAE235D"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157.63</w:t>
            </w:r>
          </w:p>
        </w:tc>
      </w:tr>
      <w:tr w:rsidR="009C4D85" w:rsidRPr="00B6149D" w14:paraId="25C5D584" w14:textId="77777777" w:rsidTr="00476D41">
        <w:tc>
          <w:tcPr>
            <w:tcW w:w="805" w:type="dxa"/>
            <w:vAlign w:val="center"/>
          </w:tcPr>
          <w:p w14:paraId="1E1BB045" w14:textId="77777777" w:rsidR="009C4D85" w:rsidRPr="00B6149D" w:rsidRDefault="009C4D85" w:rsidP="004D5EE1">
            <w:pPr>
              <w:jc w:val="center"/>
              <w:rPr>
                <w:rFonts w:ascii="DVOT-SurekhMR" w:eastAsia="Times New Roman" w:hAnsi="DVOT-SurekhMR" w:cs="DVOT-SurekhMR"/>
                <w:sz w:val="20"/>
                <w:szCs w:val="20"/>
                <w:lang w:eastAsia="en-IN" w:bidi="mr-IN"/>
              </w:rPr>
            </w:pPr>
          </w:p>
        </w:tc>
        <w:tc>
          <w:tcPr>
            <w:tcW w:w="5310" w:type="dxa"/>
            <w:vAlign w:val="center"/>
          </w:tcPr>
          <w:p w14:paraId="27460555"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b/>
                <w:bCs/>
                <w:sz w:val="20"/>
                <w:szCs w:val="20"/>
                <w:cs/>
                <w:lang w:eastAsia="en-IN" w:bidi="mr-IN"/>
              </w:rPr>
              <w:t>एकूण</w:t>
            </w:r>
          </w:p>
        </w:tc>
        <w:tc>
          <w:tcPr>
            <w:tcW w:w="1350" w:type="dxa"/>
            <w:vAlign w:val="center"/>
          </w:tcPr>
          <w:p w14:paraId="4447658C"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b/>
                <w:bCs/>
                <w:sz w:val="20"/>
                <w:szCs w:val="20"/>
                <w:lang w:eastAsia="en-IN" w:bidi="mr-IN"/>
              </w:rPr>
              <w:t>1184.07</w:t>
            </w:r>
          </w:p>
        </w:tc>
        <w:tc>
          <w:tcPr>
            <w:tcW w:w="1260" w:type="dxa"/>
            <w:vAlign w:val="center"/>
          </w:tcPr>
          <w:p w14:paraId="020F7345"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1296.55</w:t>
            </w:r>
          </w:p>
        </w:tc>
      </w:tr>
      <w:tr w:rsidR="009C4D85" w:rsidRPr="00B6149D" w14:paraId="448B0EFB" w14:textId="77777777" w:rsidTr="00476D41">
        <w:tc>
          <w:tcPr>
            <w:tcW w:w="805" w:type="dxa"/>
            <w:vAlign w:val="center"/>
          </w:tcPr>
          <w:p w14:paraId="319CEC51"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९</w:t>
            </w:r>
          </w:p>
        </w:tc>
        <w:tc>
          <w:tcPr>
            <w:tcW w:w="5310" w:type="dxa"/>
            <w:vAlign w:val="center"/>
          </w:tcPr>
          <w:p w14:paraId="6C22B537" w14:textId="77777777" w:rsidR="009C4D85" w:rsidRPr="00B6149D" w:rsidRDefault="009C4D8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मागील कालावधीतील खर्च</w:t>
            </w:r>
          </w:p>
        </w:tc>
        <w:tc>
          <w:tcPr>
            <w:tcW w:w="1350" w:type="dxa"/>
            <w:vAlign w:val="center"/>
          </w:tcPr>
          <w:p w14:paraId="0A8EFE5D"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134.35</w:t>
            </w:r>
          </w:p>
        </w:tc>
        <w:tc>
          <w:tcPr>
            <w:tcW w:w="1260" w:type="dxa"/>
            <w:vAlign w:val="center"/>
          </w:tcPr>
          <w:p w14:paraId="2AC0E12C"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6.53</w:t>
            </w:r>
          </w:p>
        </w:tc>
      </w:tr>
      <w:tr w:rsidR="009C4D85" w:rsidRPr="00B6149D" w14:paraId="3D3E2F42" w14:textId="77777777" w:rsidTr="00476D41">
        <w:tc>
          <w:tcPr>
            <w:tcW w:w="805" w:type="dxa"/>
            <w:vAlign w:val="center"/>
          </w:tcPr>
          <w:p w14:paraId="25CA7D4A" w14:textId="77777777" w:rsidR="009C4D85" w:rsidRPr="00B6149D" w:rsidRDefault="009C4D85" w:rsidP="004D5EE1">
            <w:pPr>
              <w:jc w:val="center"/>
              <w:rPr>
                <w:rFonts w:ascii="DVOT-SurekhMR" w:eastAsia="Times New Roman" w:hAnsi="DVOT-SurekhMR" w:cs="DVOT-SurekhMR"/>
                <w:sz w:val="20"/>
                <w:szCs w:val="20"/>
                <w:lang w:eastAsia="en-IN" w:bidi="mr-IN"/>
              </w:rPr>
            </w:pPr>
          </w:p>
        </w:tc>
        <w:tc>
          <w:tcPr>
            <w:tcW w:w="5310" w:type="dxa"/>
            <w:vAlign w:val="center"/>
          </w:tcPr>
          <w:p w14:paraId="64354C02" w14:textId="77777777" w:rsidR="009C4D85" w:rsidRPr="00B6149D" w:rsidRDefault="009C4D85" w:rsidP="004D5EE1">
            <w:pPr>
              <w:jc w:val="center"/>
              <w:rPr>
                <w:rFonts w:ascii="DVOT-SurekhMR" w:eastAsia="Times New Roman" w:hAnsi="DVOT-SurekhMR" w:cs="DVOT-SurekhMR"/>
                <w:b/>
                <w:bCs/>
                <w:sz w:val="20"/>
                <w:szCs w:val="20"/>
                <w:cs/>
                <w:lang w:eastAsia="en-IN" w:bidi="mr-IN"/>
              </w:rPr>
            </w:pPr>
            <w:r w:rsidRPr="00B6149D">
              <w:rPr>
                <w:rFonts w:ascii="DVOT-SurekhMR" w:eastAsia="Times New Roman" w:hAnsi="DVOT-SurekhMR" w:cs="DVOT-SurekhMR"/>
                <w:b/>
                <w:bCs/>
                <w:sz w:val="20"/>
                <w:szCs w:val="20"/>
                <w:cs/>
                <w:lang w:eastAsia="en-IN" w:bidi="mr-IN"/>
              </w:rPr>
              <w:t>एकूण खर्च</w:t>
            </w:r>
          </w:p>
        </w:tc>
        <w:tc>
          <w:tcPr>
            <w:tcW w:w="1350" w:type="dxa"/>
            <w:vAlign w:val="center"/>
          </w:tcPr>
          <w:p w14:paraId="6BB1D78B"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b/>
                <w:bCs/>
                <w:sz w:val="20"/>
                <w:szCs w:val="20"/>
                <w:lang w:eastAsia="en-IN" w:bidi="mr-IN"/>
              </w:rPr>
              <w:t>1318.42</w:t>
            </w:r>
          </w:p>
        </w:tc>
        <w:tc>
          <w:tcPr>
            <w:tcW w:w="1260" w:type="dxa"/>
            <w:vAlign w:val="center"/>
          </w:tcPr>
          <w:p w14:paraId="20A6E223" w14:textId="77777777" w:rsidR="009C4D85" w:rsidRPr="00B6149D" w:rsidRDefault="004D5EE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1303.08</w:t>
            </w:r>
          </w:p>
        </w:tc>
      </w:tr>
    </w:tbl>
    <w:p w14:paraId="15A7C8F3" w14:textId="77777777" w:rsidR="006B6DDB" w:rsidRPr="00B6149D" w:rsidRDefault="006B6DDB" w:rsidP="004D5EE1">
      <w:pPr>
        <w:spacing w:after="0" w:line="240" w:lineRule="auto"/>
        <w:jc w:val="center"/>
        <w:outlineLvl w:val="1"/>
        <w:rPr>
          <w:rFonts w:ascii="DVOT-SurekhMR" w:eastAsia="Times New Roman" w:hAnsi="DVOT-SurekhMR" w:cs="DVOT-SurekhMR"/>
          <w:b/>
          <w:bCs/>
          <w:lang w:eastAsia="en-IN" w:bidi="mr-IN"/>
        </w:rPr>
      </w:pPr>
      <w:r w:rsidRPr="00B6149D">
        <w:rPr>
          <w:rFonts w:ascii="DVOT-SurekhMR" w:eastAsia="Times New Roman" w:hAnsi="DVOT-SurekhMR" w:cs="DVOT-SurekhMR"/>
          <w:b/>
          <w:bCs/>
          <w:cs/>
          <w:lang w:eastAsia="en-IN" w:bidi="mr-IN"/>
        </w:rPr>
        <w:t>ब) उत्पन्न</w:t>
      </w:r>
    </w:p>
    <w:p w14:paraId="60D4E12D" w14:textId="77777777" w:rsidR="006B6DDB" w:rsidRPr="00B6149D" w:rsidRDefault="006B6DDB" w:rsidP="004D5EE1">
      <w:pPr>
        <w:spacing w:after="0" w:line="240" w:lineRule="auto"/>
        <w:jc w:val="center"/>
        <w:rPr>
          <w:rFonts w:ascii="DVOT-SurekhMR" w:eastAsia="Times New Roman" w:hAnsi="DVOT-SurekhMR" w:cs="DVOT-SurekhMR"/>
          <w:sz w:val="18"/>
          <w:szCs w:val="18"/>
          <w:lang w:eastAsia="en-IN" w:bidi="mr-IN"/>
        </w:rPr>
      </w:pPr>
      <w:r w:rsidRPr="00B6149D">
        <w:rPr>
          <w:rFonts w:ascii="DVOT-SurekhMR" w:eastAsia="Times New Roman" w:hAnsi="DVOT-SurekhMR" w:cs="DVOT-SurekhMR"/>
          <w:sz w:val="18"/>
          <w:szCs w:val="18"/>
          <w:cs/>
          <w:lang w:eastAsia="en-IN" w:bidi="mr-IN"/>
        </w:rPr>
        <w:t>आर्थिक वर्ष २०२१-२०२२ व २०२२-२०२३ मधील तुलनात्मक उत्पन्न खालीलप्रमाणे आहे :</w:t>
      </w:r>
    </w:p>
    <w:p w14:paraId="61CF5F73" w14:textId="77777777" w:rsidR="00D55530" w:rsidRPr="00B6149D" w:rsidRDefault="006B6DDB" w:rsidP="004D5EE1">
      <w:pPr>
        <w:spacing w:after="0" w:line="240" w:lineRule="auto"/>
        <w:jc w:val="center"/>
        <w:rPr>
          <w:rFonts w:ascii="DVOT-SurekhMR" w:eastAsia="Times New Roman" w:hAnsi="DVOT-SurekhMR" w:cs="DVOT-SurekhMR"/>
          <w:b/>
          <w:bCs/>
          <w:lang w:eastAsia="en-IN" w:bidi="mr-IN"/>
        </w:rPr>
      </w:pPr>
      <w:r w:rsidRPr="00B6149D">
        <w:rPr>
          <w:rFonts w:ascii="DVOT-SurekhMR" w:eastAsia="Times New Roman" w:hAnsi="DVOT-SurekhMR" w:cs="DVOT-SurekhMR"/>
          <w:b/>
          <w:bCs/>
          <w:sz w:val="20"/>
          <w:szCs w:val="20"/>
          <w:lang w:eastAsia="en-IN" w:bidi="mr-IN"/>
        </w:rPr>
        <w:t>(</w:t>
      </w:r>
      <w:r w:rsidRPr="00B6149D">
        <w:rPr>
          <w:rFonts w:ascii="DVOT-SurekhMR" w:eastAsia="Times New Roman" w:hAnsi="DVOT-SurekhMR" w:cs="DVOT-SurekhMR"/>
          <w:b/>
          <w:bCs/>
          <w:sz w:val="20"/>
          <w:szCs w:val="20"/>
          <w:cs/>
          <w:lang w:eastAsia="en-IN" w:bidi="mr-IN"/>
        </w:rPr>
        <w:t>रक्कम रुपये लाखांत</w:t>
      </w:r>
      <w:r w:rsidRPr="00B6149D">
        <w:rPr>
          <w:rFonts w:ascii="DVOT-SurekhMR" w:eastAsia="Times New Roman" w:hAnsi="DVOT-SurekhMR" w:cs="DVOT-SurekhMR"/>
          <w:b/>
          <w:bCs/>
          <w:sz w:val="18"/>
          <w:szCs w:val="18"/>
          <w:cs/>
          <w:lang w:eastAsia="en-IN" w:bidi="mr-IN"/>
        </w:rPr>
        <w:t>)</w:t>
      </w:r>
    </w:p>
    <w:tbl>
      <w:tblPr>
        <w:tblStyle w:val="TableGrid"/>
        <w:tblW w:w="9535" w:type="dxa"/>
        <w:tblLook w:val="04A0" w:firstRow="1" w:lastRow="0" w:firstColumn="1" w:lastColumn="0" w:noHBand="0" w:noVBand="1"/>
      </w:tblPr>
      <w:tblGrid>
        <w:gridCol w:w="700"/>
        <w:gridCol w:w="5955"/>
        <w:gridCol w:w="1533"/>
        <w:gridCol w:w="1347"/>
      </w:tblGrid>
      <w:tr w:rsidR="00CD627B" w:rsidRPr="00B6149D" w14:paraId="5EC3B48E" w14:textId="77777777" w:rsidTr="006929ED">
        <w:trPr>
          <w:trHeight w:val="414"/>
        </w:trPr>
        <w:tc>
          <w:tcPr>
            <w:tcW w:w="700" w:type="dxa"/>
            <w:vAlign w:val="center"/>
          </w:tcPr>
          <w:p w14:paraId="6B8DB264" w14:textId="77777777" w:rsidR="00CD627B" w:rsidRPr="00B6149D" w:rsidRDefault="00CD627B" w:rsidP="00CD627B">
            <w:pPr>
              <w:jc w:val="center"/>
              <w:rPr>
                <w:rFonts w:ascii="DVOT-SurekhMR" w:eastAsia="Times New Roman" w:hAnsi="DVOT-SurekhMR" w:cs="DVOT-SurekhMR"/>
                <w:b/>
                <w:bCs/>
                <w:sz w:val="20"/>
                <w:szCs w:val="20"/>
                <w:lang w:eastAsia="en-IN" w:bidi="mr-IN"/>
              </w:rPr>
            </w:pPr>
            <w:r w:rsidRPr="00B6149D">
              <w:rPr>
                <w:rFonts w:ascii="DVOT-SurekhMR" w:eastAsia="Times New Roman" w:hAnsi="DVOT-SurekhMR" w:cs="DVOT-SurekhMR"/>
                <w:b/>
                <w:bCs/>
                <w:sz w:val="20"/>
                <w:szCs w:val="20"/>
                <w:cs/>
                <w:lang w:eastAsia="en-IN" w:bidi="mr-IN"/>
              </w:rPr>
              <w:t>अ.क्र.</w:t>
            </w:r>
          </w:p>
        </w:tc>
        <w:tc>
          <w:tcPr>
            <w:tcW w:w="5955" w:type="dxa"/>
            <w:vAlign w:val="center"/>
          </w:tcPr>
          <w:p w14:paraId="36018A95" w14:textId="77777777" w:rsidR="00CD627B" w:rsidRPr="00B6149D" w:rsidRDefault="00CD627B" w:rsidP="00CD627B">
            <w:pPr>
              <w:jc w:val="center"/>
              <w:rPr>
                <w:rFonts w:ascii="DVOT-SurekhMR" w:eastAsia="Times New Roman" w:hAnsi="DVOT-SurekhMR" w:cs="DVOT-SurekhMR"/>
                <w:b/>
                <w:bCs/>
                <w:sz w:val="20"/>
                <w:szCs w:val="20"/>
                <w:lang w:eastAsia="en-IN" w:bidi="mr-IN"/>
              </w:rPr>
            </w:pPr>
            <w:r w:rsidRPr="00B6149D">
              <w:rPr>
                <w:rFonts w:ascii="DVOT-SurekhMR" w:eastAsia="Times New Roman" w:hAnsi="DVOT-SurekhMR" w:cs="DVOT-SurekhMR"/>
                <w:b/>
                <w:bCs/>
                <w:sz w:val="20"/>
                <w:szCs w:val="20"/>
                <w:cs/>
                <w:lang w:eastAsia="en-IN" w:bidi="mr-IN"/>
              </w:rPr>
              <w:t>तपशील</w:t>
            </w:r>
          </w:p>
        </w:tc>
        <w:tc>
          <w:tcPr>
            <w:tcW w:w="1533" w:type="dxa"/>
            <w:vAlign w:val="center"/>
          </w:tcPr>
          <w:p w14:paraId="742E5177" w14:textId="77777777" w:rsidR="00CD627B" w:rsidRPr="00B6149D" w:rsidRDefault="00CD627B" w:rsidP="00CD627B">
            <w:pPr>
              <w:jc w:val="center"/>
              <w:rPr>
                <w:rFonts w:ascii="DVOT-SurekhMR" w:eastAsia="Times New Roman" w:hAnsi="DVOT-SurekhMR" w:cs="DVOT-SurekhMR"/>
                <w:b/>
                <w:bCs/>
                <w:sz w:val="20"/>
                <w:szCs w:val="20"/>
                <w:lang w:eastAsia="en-IN" w:bidi="mr-IN"/>
              </w:rPr>
            </w:pPr>
            <w:r w:rsidRPr="00B6149D">
              <w:rPr>
                <w:rFonts w:ascii="DVOT-SurekhMR" w:eastAsia="Times New Roman" w:hAnsi="DVOT-SurekhMR" w:cs="DVOT-SurekhMR"/>
                <w:b/>
                <w:bCs/>
                <w:sz w:val="20"/>
                <w:szCs w:val="20"/>
                <w:lang w:eastAsia="en-IN" w:bidi="mr-IN"/>
              </w:rPr>
              <w:t>2021–2022</w:t>
            </w:r>
          </w:p>
        </w:tc>
        <w:tc>
          <w:tcPr>
            <w:tcW w:w="1347" w:type="dxa"/>
            <w:vAlign w:val="center"/>
          </w:tcPr>
          <w:p w14:paraId="2FF82C2E" w14:textId="77777777" w:rsidR="00CD627B" w:rsidRPr="00B6149D" w:rsidRDefault="00CD627B" w:rsidP="00CD627B">
            <w:pPr>
              <w:jc w:val="center"/>
              <w:rPr>
                <w:rFonts w:ascii="DVOT-SurekhMR" w:eastAsia="Times New Roman" w:hAnsi="DVOT-SurekhMR" w:cs="DVOT-SurekhMR"/>
                <w:b/>
                <w:bCs/>
                <w:sz w:val="20"/>
                <w:szCs w:val="20"/>
                <w:lang w:eastAsia="en-IN" w:bidi="mr-IN"/>
              </w:rPr>
            </w:pPr>
            <w:r w:rsidRPr="00B6149D">
              <w:rPr>
                <w:rFonts w:ascii="DVOT-SurekhMR" w:eastAsia="Times New Roman" w:hAnsi="DVOT-SurekhMR" w:cs="DVOT-SurekhMR"/>
                <w:b/>
                <w:bCs/>
                <w:sz w:val="20"/>
                <w:szCs w:val="20"/>
                <w:lang w:eastAsia="en-IN" w:bidi="mr-IN"/>
              </w:rPr>
              <w:t>2022-2023</w:t>
            </w:r>
          </w:p>
        </w:tc>
      </w:tr>
      <w:tr w:rsidR="00752AD5" w:rsidRPr="00B6149D" w14:paraId="4E704D19" w14:textId="77777777" w:rsidTr="006929ED">
        <w:trPr>
          <w:trHeight w:val="351"/>
        </w:trPr>
        <w:tc>
          <w:tcPr>
            <w:tcW w:w="700" w:type="dxa"/>
            <w:vAlign w:val="center"/>
          </w:tcPr>
          <w:p w14:paraId="14F28F3E" w14:textId="77777777" w:rsidR="00752AD5" w:rsidRPr="00B6149D" w:rsidRDefault="00752AD5" w:rsidP="004D5EE1">
            <w:pPr>
              <w:jc w:val="center"/>
              <w:rPr>
                <w:rFonts w:ascii="DVOT-SurekhMR" w:eastAsia="Times New Roman" w:hAnsi="DVOT-SurekhMR" w:cs="DVOT-SurekhMR"/>
                <w:sz w:val="24"/>
                <w:szCs w:val="24"/>
                <w:lang w:eastAsia="en-IN" w:bidi="mr-IN"/>
              </w:rPr>
            </w:pPr>
            <w:r w:rsidRPr="00B6149D">
              <w:rPr>
                <w:rFonts w:ascii="DVOT-SurekhMR" w:eastAsia="Times New Roman" w:hAnsi="DVOT-SurekhMR" w:cs="DVOT-SurekhMR"/>
                <w:sz w:val="24"/>
                <w:szCs w:val="24"/>
                <w:cs/>
                <w:lang w:eastAsia="en-IN" w:bidi="mr-IN"/>
              </w:rPr>
              <w:t>१</w:t>
            </w:r>
          </w:p>
        </w:tc>
        <w:tc>
          <w:tcPr>
            <w:tcW w:w="5955" w:type="dxa"/>
            <w:vAlign w:val="center"/>
          </w:tcPr>
          <w:p w14:paraId="386E0754" w14:textId="77777777" w:rsidR="00752AD5" w:rsidRPr="00B6149D" w:rsidRDefault="00752AD5"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b/>
                <w:bCs/>
                <w:sz w:val="20"/>
                <w:szCs w:val="20"/>
                <w:cs/>
                <w:lang w:eastAsia="en-IN" w:bidi="mr-IN"/>
              </w:rPr>
              <w:t xml:space="preserve">प्राप्त </w:t>
            </w:r>
            <w:r w:rsidR="00476D41" w:rsidRPr="00B6149D">
              <w:rPr>
                <w:rFonts w:ascii="DVOT-SurekhMR" w:eastAsia="Times New Roman" w:hAnsi="DVOT-SurekhMR" w:cs="DVOT-SurekhMR"/>
                <w:b/>
                <w:bCs/>
                <w:sz w:val="20"/>
                <w:szCs w:val="20"/>
                <w:cs/>
                <w:lang w:eastAsia="en-IN" w:bidi="mr-IN"/>
              </w:rPr>
              <w:t xml:space="preserve">महसुली </w:t>
            </w:r>
            <w:r w:rsidRPr="00B6149D">
              <w:rPr>
                <w:rFonts w:ascii="DVOT-SurekhMR" w:eastAsia="Times New Roman" w:hAnsi="DVOT-SurekhMR" w:cs="DVOT-SurekhMR"/>
                <w:b/>
                <w:bCs/>
                <w:sz w:val="20"/>
                <w:szCs w:val="20"/>
                <w:cs/>
                <w:lang w:eastAsia="en-IN" w:bidi="mr-IN"/>
              </w:rPr>
              <w:t>उत्पन्न</w:t>
            </w:r>
          </w:p>
        </w:tc>
        <w:tc>
          <w:tcPr>
            <w:tcW w:w="1533" w:type="dxa"/>
            <w:vAlign w:val="center"/>
          </w:tcPr>
          <w:p w14:paraId="701BF821" w14:textId="77777777" w:rsidR="00752AD5" w:rsidRPr="00B6149D" w:rsidRDefault="00752AD5" w:rsidP="004D5EE1">
            <w:pPr>
              <w:jc w:val="center"/>
              <w:rPr>
                <w:rFonts w:ascii="DVOT-SurekhMR" w:eastAsia="Times New Roman" w:hAnsi="DVOT-SurekhMR" w:cs="DVOT-SurekhMR"/>
                <w:sz w:val="20"/>
                <w:szCs w:val="20"/>
                <w:lang w:eastAsia="en-IN" w:bidi="mr-IN"/>
              </w:rPr>
            </w:pPr>
          </w:p>
        </w:tc>
        <w:tc>
          <w:tcPr>
            <w:tcW w:w="1347" w:type="dxa"/>
            <w:vAlign w:val="center"/>
          </w:tcPr>
          <w:p w14:paraId="7C0B094A" w14:textId="77777777" w:rsidR="00752AD5" w:rsidRPr="00B6149D" w:rsidRDefault="00752AD5" w:rsidP="004D5EE1">
            <w:pPr>
              <w:jc w:val="center"/>
              <w:rPr>
                <w:rFonts w:ascii="DVOT-SurekhMR" w:eastAsia="Times New Roman" w:hAnsi="DVOT-SurekhMR" w:cs="DVOT-SurekhMR"/>
                <w:sz w:val="20"/>
                <w:szCs w:val="20"/>
                <w:lang w:eastAsia="en-IN" w:bidi="mr-IN"/>
              </w:rPr>
            </w:pPr>
          </w:p>
        </w:tc>
      </w:tr>
      <w:tr w:rsidR="00752AD5" w:rsidRPr="00B6149D" w14:paraId="22B1EF74" w14:textId="77777777" w:rsidTr="006929ED">
        <w:trPr>
          <w:trHeight w:val="301"/>
        </w:trPr>
        <w:tc>
          <w:tcPr>
            <w:tcW w:w="700" w:type="dxa"/>
            <w:vAlign w:val="center"/>
          </w:tcPr>
          <w:p w14:paraId="454AA39B" w14:textId="77777777" w:rsidR="00752AD5" w:rsidRPr="00B6149D" w:rsidRDefault="00752AD5" w:rsidP="004D5EE1">
            <w:pPr>
              <w:jc w:val="center"/>
              <w:rPr>
                <w:rFonts w:ascii="DVOT-SurekhMR" w:eastAsia="Times New Roman" w:hAnsi="DVOT-SurekhMR" w:cs="DVOT-SurekhMR"/>
                <w:sz w:val="20"/>
                <w:szCs w:val="20"/>
                <w:lang w:eastAsia="en-IN" w:bidi="mr-IN"/>
              </w:rPr>
            </w:pPr>
          </w:p>
        </w:tc>
        <w:tc>
          <w:tcPr>
            <w:tcW w:w="5955" w:type="dxa"/>
            <w:vAlign w:val="center"/>
          </w:tcPr>
          <w:p w14:paraId="5B733DE2" w14:textId="77777777" w:rsidR="00752AD5" w:rsidRPr="00B6149D" w:rsidRDefault="00476D4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A</w:t>
            </w:r>
            <w:r w:rsidRPr="00B6149D">
              <w:rPr>
                <w:rFonts w:ascii="DVOT-SurekhMR" w:eastAsia="Times New Roman" w:hAnsi="DVOT-SurekhMR" w:cs="DVOT-SurekhMR"/>
                <w:sz w:val="20"/>
                <w:szCs w:val="20"/>
                <w:cs/>
                <w:lang w:eastAsia="en-IN" w:bidi="mr-IN"/>
              </w:rPr>
              <w:t>) संयुक्त शेती योजना</w:t>
            </w:r>
          </w:p>
        </w:tc>
        <w:tc>
          <w:tcPr>
            <w:tcW w:w="1533" w:type="dxa"/>
            <w:vAlign w:val="center"/>
          </w:tcPr>
          <w:p w14:paraId="6F19F95D" w14:textId="77777777" w:rsidR="00752AD5" w:rsidRPr="00B6149D" w:rsidRDefault="00CD627B"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3121.97</w:t>
            </w:r>
          </w:p>
        </w:tc>
        <w:tc>
          <w:tcPr>
            <w:tcW w:w="1347" w:type="dxa"/>
            <w:vAlign w:val="center"/>
          </w:tcPr>
          <w:p w14:paraId="52806510" w14:textId="77777777" w:rsidR="00752AD5" w:rsidRPr="00B6149D" w:rsidRDefault="00E06AEB"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3394.34</w:t>
            </w:r>
          </w:p>
        </w:tc>
      </w:tr>
      <w:tr w:rsidR="00752AD5" w:rsidRPr="00B6149D" w14:paraId="1AF0351C" w14:textId="77777777" w:rsidTr="006929ED">
        <w:trPr>
          <w:trHeight w:val="289"/>
        </w:trPr>
        <w:tc>
          <w:tcPr>
            <w:tcW w:w="700" w:type="dxa"/>
            <w:vAlign w:val="center"/>
          </w:tcPr>
          <w:p w14:paraId="1F3C0A69" w14:textId="77777777" w:rsidR="00752AD5" w:rsidRPr="00B6149D" w:rsidRDefault="00752AD5" w:rsidP="004D5EE1">
            <w:pPr>
              <w:jc w:val="center"/>
              <w:rPr>
                <w:rFonts w:ascii="DVOT-SurekhMR" w:eastAsia="Times New Roman" w:hAnsi="DVOT-SurekhMR" w:cs="DVOT-SurekhMR"/>
                <w:sz w:val="20"/>
                <w:szCs w:val="20"/>
                <w:lang w:eastAsia="en-IN" w:bidi="mr-IN"/>
              </w:rPr>
            </w:pPr>
          </w:p>
        </w:tc>
        <w:tc>
          <w:tcPr>
            <w:tcW w:w="5955" w:type="dxa"/>
            <w:vAlign w:val="center"/>
          </w:tcPr>
          <w:p w14:paraId="5D682CBE" w14:textId="77777777" w:rsidR="00752AD5" w:rsidRPr="00B6149D" w:rsidRDefault="00476D4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B</w:t>
            </w:r>
            <w:r w:rsidRPr="00B6149D">
              <w:rPr>
                <w:rFonts w:ascii="DVOT-SurekhMR" w:eastAsia="Times New Roman" w:hAnsi="DVOT-SurekhMR" w:cs="DVOT-SurekhMR"/>
                <w:sz w:val="20"/>
                <w:szCs w:val="20"/>
                <w:cs/>
                <w:lang w:eastAsia="en-IN" w:bidi="mr-IN"/>
              </w:rPr>
              <w:t>) कृषी वनीकरण (</w:t>
            </w:r>
            <w:r w:rsidRPr="00B6149D">
              <w:rPr>
                <w:rFonts w:ascii="DVOT-SurekhMR" w:eastAsia="Times New Roman" w:hAnsi="DVOT-SurekhMR" w:cs="DVOT-SurekhMR"/>
                <w:sz w:val="20"/>
                <w:szCs w:val="20"/>
                <w:lang w:eastAsia="en-IN" w:bidi="mr-IN"/>
              </w:rPr>
              <w:t>Agroforestry)</w:t>
            </w:r>
          </w:p>
        </w:tc>
        <w:tc>
          <w:tcPr>
            <w:tcW w:w="1533" w:type="dxa"/>
            <w:vAlign w:val="center"/>
          </w:tcPr>
          <w:p w14:paraId="0089639F" w14:textId="77777777" w:rsidR="00752AD5" w:rsidRPr="00B6149D" w:rsidRDefault="00CD627B"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13.84</w:t>
            </w:r>
          </w:p>
        </w:tc>
        <w:tc>
          <w:tcPr>
            <w:tcW w:w="1347" w:type="dxa"/>
            <w:vAlign w:val="center"/>
          </w:tcPr>
          <w:p w14:paraId="31BF8223" w14:textId="77777777" w:rsidR="00752AD5" w:rsidRPr="00B6149D" w:rsidRDefault="00E06AEB"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125.72</w:t>
            </w:r>
          </w:p>
        </w:tc>
      </w:tr>
      <w:tr w:rsidR="00476D41" w:rsidRPr="00B6149D" w14:paraId="4975672E" w14:textId="77777777" w:rsidTr="006929ED">
        <w:trPr>
          <w:trHeight w:val="289"/>
        </w:trPr>
        <w:tc>
          <w:tcPr>
            <w:tcW w:w="700" w:type="dxa"/>
            <w:vAlign w:val="center"/>
          </w:tcPr>
          <w:p w14:paraId="0C324196" w14:textId="77777777" w:rsidR="00476D41" w:rsidRPr="00B6149D" w:rsidRDefault="00476D4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2</w:t>
            </w:r>
          </w:p>
        </w:tc>
        <w:tc>
          <w:tcPr>
            <w:tcW w:w="5955" w:type="dxa"/>
            <w:vAlign w:val="center"/>
          </w:tcPr>
          <w:p w14:paraId="7F0AE17B" w14:textId="77777777" w:rsidR="00476D41" w:rsidRPr="00B6149D" w:rsidRDefault="00476D4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इतर उत्पन्न (लीव्ह अँड लायसन्स शुल्क</w:t>
            </w:r>
            <w:r w:rsidRPr="00B6149D">
              <w:rPr>
                <w:rFonts w:ascii="DVOT-SurekhMR" w:eastAsia="Times New Roman" w:hAnsi="DVOT-SurekhMR" w:cs="DVOT-SurekhMR"/>
                <w:sz w:val="20"/>
                <w:szCs w:val="20"/>
                <w:lang w:eastAsia="en-IN" w:bidi="mr-IN"/>
              </w:rPr>
              <w:t xml:space="preserve">, </w:t>
            </w:r>
            <w:r w:rsidRPr="00B6149D">
              <w:rPr>
                <w:rFonts w:ascii="DVOT-SurekhMR" w:eastAsia="Times New Roman" w:hAnsi="DVOT-SurekhMR" w:cs="DVOT-SurekhMR"/>
                <w:sz w:val="20"/>
                <w:szCs w:val="20"/>
                <w:cs/>
                <w:lang w:eastAsia="en-IN" w:bidi="mr-IN"/>
              </w:rPr>
              <w:t>गुंतवणुकीवरील व्याज ई. )</w:t>
            </w:r>
          </w:p>
        </w:tc>
        <w:tc>
          <w:tcPr>
            <w:tcW w:w="1533" w:type="dxa"/>
            <w:vAlign w:val="center"/>
          </w:tcPr>
          <w:p w14:paraId="5F7926E7" w14:textId="77777777" w:rsidR="00476D41" w:rsidRPr="00B6149D" w:rsidRDefault="00E06AEB"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3411.70</w:t>
            </w:r>
          </w:p>
        </w:tc>
        <w:tc>
          <w:tcPr>
            <w:tcW w:w="1347" w:type="dxa"/>
            <w:vAlign w:val="center"/>
          </w:tcPr>
          <w:p w14:paraId="45D64DD9" w14:textId="77777777" w:rsidR="00476D41" w:rsidRPr="00B6149D" w:rsidRDefault="00E06AEB"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576.35</w:t>
            </w:r>
          </w:p>
        </w:tc>
      </w:tr>
      <w:tr w:rsidR="00476D41" w:rsidRPr="00B6149D" w14:paraId="06D81962" w14:textId="77777777" w:rsidTr="006929ED">
        <w:trPr>
          <w:trHeight w:val="381"/>
        </w:trPr>
        <w:tc>
          <w:tcPr>
            <w:tcW w:w="700" w:type="dxa"/>
            <w:vAlign w:val="center"/>
          </w:tcPr>
          <w:p w14:paraId="38043863" w14:textId="77777777" w:rsidR="00476D41" w:rsidRPr="00B6149D" w:rsidRDefault="00476D41" w:rsidP="004D5EE1">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3</w:t>
            </w:r>
          </w:p>
        </w:tc>
        <w:tc>
          <w:tcPr>
            <w:tcW w:w="5955" w:type="dxa"/>
            <w:vAlign w:val="center"/>
          </w:tcPr>
          <w:tbl>
            <w:tblPr>
              <w:tblW w:w="2353" w:type="dxa"/>
              <w:tblCellSpacing w:w="15" w:type="dxa"/>
              <w:tblInd w:w="1" w:type="dxa"/>
              <w:tblCellMar>
                <w:top w:w="15" w:type="dxa"/>
                <w:left w:w="15" w:type="dxa"/>
                <w:bottom w:w="15" w:type="dxa"/>
                <w:right w:w="15" w:type="dxa"/>
              </w:tblCellMar>
              <w:tblLook w:val="04A0" w:firstRow="1" w:lastRow="0" w:firstColumn="1" w:lastColumn="0" w:noHBand="0" w:noVBand="1"/>
            </w:tblPr>
            <w:tblGrid>
              <w:gridCol w:w="2353"/>
            </w:tblGrid>
            <w:tr w:rsidR="00476D41" w:rsidRPr="00B6149D" w14:paraId="6F6F2BEE" w14:textId="77777777" w:rsidTr="006929ED">
              <w:trPr>
                <w:trHeight w:val="289"/>
                <w:tblCellSpacing w:w="15" w:type="dxa"/>
              </w:trPr>
              <w:tc>
                <w:tcPr>
                  <w:tcW w:w="0" w:type="auto"/>
                  <w:vAlign w:val="center"/>
                  <w:hideMark/>
                </w:tcPr>
                <w:p w14:paraId="14F3FE4A" w14:textId="77777777" w:rsidR="00476D41" w:rsidRPr="00B6149D" w:rsidRDefault="00476D41" w:rsidP="004D5EE1">
                  <w:pPr>
                    <w:spacing w:after="0" w:line="240" w:lineRule="auto"/>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cs/>
                      <w:lang w:eastAsia="en-IN" w:bidi="mr-IN"/>
                    </w:rPr>
                    <w:t>मागील कालावधीतील उत्पन्न</w:t>
                  </w:r>
                </w:p>
              </w:tc>
            </w:tr>
          </w:tbl>
          <w:p w14:paraId="16F53B81" w14:textId="77777777" w:rsidR="00476D41" w:rsidRPr="00B6149D" w:rsidRDefault="00476D41" w:rsidP="004D5EE1">
            <w:pPr>
              <w:jc w:val="center"/>
              <w:rPr>
                <w:rFonts w:ascii="DVOT-SurekhMR" w:eastAsia="Times New Roman" w:hAnsi="DVOT-SurekhMR" w:cs="DVOT-SurekhMR"/>
                <w:sz w:val="20"/>
                <w:szCs w:val="20"/>
                <w:lang w:eastAsia="en-IN" w:bidi="mr-IN"/>
              </w:rPr>
            </w:pPr>
          </w:p>
        </w:tc>
        <w:tc>
          <w:tcPr>
            <w:tcW w:w="1533" w:type="dxa"/>
            <w:vAlign w:val="center"/>
          </w:tcPr>
          <w:p w14:paraId="58F88905" w14:textId="77777777" w:rsidR="00476D41" w:rsidRPr="00B6149D" w:rsidRDefault="00E06AEB" w:rsidP="004D5EE1">
            <w:pPr>
              <w:jc w:val="center"/>
              <w:rPr>
                <w:rFonts w:ascii="DVOT-SurekhMR" w:eastAsia="Times New Roman" w:hAnsi="DVOT-SurekhMR" w:cs="DVOT-SurekhMR"/>
                <w:b/>
                <w:bCs/>
                <w:sz w:val="20"/>
                <w:szCs w:val="20"/>
                <w:lang w:eastAsia="en-IN" w:bidi="mr-IN"/>
              </w:rPr>
            </w:pPr>
            <w:r w:rsidRPr="00B6149D">
              <w:rPr>
                <w:rFonts w:ascii="DVOT-SurekhMR" w:eastAsia="Times New Roman" w:hAnsi="DVOT-SurekhMR" w:cs="DVOT-SurekhMR"/>
                <w:b/>
                <w:bCs/>
                <w:sz w:val="20"/>
                <w:szCs w:val="20"/>
                <w:lang w:eastAsia="en-IN" w:bidi="mr-IN"/>
              </w:rPr>
              <w:t>-</w:t>
            </w:r>
          </w:p>
        </w:tc>
        <w:tc>
          <w:tcPr>
            <w:tcW w:w="1347" w:type="dxa"/>
            <w:vAlign w:val="center"/>
          </w:tcPr>
          <w:p w14:paraId="51AD77C1" w14:textId="77777777" w:rsidR="00476D41" w:rsidRPr="00B6149D" w:rsidRDefault="00E06AEB" w:rsidP="004D5EE1">
            <w:pPr>
              <w:jc w:val="center"/>
              <w:rPr>
                <w:rFonts w:ascii="DVOT-SurekhMR" w:eastAsia="Times New Roman" w:hAnsi="DVOT-SurekhMR" w:cs="DVOT-SurekhMR"/>
                <w:b/>
                <w:bCs/>
                <w:sz w:val="20"/>
                <w:szCs w:val="20"/>
                <w:lang w:eastAsia="en-IN" w:bidi="mr-IN"/>
              </w:rPr>
            </w:pPr>
            <w:r w:rsidRPr="00B6149D">
              <w:rPr>
                <w:rFonts w:ascii="DVOT-SurekhMR" w:eastAsia="Times New Roman" w:hAnsi="DVOT-SurekhMR" w:cs="DVOT-SurekhMR"/>
                <w:b/>
                <w:bCs/>
                <w:sz w:val="20"/>
                <w:szCs w:val="20"/>
                <w:lang w:eastAsia="en-IN" w:bidi="mr-IN"/>
              </w:rPr>
              <w:t>-</w:t>
            </w:r>
          </w:p>
        </w:tc>
      </w:tr>
      <w:tr w:rsidR="00476D41" w:rsidRPr="00B6149D" w14:paraId="20193A66" w14:textId="77777777" w:rsidTr="006929ED">
        <w:trPr>
          <w:trHeight w:val="289"/>
        </w:trPr>
        <w:tc>
          <w:tcPr>
            <w:tcW w:w="700" w:type="dxa"/>
            <w:vAlign w:val="center"/>
          </w:tcPr>
          <w:p w14:paraId="2B527827" w14:textId="77777777" w:rsidR="00476D41" w:rsidRPr="00B6149D" w:rsidRDefault="00476D41" w:rsidP="004D5EE1">
            <w:pPr>
              <w:jc w:val="center"/>
              <w:rPr>
                <w:rFonts w:ascii="DVOT-SurekhMR" w:eastAsia="Times New Roman" w:hAnsi="DVOT-SurekhMR" w:cs="DVOT-SurekhMR"/>
                <w:sz w:val="20"/>
                <w:szCs w:val="20"/>
                <w:lang w:eastAsia="en-IN" w:bidi="mr-IN"/>
              </w:rPr>
            </w:pPr>
          </w:p>
        </w:tc>
        <w:tc>
          <w:tcPr>
            <w:tcW w:w="5955" w:type="dxa"/>
            <w:vAlign w:val="center"/>
          </w:tcPr>
          <w:p w14:paraId="15D848D0" w14:textId="77777777" w:rsidR="00476D41" w:rsidRPr="00B6149D" w:rsidRDefault="00E06AEB" w:rsidP="00E06AEB">
            <w:pPr>
              <w:spacing w:before="100" w:beforeAutospacing="1" w:after="100" w:afterAutospacing="1"/>
              <w:jc w:val="center"/>
              <w:outlineLvl w:val="1"/>
              <w:rPr>
                <w:rFonts w:ascii="DVOT-SurekhMR" w:eastAsia="Times New Roman" w:hAnsi="DVOT-SurekhMR" w:cs="DVOT-SurekhMR"/>
                <w:sz w:val="20"/>
                <w:szCs w:val="20"/>
                <w:lang w:eastAsia="en-IN" w:bidi="mr-IN"/>
              </w:rPr>
            </w:pPr>
            <w:r w:rsidRPr="00B6149D">
              <w:rPr>
                <w:rFonts w:ascii="DVOT-SurekhMR" w:eastAsia="Times New Roman" w:hAnsi="DVOT-SurekhMR" w:cs="DVOT-SurekhMR"/>
                <w:b/>
                <w:bCs/>
                <w:sz w:val="20"/>
                <w:szCs w:val="20"/>
                <w:cs/>
                <w:lang w:eastAsia="en-IN" w:bidi="mr-IN"/>
              </w:rPr>
              <w:t xml:space="preserve">एकूण </w:t>
            </w:r>
          </w:p>
        </w:tc>
        <w:tc>
          <w:tcPr>
            <w:tcW w:w="1533" w:type="dxa"/>
            <w:vAlign w:val="center"/>
          </w:tcPr>
          <w:p w14:paraId="256E0278" w14:textId="77777777" w:rsidR="00476D41" w:rsidRPr="00B6149D" w:rsidRDefault="00E06AEB" w:rsidP="004D5EE1">
            <w:pPr>
              <w:jc w:val="center"/>
              <w:rPr>
                <w:rFonts w:ascii="DVOT-SurekhMR" w:eastAsia="Times New Roman" w:hAnsi="DVOT-SurekhMR" w:cs="DVOT-SurekhMR"/>
                <w:b/>
                <w:bCs/>
                <w:sz w:val="20"/>
                <w:szCs w:val="20"/>
                <w:lang w:eastAsia="en-IN" w:bidi="mr-IN"/>
              </w:rPr>
            </w:pPr>
            <w:r w:rsidRPr="00B6149D">
              <w:rPr>
                <w:rFonts w:ascii="DVOT-SurekhMR" w:eastAsia="Times New Roman" w:hAnsi="DVOT-SurekhMR" w:cs="DVOT-SurekhMR"/>
                <w:b/>
                <w:bCs/>
                <w:sz w:val="20"/>
                <w:szCs w:val="20"/>
                <w:lang w:eastAsia="en-IN" w:bidi="mr-IN"/>
              </w:rPr>
              <w:t>6547.51</w:t>
            </w:r>
          </w:p>
        </w:tc>
        <w:tc>
          <w:tcPr>
            <w:tcW w:w="1347" w:type="dxa"/>
            <w:vAlign w:val="center"/>
          </w:tcPr>
          <w:p w14:paraId="08618432" w14:textId="77777777" w:rsidR="00476D41" w:rsidRPr="00B6149D" w:rsidRDefault="00E06AEB" w:rsidP="004D5EE1">
            <w:pPr>
              <w:jc w:val="center"/>
              <w:rPr>
                <w:rFonts w:ascii="DVOT-SurekhMR" w:eastAsia="Times New Roman" w:hAnsi="DVOT-SurekhMR" w:cs="DVOT-SurekhMR"/>
                <w:b/>
                <w:bCs/>
                <w:sz w:val="20"/>
                <w:szCs w:val="20"/>
                <w:lang w:eastAsia="en-IN" w:bidi="mr-IN"/>
              </w:rPr>
            </w:pPr>
            <w:r w:rsidRPr="00B6149D">
              <w:rPr>
                <w:rFonts w:ascii="DVOT-SurekhMR" w:eastAsia="Times New Roman" w:hAnsi="DVOT-SurekhMR" w:cs="DVOT-SurekhMR"/>
                <w:b/>
                <w:bCs/>
                <w:sz w:val="20"/>
                <w:szCs w:val="20"/>
                <w:lang w:eastAsia="en-IN" w:bidi="mr-IN"/>
              </w:rPr>
              <w:t>4096.41</w:t>
            </w:r>
          </w:p>
        </w:tc>
      </w:tr>
      <w:tr w:rsidR="00E06AEB" w:rsidRPr="00B6149D" w14:paraId="1FD91B37" w14:textId="77777777" w:rsidTr="006929ED">
        <w:trPr>
          <w:trHeight w:val="289"/>
        </w:trPr>
        <w:tc>
          <w:tcPr>
            <w:tcW w:w="700" w:type="dxa"/>
            <w:vAlign w:val="center"/>
          </w:tcPr>
          <w:p w14:paraId="02E2126E" w14:textId="77777777" w:rsidR="00E06AEB" w:rsidRPr="00B6149D" w:rsidRDefault="00E06AEB" w:rsidP="00E06AEB">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C</w:t>
            </w:r>
          </w:p>
        </w:tc>
        <w:tc>
          <w:tcPr>
            <w:tcW w:w="5955" w:type="dxa"/>
            <w:vAlign w:val="center"/>
          </w:tcPr>
          <w:p w14:paraId="35E9C25B" w14:textId="77777777" w:rsidR="00E06AEB" w:rsidRPr="00B6149D" w:rsidRDefault="00E06AEB" w:rsidP="00E06AEB">
            <w:pPr>
              <w:spacing w:before="100" w:beforeAutospacing="1" w:after="100" w:afterAutospacing="1"/>
              <w:jc w:val="center"/>
              <w:outlineLvl w:val="1"/>
              <w:rPr>
                <w:rFonts w:ascii="DVOT-SurekhMR" w:eastAsia="Times New Roman" w:hAnsi="DVOT-SurekhMR" w:cs="DVOT-SurekhMR"/>
                <w:sz w:val="20"/>
                <w:szCs w:val="20"/>
                <w:lang w:eastAsia="en-IN" w:bidi="mr-IN"/>
              </w:rPr>
            </w:pPr>
            <w:r w:rsidRPr="00B6149D">
              <w:rPr>
                <w:rFonts w:ascii="DVOT-SurekhMR" w:eastAsia="Times New Roman" w:hAnsi="DVOT-SurekhMR" w:cs="DVOT-SurekhMR"/>
                <w:b/>
                <w:bCs/>
                <w:sz w:val="20"/>
                <w:szCs w:val="20"/>
                <w:cs/>
                <w:lang w:eastAsia="en-IN" w:bidi="mr-IN"/>
              </w:rPr>
              <w:t>नफा / (तोटा) (ब - अ)</w:t>
            </w:r>
          </w:p>
        </w:tc>
        <w:tc>
          <w:tcPr>
            <w:tcW w:w="1533" w:type="dxa"/>
            <w:vAlign w:val="center"/>
          </w:tcPr>
          <w:p w14:paraId="63D1DFF8" w14:textId="77777777" w:rsidR="00E06AEB" w:rsidRPr="00B6149D" w:rsidRDefault="00E06AEB" w:rsidP="00E06AEB">
            <w:pPr>
              <w:jc w:val="center"/>
              <w:rPr>
                <w:rFonts w:ascii="DVOT-SurekhMR" w:eastAsia="Times New Roman" w:hAnsi="DVOT-SurekhMR" w:cs="DVOT-SurekhMR"/>
                <w:b/>
                <w:bCs/>
                <w:sz w:val="20"/>
                <w:szCs w:val="20"/>
                <w:lang w:eastAsia="en-IN" w:bidi="mr-IN"/>
              </w:rPr>
            </w:pPr>
            <w:r w:rsidRPr="00B6149D">
              <w:rPr>
                <w:rFonts w:ascii="DVOT-SurekhMR" w:eastAsia="Times New Roman" w:hAnsi="DVOT-SurekhMR" w:cs="DVOT-SurekhMR"/>
                <w:b/>
                <w:bCs/>
                <w:sz w:val="20"/>
                <w:szCs w:val="20"/>
                <w:lang w:eastAsia="en-IN" w:bidi="mr-IN"/>
              </w:rPr>
              <w:t>5229.09</w:t>
            </w:r>
          </w:p>
        </w:tc>
        <w:tc>
          <w:tcPr>
            <w:tcW w:w="1347" w:type="dxa"/>
            <w:vAlign w:val="center"/>
          </w:tcPr>
          <w:p w14:paraId="058A25CF" w14:textId="77777777" w:rsidR="00E06AEB" w:rsidRPr="00B6149D" w:rsidRDefault="00E06AEB" w:rsidP="00E06AEB">
            <w:pPr>
              <w:jc w:val="center"/>
              <w:rPr>
                <w:rFonts w:ascii="DVOT-SurekhMR" w:eastAsia="Times New Roman" w:hAnsi="DVOT-SurekhMR" w:cs="DVOT-SurekhMR"/>
                <w:b/>
                <w:bCs/>
                <w:sz w:val="20"/>
                <w:szCs w:val="20"/>
                <w:cs/>
                <w:lang w:eastAsia="en-IN" w:bidi="mr-IN"/>
              </w:rPr>
            </w:pPr>
            <w:r w:rsidRPr="00B6149D">
              <w:rPr>
                <w:rFonts w:ascii="DVOT-SurekhMR" w:eastAsia="Times New Roman" w:hAnsi="DVOT-SurekhMR" w:cs="DVOT-SurekhMR"/>
                <w:b/>
                <w:bCs/>
                <w:sz w:val="20"/>
                <w:szCs w:val="20"/>
                <w:lang w:eastAsia="en-IN" w:bidi="mr-IN"/>
              </w:rPr>
              <w:t>2793.33</w:t>
            </w:r>
          </w:p>
        </w:tc>
      </w:tr>
      <w:tr w:rsidR="00E06AEB" w:rsidRPr="00B6149D" w14:paraId="7F8030B8" w14:textId="77777777" w:rsidTr="006929ED">
        <w:trPr>
          <w:trHeight w:val="289"/>
        </w:trPr>
        <w:tc>
          <w:tcPr>
            <w:tcW w:w="700" w:type="dxa"/>
            <w:vAlign w:val="center"/>
          </w:tcPr>
          <w:p w14:paraId="66F5DC7A" w14:textId="77777777" w:rsidR="00E06AEB" w:rsidRPr="00B6149D" w:rsidRDefault="00E06AEB" w:rsidP="00E06AEB">
            <w:pPr>
              <w:jc w:val="center"/>
              <w:rPr>
                <w:rFonts w:ascii="DVOT-SurekhMR" w:eastAsia="Times New Roman" w:hAnsi="DVOT-SurekhMR" w:cs="DVOT-SurekhMR"/>
                <w:sz w:val="20"/>
                <w:szCs w:val="20"/>
                <w:lang w:eastAsia="en-IN" w:bidi="mr-IN"/>
              </w:rPr>
            </w:pPr>
            <w:r w:rsidRPr="00B6149D">
              <w:rPr>
                <w:rFonts w:ascii="DVOT-SurekhMR" w:eastAsia="Times New Roman" w:hAnsi="DVOT-SurekhMR" w:cs="DVOT-SurekhMR"/>
                <w:sz w:val="20"/>
                <w:szCs w:val="20"/>
                <w:lang w:eastAsia="en-IN" w:bidi="mr-IN"/>
              </w:rPr>
              <w:t>D</w:t>
            </w:r>
          </w:p>
        </w:tc>
        <w:tc>
          <w:tcPr>
            <w:tcW w:w="5955" w:type="dxa"/>
            <w:vAlign w:val="center"/>
          </w:tcPr>
          <w:p w14:paraId="011829D0" w14:textId="77777777" w:rsidR="00E06AEB" w:rsidRPr="00B6149D" w:rsidRDefault="00E06AEB" w:rsidP="00E06AEB">
            <w:pPr>
              <w:spacing w:before="100" w:beforeAutospacing="1" w:after="100" w:afterAutospacing="1"/>
              <w:jc w:val="center"/>
              <w:outlineLvl w:val="1"/>
              <w:rPr>
                <w:rFonts w:ascii="DVOT-SurekhMR" w:eastAsia="Times New Roman" w:hAnsi="DVOT-SurekhMR" w:cs="DVOT-SurekhMR"/>
                <w:b/>
                <w:bCs/>
                <w:sz w:val="20"/>
                <w:szCs w:val="20"/>
                <w:cs/>
                <w:lang w:eastAsia="en-IN" w:bidi="mr-IN"/>
              </w:rPr>
            </w:pPr>
            <w:r w:rsidRPr="00B6149D">
              <w:rPr>
                <w:rFonts w:ascii="DVOT-SurekhMR" w:eastAsia="Times New Roman" w:hAnsi="DVOT-SurekhMR" w:cs="DVOT-SurekhMR"/>
                <w:b/>
                <w:bCs/>
                <w:sz w:val="20"/>
                <w:szCs w:val="20"/>
                <w:cs/>
                <w:lang w:eastAsia="en-IN" w:bidi="mr-IN"/>
              </w:rPr>
              <w:t>संचयी नफा</w:t>
            </w:r>
          </w:p>
        </w:tc>
        <w:tc>
          <w:tcPr>
            <w:tcW w:w="1533" w:type="dxa"/>
            <w:vAlign w:val="center"/>
          </w:tcPr>
          <w:p w14:paraId="1708BCD9" w14:textId="77777777" w:rsidR="00E06AEB" w:rsidRPr="00B6149D" w:rsidRDefault="00E06AEB" w:rsidP="00E06AEB">
            <w:pPr>
              <w:jc w:val="center"/>
              <w:rPr>
                <w:rFonts w:ascii="DVOT-SurekhMR" w:eastAsia="Times New Roman" w:hAnsi="DVOT-SurekhMR" w:cs="DVOT-SurekhMR"/>
                <w:b/>
                <w:bCs/>
                <w:sz w:val="20"/>
                <w:szCs w:val="20"/>
                <w:lang w:eastAsia="en-IN" w:bidi="mr-IN"/>
              </w:rPr>
            </w:pPr>
            <w:r w:rsidRPr="00B6149D">
              <w:rPr>
                <w:rFonts w:ascii="DVOT-SurekhMR" w:eastAsia="Times New Roman" w:hAnsi="DVOT-SurekhMR" w:cs="DVOT-SurekhMR"/>
                <w:b/>
                <w:bCs/>
                <w:sz w:val="20"/>
                <w:szCs w:val="20"/>
                <w:lang w:eastAsia="en-IN" w:bidi="mr-IN"/>
              </w:rPr>
              <w:t>768.19</w:t>
            </w:r>
          </w:p>
        </w:tc>
        <w:tc>
          <w:tcPr>
            <w:tcW w:w="1347" w:type="dxa"/>
            <w:vAlign w:val="center"/>
          </w:tcPr>
          <w:p w14:paraId="454191B9" w14:textId="77777777" w:rsidR="00E06AEB" w:rsidRPr="00B6149D" w:rsidRDefault="00E06AEB" w:rsidP="00E06AEB">
            <w:pPr>
              <w:jc w:val="center"/>
              <w:rPr>
                <w:rFonts w:ascii="DVOT-SurekhMR" w:eastAsia="Times New Roman" w:hAnsi="DVOT-SurekhMR" w:cs="DVOT-SurekhMR"/>
                <w:b/>
                <w:bCs/>
                <w:sz w:val="20"/>
                <w:szCs w:val="20"/>
                <w:cs/>
                <w:lang w:eastAsia="en-IN" w:bidi="mr-IN"/>
              </w:rPr>
            </w:pPr>
            <w:r w:rsidRPr="00B6149D">
              <w:rPr>
                <w:rFonts w:ascii="DVOT-SurekhMR" w:eastAsia="Times New Roman" w:hAnsi="DVOT-SurekhMR" w:cs="DVOT-SurekhMR"/>
                <w:b/>
                <w:bCs/>
                <w:sz w:val="20"/>
                <w:szCs w:val="20"/>
                <w:lang w:eastAsia="en-IN" w:bidi="mr-IN"/>
              </w:rPr>
              <w:t>3561.52</w:t>
            </w:r>
          </w:p>
        </w:tc>
      </w:tr>
    </w:tbl>
    <w:p w14:paraId="73DA0883" w14:textId="0AD854A0" w:rsidR="00D55530" w:rsidRDefault="00D55530" w:rsidP="00752AD5">
      <w:pPr>
        <w:spacing w:after="0" w:line="240" w:lineRule="auto"/>
        <w:rPr>
          <w:rFonts w:ascii="Times New Roman" w:eastAsia="Times New Roman" w:hAnsi="Times New Roman" w:cs="Kokila"/>
          <w:b/>
          <w:bCs/>
          <w:lang w:eastAsia="en-IN" w:bidi="mr-IN"/>
        </w:rPr>
      </w:pPr>
    </w:p>
    <w:p w14:paraId="283329CF" w14:textId="66BC51AA" w:rsidR="008F6B31" w:rsidRDefault="008F6B31" w:rsidP="00752AD5">
      <w:pPr>
        <w:spacing w:after="0" w:line="240" w:lineRule="auto"/>
        <w:rPr>
          <w:rFonts w:ascii="Times New Roman" w:eastAsia="Times New Roman" w:hAnsi="Times New Roman" w:cs="Kokila"/>
          <w:b/>
          <w:bCs/>
          <w:lang w:eastAsia="en-IN" w:bidi="mr-IN"/>
        </w:rPr>
      </w:pPr>
    </w:p>
    <w:p w14:paraId="6195D679" w14:textId="4C51D97E" w:rsidR="00B6149D" w:rsidRDefault="00B6149D" w:rsidP="00752AD5">
      <w:pPr>
        <w:spacing w:after="0" w:line="240" w:lineRule="auto"/>
        <w:rPr>
          <w:rFonts w:ascii="Times New Roman" w:eastAsia="Times New Roman" w:hAnsi="Times New Roman" w:cs="Kokila"/>
          <w:b/>
          <w:bCs/>
          <w:lang w:eastAsia="en-IN" w:bidi="mr-IN"/>
        </w:rPr>
      </w:pPr>
    </w:p>
    <w:p w14:paraId="7B118213" w14:textId="69B801CB" w:rsidR="00B6149D" w:rsidRDefault="00B6149D" w:rsidP="00752AD5">
      <w:pPr>
        <w:spacing w:after="0" w:line="240" w:lineRule="auto"/>
        <w:rPr>
          <w:rFonts w:ascii="Times New Roman" w:eastAsia="Times New Roman" w:hAnsi="Times New Roman" w:cs="Kokila"/>
          <w:b/>
          <w:bCs/>
          <w:lang w:eastAsia="en-IN" w:bidi="mr-IN"/>
        </w:rPr>
      </w:pPr>
    </w:p>
    <w:p w14:paraId="5329C25B" w14:textId="0411EF55" w:rsidR="00B6149D" w:rsidRDefault="00B6149D" w:rsidP="00752AD5">
      <w:pPr>
        <w:spacing w:after="0" w:line="240" w:lineRule="auto"/>
        <w:rPr>
          <w:rFonts w:ascii="Times New Roman" w:eastAsia="Times New Roman" w:hAnsi="Times New Roman" w:cs="Kokila"/>
          <w:b/>
          <w:bCs/>
          <w:lang w:eastAsia="en-IN" w:bidi="mr-IN"/>
        </w:rPr>
      </w:pPr>
    </w:p>
    <w:p w14:paraId="3F17544A" w14:textId="7D096E80" w:rsidR="00B6149D" w:rsidRDefault="00B6149D" w:rsidP="00752AD5">
      <w:pPr>
        <w:spacing w:after="0" w:line="240" w:lineRule="auto"/>
        <w:rPr>
          <w:rFonts w:ascii="Times New Roman" w:eastAsia="Times New Roman" w:hAnsi="Times New Roman" w:cs="Kokila"/>
          <w:b/>
          <w:bCs/>
          <w:lang w:eastAsia="en-IN" w:bidi="mr-IN"/>
        </w:rPr>
      </w:pPr>
    </w:p>
    <w:p w14:paraId="6DE1199C" w14:textId="6FA07246" w:rsidR="00B6149D" w:rsidRDefault="00B6149D" w:rsidP="00752AD5">
      <w:pPr>
        <w:spacing w:after="0" w:line="240" w:lineRule="auto"/>
        <w:rPr>
          <w:rFonts w:ascii="Times New Roman" w:eastAsia="Times New Roman" w:hAnsi="Times New Roman" w:cs="Kokila"/>
          <w:b/>
          <w:bCs/>
          <w:lang w:eastAsia="en-IN" w:bidi="mr-IN"/>
        </w:rPr>
      </w:pPr>
    </w:p>
    <w:p w14:paraId="794CEA54" w14:textId="16C67EF2" w:rsidR="00B6149D" w:rsidRDefault="00B6149D" w:rsidP="00752AD5">
      <w:pPr>
        <w:spacing w:after="0" w:line="240" w:lineRule="auto"/>
        <w:rPr>
          <w:rFonts w:ascii="Times New Roman" w:eastAsia="Times New Roman" w:hAnsi="Times New Roman" w:cs="Kokila"/>
          <w:b/>
          <w:bCs/>
          <w:lang w:eastAsia="en-IN" w:bidi="mr-IN"/>
        </w:rPr>
      </w:pPr>
    </w:p>
    <w:p w14:paraId="5800C914" w14:textId="77777777" w:rsidR="00B6149D" w:rsidRDefault="00B6149D" w:rsidP="00752AD5">
      <w:pPr>
        <w:spacing w:after="0" w:line="240" w:lineRule="auto"/>
        <w:rPr>
          <w:rFonts w:ascii="Times New Roman" w:eastAsia="Times New Roman" w:hAnsi="Times New Roman" w:cs="Kokila"/>
          <w:b/>
          <w:bCs/>
          <w:lang w:eastAsia="en-IN" w:bidi="mr-IN"/>
        </w:rPr>
      </w:pPr>
    </w:p>
    <w:p w14:paraId="68F02C28" w14:textId="77777777" w:rsidR="008F6B31" w:rsidRPr="008F6B31" w:rsidRDefault="008F6B31" w:rsidP="00752AD5">
      <w:pPr>
        <w:spacing w:after="0" w:line="240" w:lineRule="auto"/>
        <w:rPr>
          <w:rFonts w:ascii="Times New Roman" w:eastAsia="Times New Roman" w:hAnsi="Times New Roman" w:cs="Kokila"/>
          <w:b/>
          <w:bCs/>
          <w:lang w:eastAsia="en-IN" w:bidi="mr-IN"/>
        </w:rPr>
      </w:pPr>
    </w:p>
    <w:p w14:paraId="0E858B98" w14:textId="77777777" w:rsidR="00D87335" w:rsidRPr="006929ED" w:rsidRDefault="00D87335" w:rsidP="00B8268E">
      <w:pPr>
        <w:spacing w:after="0" w:line="240" w:lineRule="auto"/>
        <w:jc w:val="center"/>
        <w:outlineLvl w:val="0"/>
        <w:rPr>
          <w:rFonts w:ascii="DVOT-Yogesh" w:eastAsia="Times New Roman" w:hAnsi="DVOT-Yogesh" w:cs="DVOT-Yogesh"/>
          <w:b/>
          <w:bCs/>
          <w:kern w:val="36"/>
          <w:sz w:val="36"/>
          <w:szCs w:val="36"/>
          <w:lang w:eastAsia="en-IN" w:bidi="mr-IN"/>
        </w:rPr>
      </w:pPr>
      <w:r w:rsidRPr="006929ED">
        <w:rPr>
          <w:rFonts w:ascii="DVOT-Yogesh" w:eastAsia="Times New Roman" w:hAnsi="DVOT-Yogesh" w:cs="DVOT-Yogesh"/>
          <w:b/>
          <w:bCs/>
          <w:kern w:val="36"/>
          <w:sz w:val="36"/>
          <w:szCs w:val="36"/>
          <w:cs/>
          <w:lang w:eastAsia="en-IN" w:bidi="mr-IN"/>
        </w:rPr>
        <w:lastRenderedPageBreak/>
        <w:t>संचालक मंडळ</w:t>
      </w:r>
    </w:p>
    <w:p w14:paraId="3448FF64" w14:textId="77777777" w:rsidR="00D87335" w:rsidRPr="006929ED" w:rsidRDefault="00D87335" w:rsidP="00B8268E">
      <w:pPr>
        <w:spacing w:after="0" w:line="240" w:lineRule="auto"/>
        <w:jc w:val="center"/>
        <w:outlineLvl w:val="1"/>
        <w:rPr>
          <w:rFonts w:ascii="DVOT-Yogesh" w:eastAsia="Times New Roman" w:hAnsi="DVOT-Yogesh" w:cs="DVOT-Yogesh"/>
          <w:b/>
          <w:bCs/>
          <w:sz w:val="18"/>
          <w:szCs w:val="18"/>
          <w:lang w:eastAsia="en-IN" w:bidi="mr-IN"/>
        </w:rPr>
      </w:pPr>
      <w:r w:rsidRPr="006929ED">
        <w:rPr>
          <w:rFonts w:ascii="DVOT-Yogesh" w:eastAsia="Times New Roman" w:hAnsi="DVOT-Yogesh" w:cs="DVOT-Yogesh"/>
          <w:b/>
          <w:bCs/>
          <w:sz w:val="18"/>
          <w:szCs w:val="18"/>
          <w:cs/>
          <w:lang w:eastAsia="en-IN" w:bidi="mr-IN"/>
        </w:rPr>
        <w:t>आर्थिक वर्ष २०२२-२०२३</w:t>
      </w:r>
    </w:p>
    <w:tbl>
      <w:tblPr>
        <w:tblStyle w:val="TableGrid"/>
        <w:tblW w:w="9715" w:type="dxa"/>
        <w:tblLook w:val="04A0" w:firstRow="1" w:lastRow="0" w:firstColumn="1" w:lastColumn="0" w:noHBand="0" w:noVBand="1"/>
      </w:tblPr>
      <w:tblGrid>
        <w:gridCol w:w="746"/>
        <w:gridCol w:w="7926"/>
        <w:gridCol w:w="1043"/>
      </w:tblGrid>
      <w:tr w:rsidR="00B8268E" w:rsidRPr="006929ED" w14:paraId="636196EE" w14:textId="77777777" w:rsidTr="004C7B0A">
        <w:tc>
          <w:tcPr>
            <w:tcW w:w="730" w:type="dxa"/>
            <w:vAlign w:val="center"/>
          </w:tcPr>
          <w:p w14:paraId="6F7A6981" w14:textId="77777777" w:rsidR="00B8268E" w:rsidRPr="006929ED" w:rsidRDefault="00B8268E" w:rsidP="00B8268E">
            <w:pPr>
              <w:jc w:val="center"/>
              <w:rPr>
                <w:rFonts w:ascii="DVOT-Yogesh" w:eastAsia="Times New Roman" w:hAnsi="DVOT-Yogesh" w:cs="DVOT-Yogesh"/>
                <w:b/>
                <w:bCs/>
                <w:sz w:val="24"/>
                <w:szCs w:val="24"/>
                <w:lang w:eastAsia="en-IN" w:bidi="mr-IN"/>
              </w:rPr>
            </w:pPr>
            <w:r w:rsidRPr="006929ED">
              <w:rPr>
                <w:rFonts w:ascii="DVOT-Yogesh" w:eastAsia="Times New Roman" w:hAnsi="DVOT-Yogesh" w:cs="DVOT-Yogesh"/>
                <w:b/>
                <w:bCs/>
                <w:sz w:val="24"/>
                <w:szCs w:val="24"/>
                <w:cs/>
                <w:lang w:eastAsia="en-IN" w:bidi="mr-IN"/>
              </w:rPr>
              <w:t>अ.क्र.</w:t>
            </w:r>
          </w:p>
        </w:tc>
        <w:tc>
          <w:tcPr>
            <w:tcW w:w="7941" w:type="dxa"/>
            <w:vAlign w:val="center"/>
          </w:tcPr>
          <w:p w14:paraId="462E7352" w14:textId="77777777" w:rsidR="00B8268E" w:rsidRPr="006929ED" w:rsidRDefault="00B8268E" w:rsidP="00B8268E">
            <w:pPr>
              <w:jc w:val="center"/>
              <w:rPr>
                <w:rFonts w:ascii="DVOT-Yogesh" w:eastAsia="Times New Roman" w:hAnsi="DVOT-Yogesh" w:cs="DVOT-Yogesh"/>
                <w:b/>
                <w:bCs/>
                <w:sz w:val="24"/>
                <w:szCs w:val="24"/>
                <w:lang w:eastAsia="en-IN" w:bidi="mr-IN"/>
              </w:rPr>
            </w:pPr>
            <w:r w:rsidRPr="006929ED">
              <w:rPr>
                <w:rFonts w:ascii="DVOT-Yogesh" w:eastAsia="Times New Roman" w:hAnsi="DVOT-Yogesh" w:cs="DVOT-Yogesh"/>
                <w:b/>
                <w:bCs/>
                <w:sz w:val="24"/>
                <w:szCs w:val="24"/>
                <w:cs/>
                <w:lang w:eastAsia="en-IN" w:bidi="mr-IN"/>
              </w:rPr>
              <w:t xml:space="preserve">नाव </w:t>
            </w:r>
          </w:p>
        </w:tc>
        <w:tc>
          <w:tcPr>
            <w:tcW w:w="1044" w:type="dxa"/>
            <w:vAlign w:val="center"/>
          </w:tcPr>
          <w:p w14:paraId="7F0AFB8F" w14:textId="77777777" w:rsidR="00B8268E" w:rsidRPr="006929ED" w:rsidRDefault="00B8268E" w:rsidP="00B8268E">
            <w:pPr>
              <w:jc w:val="center"/>
              <w:rPr>
                <w:rFonts w:ascii="DVOT-Yogesh" w:eastAsia="Times New Roman" w:hAnsi="DVOT-Yogesh" w:cs="DVOT-Yogesh"/>
                <w:b/>
                <w:bCs/>
                <w:sz w:val="24"/>
                <w:szCs w:val="24"/>
                <w:lang w:eastAsia="en-IN" w:bidi="mr-IN"/>
              </w:rPr>
            </w:pPr>
            <w:r w:rsidRPr="006929ED">
              <w:rPr>
                <w:rFonts w:ascii="DVOT-Yogesh" w:eastAsia="Times New Roman" w:hAnsi="DVOT-Yogesh" w:cs="DVOT-Yogesh"/>
                <w:b/>
                <w:bCs/>
                <w:sz w:val="24"/>
                <w:szCs w:val="24"/>
                <w:cs/>
                <w:lang w:eastAsia="en-IN" w:bidi="mr-IN"/>
              </w:rPr>
              <w:t>पद</w:t>
            </w:r>
          </w:p>
        </w:tc>
      </w:tr>
      <w:tr w:rsidR="004C7B0A" w:rsidRPr="006929ED" w14:paraId="1CDC09FD" w14:textId="77777777" w:rsidTr="004C7B0A">
        <w:tc>
          <w:tcPr>
            <w:tcW w:w="730" w:type="dxa"/>
            <w:vMerge w:val="restart"/>
          </w:tcPr>
          <w:p w14:paraId="31E81D93" w14:textId="77777777" w:rsidR="001503B8" w:rsidRPr="006929ED" w:rsidRDefault="001503B8" w:rsidP="004C7B0A">
            <w:pPr>
              <w:jc w:val="center"/>
              <w:outlineLvl w:val="1"/>
              <w:rPr>
                <w:rFonts w:ascii="DVOT-Yogesh" w:eastAsia="Times New Roman" w:hAnsi="DVOT-Yogesh" w:cs="DVOT-Yogesh"/>
                <w:b/>
                <w:bCs/>
                <w:sz w:val="18"/>
                <w:szCs w:val="18"/>
                <w:lang w:eastAsia="en-IN" w:bidi="mr-IN"/>
              </w:rPr>
            </w:pPr>
          </w:p>
          <w:p w14:paraId="30C36692" w14:textId="77777777" w:rsidR="001503B8" w:rsidRPr="006929ED" w:rsidRDefault="001503B8" w:rsidP="004C7B0A">
            <w:pPr>
              <w:jc w:val="center"/>
              <w:outlineLvl w:val="1"/>
              <w:rPr>
                <w:rFonts w:ascii="DVOT-Yogesh" w:eastAsia="Times New Roman" w:hAnsi="DVOT-Yogesh" w:cs="DVOT-Yogesh"/>
                <w:b/>
                <w:bCs/>
                <w:sz w:val="18"/>
                <w:szCs w:val="18"/>
                <w:lang w:eastAsia="en-IN" w:bidi="mr-IN"/>
              </w:rPr>
            </w:pPr>
          </w:p>
          <w:p w14:paraId="5342C488" w14:textId="77777777" w:rsidR="001503B8" w:rsidRPr="006929ED" w:rsidRDefault="001503B8" w:rsidP="004C7B0A">
            <w:pPr>
              <w:jc w:val="center"/>
              <w:outlineLvl w:val="1"/>
              <w:rPr>
                <w:rFonts w:ascii="DVOT-Yogesh" w:eastAsia="Times New Roman" w:hAnsi="DVOT-Yogesh" w:cs="DVOT-Yogesh"/>
                <w:b/>
                <w:bCs/>
                <w:sz w:val="18"/>
                <w:szCs w:val="18"/>
                <w:lang w:eastAsia="en-IN" w:bidi="mr-IN"/>
              </w:rPr>
            </w:pPr>
          </w:p>
          <w:p w14:paraId="437A78E9" w14:textId="77777777" w:rsidR="004C7B0A" w:rsidRPr="006929ED" w:rsidRDefault="004C7B0A" w:rsidP="004C7B0A">
            <w:pPr>
              <w:jc w:val="center"/>
              <w:outlineLvl w:val="1"/>
              <w:rPr>
                <w:rFonts w:ascii="DVOT-Yogesh" w:eastAsia="Times New Roman" w:hAnsi="DVOT-Yogesh" w:cs="DVOT-Yogesh"/>
                <w:b/>
                <w:bCs/>
                <w:sz w:val="18"/>
                <w:szCs w:val="18"/>
                <w:lang w:eastAsia="en-IN" w:bidi="mr-IN"/>
              </w:rPr>
            </w:pPr>
            <w:r w:rsidRPr="006929ED">
              <w:rPr>
                <w:rFonts w:ascii="DVOT-Yogesh" w:eastAsia="Times New Roman" w:hAnsi="DVOT-Yogesh" w:cs="DVOT-Yogesh"/>
                <w:b/>
                <w:bCs/>
                <w:sz w:val="18"/>
                <w:szCs w:val="18"/>
                <w:cs/>
                <w:lang w:eastAsia="en-IN" w:bidi="mr-IN"/>
              </w:rPr>
              <w:t xml:space="preserve">१ </w:t>
            </w:r>
          </w:p>
        </w:tc>
        <w:tc>
          <w:tcPr>
            <w:tcW w:w="7995" w:type="dxa"/>
            <w:vAlign w:val="center"/>
          </w:tcPr>
          <w:p w14:paraId="4C7D64E0"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मा. श्री. बाळासाहेब भाऊसाहेब थोरात</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महसूल मंत्री</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 (२८-११-२०१९ ते २९-०६-२०२२)</w:t>
            </w:r>
          </w:p>
        </w:tc>
        <w:tc>
          <w:tcPr>
            <w:tcW w:w="990" w:type="dxa"/>
            <w:vAlign w:val="center"/>
          </w:tcPr>
          <w:p w14:paraId="0193C43D"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अध्यक्ष</w:t>
            </w:r>
          </w:p>
        </w:tc>
      </w:tr>
      <w:tr w:rsidR="004C7B0A" w:rsidRPr="006929ED" w14:paraId="53EFCFCE" w14:textId="77777777" w:rsidTr="004C7B0A">
        <w:tc>
          <w:tcPr>
            <w:tcW w:w="730" w:type="dxa"/>
            <w:vMerge/>
          </w:tcPr>
          <w:p w14:paraId="407800BC" w14:textId="77777777" w:rsidR="004C7B0A" w:rsidRPr="006929ED" w:rsidRDefault="004C7B0A" w:rsidP="004C7B0A">
            <w:pPr>
              <w:jc w:val="center"/>
              <w:outlineLvl w:val="1"/>
              <w:rPr>
                <w:rFonts w:ascii="DVOT-Yogesh" w:eastAsia="Times New Roman" w:hAnsi="DVOT-Yogesh" w:cs="DVOT-Yogesh"/>
                <w:b/>
                <w:bCs/>
                <w:sz w:val="18"/>
                <w:szCs w:val="18"/>
                <w:lang w:eastAsia="en-IN" w:bidi="mr-IN"/>
              </w:rPr>
            </w:pPr>
          </w:p>
        </w:tc>
        <w:tc>
          <w:tcPr>
            <w:tcW w:w="7995" w:type="dxa"/>
            <w:vAlign w:val="center"/>
          </w:tcPr>
          <w:p w14:paraId="56C0F8C3"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मा. श्री. राधाकृष्ण विखे-पाटील</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महसूल मंत्री</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 (०९-०८-२०२२ ते २६-११-२०२४)</w:t>
            </w:r>
          </w:p>
        </w:tc>
        <w:tc>
          <w:tcPr>
            <w:tcW w:w="990" w:type="dxa"/>
            <w:vAlign w:val="center"/>
          </w:tcPr>
          <w:p w14:paraId="44142582"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अध्यक्ष</w:t>
            </w:r>
          </w:p>
        </w:tc>
      </w:tr>
      <w:tr w:rsidR="004C7B0A" w:rsidRPr="006929ED" w14:paraId="2289C3FD" w14:textId="77777777" w:rsidTr="004C7B0A">
        <w:tc>
          <w:tcPr>
            <w:tcW w:w="730" w:type="dxa"/>
            <w:vMerge w:val="restart"/>
          </w:tcPr>
          <w:p w14:paraId="3203FB09" w14:textId="77777777" w:rsidR="001503B8" w:rsidRPr="006929ED" w:rsidRDefault="001503B8" w:rsidP="004C7B0A">
            <w:pPr>
              <w:jc w:val="center"/>
              <w:outlineLvl w:val="1"/>
              <w:rPr>
                <w:rFonts w:ascii="DVOT-Yogesh" w:eastAsia="Times New Roman" w:hAnsi="DVOT-Yogesh" w:cs="DVOT-Yogesh"/>
                <w:b/>
                <w:bCs/>
                <w:sz w:val="18"/>
                <w:szCs w:val="18"/>
                <w:lang w:eastAsia="en-IN" w:bidi="mr-IN"/>
              </w:rPr>
            </w:pPr>
          </w:p>
          <w:p w14:paraId="5DC26302" w14:textId="77777777" w:rsidR="001503B8" w:rsidRPr="006929ED" w:rsidRDefault="001503B8" w:rsidP="004C7B0A">
            <w:pPr>
              <w:jc w:val="center"/>
              <w:outlineLvl w:val="1"/>
              <w:rPr>
                <w:rFonts w:ascii="DVOT-Yogesh" w:eastAsia="Times New Roman" w:hAnsi="DVOT-Yogesh" w:cs="DVOT-Yogesh"/>
                <w:b/>
                <w:bCs/>
                <w:sz w:val="18"/>
                <w:szCs w:val="18"/>
                <w:lang w:eastAsia="en-IN" w:bidi="mr-IN"/>
              </w:rPr>
            </w:pPr>
          </w:p>
          <w:p w14:paraId="055D1C4C" w14:textId="77777777" w:rsidR="004C7B0A" w:rsidRPr="006929ED" w:rsidRDefault="004C7B0A" w:rsidP="004C7B0A">
            <w:pPr>
              <w:jc w:val="center"/>
              <w:outlineLvl w:val="1"/>
              <w:rPr>
                <w:rFonts w:ascii="DVOT-Yogesh" w:eastAsia="Times New Roman" w:hAnsi="DVOT-Yogesh" w:cs="DVOT-Yogesh"/>
                <w:b/>
                <w:bCs/>
                <w:sz w:val="18"/>
                <w:szCs w:val="18"/>
                <w:lang w:eastAsia="en-IN" w:bidi="mr-IN"/>
              </w:rPr>
            </w:pPr>
            <w:r w:rsidRPr="006929ED">
              <w:rPr>
                <w:rFonts w:ascii="DVOT-Yogesh" w:eastAsia="Times New Roman" w:hAnsi="DVOT-Yogesh" w:cs="DVOT-Yogesh"/>
                <w:b/>
                <w:bCs/>
                <w:sz w:val="18"/>
                <w:szCs w:val="18"/>
                <w:cs/>
                <w:lang w:eastAsia="en-IN" w:bidi="mr-IN"/>
              </w:rPr>
              <w:t xml:space="preserve">२ </w:t>
            </w:r>
          </w:p>
        </w:tc>
        <w:tc>
          <w:tcPr>
            <w:tcW w:w="7995" w:type="dxa"/>
            <w:vAlign w:val="center"/>
          </w:tcPr>
          <w:p w14:paraId="6013378B" w14:textId="5646ADB5"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 xml:space="preserve">मा. श्री. </w:t>
            </w:r>
            <w:r w:rsidR="00F60FAB" w:rsidRPr="006929ED">
              <w:rPr>
                <w:rFonts w:ascii="DVOT-Yogesh" w:eastAsia="Times New Roman" w:hAnsi="DVOT-Yogesh" w:cs="DVOT-Yogesh"/>
                <w:cs/>
                <w:lang w:eastAsia="en-IN" w:bidi="mr-IN"/>
              </w:rPr>
              <w:t>दादाजी भुसे</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कृषी मंत्री</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 (</w:t>
            </w:r>
            <w:r w:rsidR="00604BD4" w:rsidRPr="006929ED">
              <w:rPr>
                <w:rFonts w:ascii="DVOT-Yogesh" w:eastAsia="Times New Roman" w:hAnsi="DVOT-Yogesh" w:cs="DVOT-Yogesh"/>
                <w:cs/>
                <w:lang w:eastAsia="en-IN" w:bidi="mr-IN"/>
              </w:rPr>
              <w:t>18-10-2021 ते 27-06-2022</w:t>
            </w:r>
            <w:r w:rsidRPr="006929ED">
              <w:rPr>
                <w:rFonts w:ascii="DVOT-Yogesh" w:eastAsia="Times New Roman" w:hAnsi="DVOT-Yogesh" w:cs="DVOT-Yogesh"/>
                <w:cs/>
                <w:lang w:eastAsia="en-IN" w:bidi="mr-IN"/>
              </w:rPr>
              <w:t>)</w:t>
            </w:r>
          </w:p>
        </w:tc>
        <w:tc>
          <w:tcPr>
            <w:tcW w:w="990" w:type="dxa"/>
            <w:vAlign w:val="center"/>
          </w:tcPr>
          <w:p w14:paraId="5C46C894"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उपाध्यक्ष</w:t>
            </w:r>
          </w:p>
        </w:tc>
      </w:tr>
      <w:tr w:rsidR="004C7B0A" w:rsidRPr="006929ED" w14:paraId="0C28DD9C" w14:textId="77777777" w:rsidTr="004C7B0A">
        <w:tc>
          <w:tcPr>
            <w:tcW w:w="730" w:type="dxa"/>
            <w:vMerge/>
          </w:tcPr>
          <w:p w14:paraId="1A307BCE" w14:textId="77777777" w:rsidR="004C7B0A" w:rsidRPr="006929ED" w:rsidRDefault="004C7B0A" w:rsidP="004C7B0A">
            <w:pPr>
              <w:jc w:val="center"/>
              <w:outlineLvl w:val="1"/>
              <w:rPr>
                <w:rFonts w:ascii="DVOT-Yogesh" w:eastAsia="Times New Roman" w:hAnsi="DVOT-Yogesh" w:cs="DVOT-Yogesh"/>
                <w:b/>
                <w:bCs/>
                <w:sz w:val="18"/>
                <w:szCs w:val="18"/>
                <w:lang w:eastAsia="en-IN" w:bidi="mr-IN"/>
              </w:rPr>
            </w:pPr>
          </w:p>
        </w:tc>
        <w:tc>
          <w:tcPr>
            <w:tcW w:w="7995" w:type="dxa"/>
            <w:vAlign w:val="center"/>
          </w:tcPr>
          <w:p w14:paraId="510A5ED5"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मा. श्री. अब्दुल सत्तार</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राज्यमंत्री (महसूल)</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 (२६-१२-२०२२ ते २६-११-२०२४)</w:t>
            </w:r>
          </w:p>
        </w:tc>
        <w:tc>
          <w:tcPr>
            <w:tcW w:w="990" w:type="dxa"/>
            <w:vAlign w:val="center"/>
          </w:tcPr>
          <w:p w14:paraId="15E4F8C8"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उपाध्यक्ष</w:t>
            </w:r>
          </w:p>
        </w:tc>
      </w:tr>
      <w:tr w:rsidR="00B8268E" w:rsidRPr="006929ED" w14:paraId="076425EB" w14:textId="77777777" w:rsidTr="004C7B0A">
        <w:tc>
          <w:tcPr>
            <w:tcW w:w="730" w:type="dxa"/>
          </w:tcPr>
          <w:p w14:paraId="16CA720E" w14:textId="77777777" w:rsidR="00B8268E" w:rsidRPr="006929ED" w:rsidRDefault="004C7B0A" w:rsidP="004C7B0A">
            <w:pPr>
              <w:jc w:val="center"/>
              <w:outlineLvl w:val="1"/>
              <w:rPr>
                <w:rFonts w:ascii="DVOT-Yogesh" w:eastAsia="Times New Roman" w:hAnsi="DVOT-Yogesh" w:cs="DVOT-Yogesh"/>
                <w:b/>
                <w:bCs/>
                <w:sz w:val="18"/>
                <w:szCs w:val="18"/>
                <w:lang w:eastAsia="en-IN" w:bidi="mr-IN"/>
              </w:rPr>
            </w:pPr>
            <w:r w:rsidRPr="006929ED">
              <w:rPr>
                <w:rFonts w:ascii="DVOT-Yogesh" w:eastAsia="Times New Roman" w:hAnsi="DVOT-Yogesh" w:cs="DVOT-Yogesh"/>
                <w:b/>
                <w:bCs/>
                <w:sz w:val="18"/>
                <w:szCs w:val="18"/>
                <w:cs/>
                <w:lang w:eastAsia="en-IN" w:bidi="mr-IN"/>
              </w:rPr>
              <w:t xml:space="preserve">३ </w:t>
            </w:r>
          </w:p>
        </w:tc>
        <w:tc>
          <w:tcPr>
            <w:tcW w:w="7995" w:type="dxa"/>
            <w:vAlign w:val="center"/>
          </w:tcPr>
          <w:p w14:paraId="6F864864" w14:textId="77777777" w:rsidR="00B8268E" w:rsidRPr="006929ED" w:rsidRDefault="00B8268E"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डॉ. नितीन करीर</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भा.प्र.से.</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अपर मुख्य सचिव (महसूल)</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 (२४-०२-२०२० ते ०८-०६-२०२३)</w:t>
            </w:r>
          </w:p>
        </w:tc>
        <w:tc>
          <w:tcPr>
            <w:tcW w:w="990" w:type="dxa"/>
            <w:vAlign w:val="center"/>
          </w:tcPr>
          <w:p w14:paraId="0D942535" w14:textId="77777777" w:rsidR="00B8268E" w:rsidRPr="006929ED" w:rsidRDefault="00B8268E"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r w:rsidR="00B8268E" w:rsidRPr="006929ED" w14:paraId="225E0112" w14:textId="77777777" w:rsidTr="004C7B0A">
        <w:tc>
          <w:tcPr>
            <w:tcW w:w="730" w:type="dxa"/>
          </w:tcPr>
          <w:p w14:paraId="280F5CAC" w14:textId="77777777" w:rsidR="00B8268E" w:rsidRPr="006929ED" w:rsidRDefault="004C7B0A" w:rsidP="004C7B0A">
            <w:pPr>
              <w:jc w:val="center"/>
              <w:outlineLvl w:val="1"/>
              <w:rPr>
                <w:rFonts w:ascii="DVOT-Yogesh" w:eastAsia="Times New Roman" w:hAnsi="DVOT-Yogesh" w:cs="DVOT-Yogesh"/>
                <w:b/>
                <w:bCs/>
                <w:sz w:val="18"/>
                <w:szCs w:val="18"/>
                <w:lang w:eastAsia="en-IN" w:bidi="mr-IN"/>
              </w:rPr>
            </w:pPr>
            <w:r w:rsidRPr="006929ED">
              <w:rPr>
                <w:rFonts w:ascii="DVOT-Yogesh" w:eastAsia="Times New Roman" w:hAnsi="DVOT-Yogesh" w:cs="DVOT-Yogesh"/>
                <w:b/>
                <w:bCs/>
                <w:sz w:val="18"/>
                <w:szCs w:val="18"/>
                <w:cs/>
                <w:lang w:eastAsia="en-IN" w:bidi="mr-IN"/>
              </w:rPr>
              <w:t xml:space="preserve">४ </w:t>
            </w:r>
          </w:p>
        </w:tc>
        <w:tc>
          <w:tcPr>
            <w:tcW w:w="7995" w:type="dxa"/>
            <w:vAlign w:val="center"/>
          </w:tcPr>
          <w:p w14:paraId="70630414" w14:textId="77777777" w:rsidR="00B8268E" w:rsidRPr="006929ED" w:rsidRDefault="00B8268E"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मनोज सौनिक</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भा.प्र.से.</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अपर मुख्य सचिव (वित्त)</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 (२३-०८-२०१९ ते ०२-०५-२०२३)</w:t>
            </w:r>
          </w:p>
        </w:tc>
        <w:tc>
          <w:tcPr>
            <w:tcW w:w="990" w:type="dxa"/>
            <w:vAlign w:val="center"/>
          </w:tcPr>
          <w:p w14:paraId="21A06C0D" w14:textId="77777777" w:rsidR="00B8268E" w:rsidRPr="006929ED" w:rsidRDefault="00B8268E"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r w:rsidR="004C7B0A" w:rsidRPr="006929ED" w14:paraId="2A12FAD1" w14:textId="77777777" w:rsidTr="004C7B0A">
        <w:tc>
          <w:tcPr>
            <w:tcW w:w="730" w:type="dxa"/>
            <w:vMerge w:val="restart"/>
          </w:tcPr>
          <w:p w14:paraId="0B5BDAEC" w14:textId="77777777" w:rsidR="001503B8" w:rsidRPr="006929ED" w:rsidRDefault="001503B8" w:rsidP="004C7B0A">
            <w:pPr>
              <w:jc w:val="center"/>
              <w:outlineLvl w:val="1"/>
              <w:rPr>
                <w:rFonts w:ascii="DVOT-Yogesh" w:eastAsia="Times New Roman" w:hAnsi="DVOT-Yogesh" w:cs="DVOT-Yogesh"/>
                <w:b/>
                <w:bCs/>
                <w:sz w:val="18"/>
                <w:szCs w:val="18"/>
                <w:lang w:eastAsia="en-IN" w:bidi="mr-IN"/>
              </w:rPr>
            </w:pPr>
          </w:p>
          <w:p w14:paraId="5DEA38DE" w14:textId="77777777" w:rsidR="001503B8" w:rsidRPr="006929ED" w:rsidRDefault="001503B8" w:rsidP="004C7B0A">
            <w:pPr>
              <w:jc w:val="center"/>
              <w:outlineLvl w:val="1"/>
              <w:rPr>
                <w:rFonts w:ascii="DVOT-Yogesh" w:eastAsia="Times New Roman" w:hAnsi="DVOT-Yogesh" w:cs="DVOT-Yogesh"/>
                <w:b/>
                <w:bCs/>
                <w:sz w:val="18"/>
                <w:szCs w:val="18"/>
                <w:lang w:eastAsia="en-IN" w:bidi="mr-IN"/>
              </w:rPr>
            </w:pPr>
          </w:p>
          <w:p w14:paraId="7D949222" w14:textId="77777777" w:rsidR="001503B8" w:rsidRPr="006929ED" w:rsidRDefault="001503B8" w:rsidP="004C7B0A">
            <w:pPr>
              <w:jc w:val="center"/>
              <w:outlineLvl w:val="1"/>
              <w:rPr>
                <w:rFonts w:ascii="DVOT-Yogesh" w:eastAsia="Times New Roman" w:hAnsi="DVOT-Yogesh" w:cs="DVOT-Yogesh"/>
                <w:b/>
                <w:bCs/>
                <w:sz w:val="18"/>
                <w:szCs w:val="18"/>
                <w:lang w:eastAsia="en-IN" w:bidi="mr-IN"/>
              </w:rPr>
            </w:pPr>
          </w:p>
          <w:p w14:paraId="47B71B5C" w14:textId="77777777" w:rsidR="001503B8" w:rsidRPr="006929ED" w:rsidRDefault="001503B8" w:rsidP="004C7B0A">
            <w:pPr>
              <w:jc w:val="center"/>
              <w:outlineLvl w:val="1"/>
              <w:rPr>
                <w:rFonts w:ascii="DVOT-Yogesh" w:eastAsia="Times New Roman" w:hAnsi="DVOT-Yogesh" w:cs="DVOT-Yogesh"/>
                <w:b/>
                <w:bCs/>
                <w:sz w:val="18"/>
                <w:szCs w:val="18"/>
                <w:lang w:eastAsia="en-IN" w:bidi="mr-IN"/>
              </w:rPr>
            </w:pPr>
          </w:p>
          <w:p w14:paraId="56A17FBF" w14:textId="77777777" w:rsidR="001503B8" w:rsidRPr="006929ED" w:rsidRDefault="001503B8" w:rsidP="004C7B0A">
            <w:pPr>
              <w:jc w:val="center"/>
              <w:outlineLvl w:val="1"/>
              <w:rPr>
                <w:rFonts w:ascii="DVOT-Yogesh" w:eastAsia="Times New Roman" w:hAnsi="DVOT-Yogesh" w:cs="DVOT-Yogesh"/>
                <w:b/>
                <w:bCs/>
                <w:sz w:val="18"/>
                <w:szCs w:val="18"/>
                <w:lang w:eastAsia="en-IN" w:bidi="mr-IN"/>
              </w:rPr>
            </w:pPr>
          </w:p>
          <w:p w14:paraId="0CAEAEBD" w14:textId="77777777" w:rsidR="004C7B0A" w:rsidRPr="006929ED" w:rsidRDefault="004C7B0A" w:rsidP="004C7B0A">
            <w:pPr>
              <w:jc w:val="center"/>
              <w:outlineLvl w:val="1"/>
              <w:rPr>
                <w:rFonts w:ascii="DVOT-Yogesh" w:eastAsia="Times New Roman" w:hAnsi="DVOT-Yogesh" w:cs="DVOT-Yogesh"/>
                <w:b/>
                <w:bCs/>
                <w:sz w:val="18"/>
                <w:szCs w:val="18"/>
                <w:lang w:eastAsia="en-IN" w:bidi="mr-IN"/>
              </w:rPr>
            </w:pPr>
            <w:r w:rsidRPr="006929ED">
              <w:rPr>
                <w:rFonts w:ascii="DVOT-Yogesh" w:eastAsia="Times New Roman" w:hAnsi="DVOT-Yogesh" w:cs="DVOT-Yogesh"/>
                <w:b/>
                <w:bCs/>
                <w:sz w:val="18"/>
                <w:szCs w:val="18"/>
                <w:cs/>
                <w:lang w:eastAsia="en-IN" w:bidi="mr-IN"/>
              </w:rPr>
              <w:t>5</w:t>
            </w:r>
          </w:p>
        </w:tc>
        <w:tc>
          <w:tcPr>
            <w:tcW w:w="7995" w:type="dxa"/>
            <w:vAlign w:val="center"/>
          </w:tcPr>
          <w:p w14:paraId="24722ECD"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विलास राजपूत</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सचिव</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कमांड एरिया डेव्हलपमेंट (</w:t>
            </w:r>
            <w:r w:rsidRPr="006929ED">
              <w:rPr>
                <w:rFonts w:ascii="DVOT-Yogesh" w:eastAsia="Times New Roman" w:hAnsi="DVOT-Yogesh" w:cs="DVOT-Yogesh"/>
                <w:lang w:eastAsia="en-IN" w:bidi="mr-IN"/>
              </w:rPr>
              <w:t xml:space="preserve">CAD), </w:t>
            </w:r>
            <w:r w:rsidRPr="006929ED">
              <w:rPr>
                <w:rFonts w:ascii="DVOT-Yogesh" w:eastAsia="Times New Roman" w:hAnsi="DVOT-Yogesh" w:cs="DVOT-Yogesh"/>
                <w:cs/>
                <w:lang w:eastAsia="en-IN" w:bidi="mr-IN"/>
              </w:rPr>
              <w:t>पाटबंधारे विभाग</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 (२०-१२-२०२१ ते १९-०५-२०२२)</w:t>
            </w:r>
          </w:p>
        </w:tc>
        <w:tc>
          <w:tcPr>
            <w:tcW w:w="990" w:type="dxa"/>
            <w:vAlign w:val="center"/>
          </w:tcPr>
          <w:p w14:paraId="4B7A3368"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r w:rsidR="004C7B0A" w:rsidRPr="006929ED" w14:paraId="1998BC2C" w14:textId="77777777" w:rsidTr="004C7B0A">
        <w:tc>
          <w:tcPr>
            <w:tcW w:w="730" w:type="dxa"/>
            <w:vMerge/>
          </w:tcPr>
          <w:p w14:paraId="352CFC31" w14:textId="77777777" w:rsidR="004C7B0A" w:rsidRPr="006929ED" w:rsidRDefault="004C7B0A" w:rsidP="004C7B0A">
            <w:pPr>
              <w:jc w:val="center"/>
              <w:outlineLvl w:val="1"/>
              <w:rPr>
                <w:rFonts w:ascii="DVOT-Yogesh" w:eastAsia="Times New Roman" w:hAnsi="DVOT-Yogesh" w:cs="DVOT-Yogesh"/>
                <w:b/>
                <w:bCs/>
                <w:sz w:val="18"/>
                <w:szCs w:val="18"/>
                <w:lang w:eastAsia="en-IN" w:bidi="mr-IN"/>
              </w:rPr>
            </w:pPr>
          </w:p>
        </w:tc>
        <w:tc>
          <w:tcPr>
            <w:tcW w:w="7995" w:type="dxa"/>
            <w:vAlign w:val="center"/>
          </w:tcPr>
          <w:p w14:paraId="19D3BC98"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किरण कुलकर्णी</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सचिव</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कमांड एरिया डेव्हलपमेंट (</w:t>
            </w:r>
            <w:r w:rsidRPr="006929ED">
              <w:rPr>
                <w:rFonts w:ascii="DVOT-Yogesh" w:eastAsia="Times New Roman" w:hAnsi="DVOT-Yogesh" w:cs="DVOT-Yogesh"/>
                <w:lang w:eastAsia="en-IN" w:bidi="mr-IN"/>
              </w:rPr>
              <w:t xml:space="preserve">CAD), </w:t>
            </w:r>
            <w:r w:rsidRPr="006929ED">
              <w:rPr>
                <w:rFonts w:ascii="DVOT-Yogesh" w:eastAsia="Times New Roman" w:hAnsi="DVOT-Yogesh" w:cs="DVOT-Yogesh"/>
                <w:cs/>
                <w:lang w:eastAsia="en-IN" w:bidi="mr-IN"/>
              </w:rPr>
              <w:t>पाटबंधारे विभाग</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 (१९-०५-२०२२ ते ३१-०७-२०२२)</w:t>
            </w:r>
          </w:p>
        </w:tc>
        <w:tc>
          <w:tcPr>
            <w:tcW w:w="990" w:type="dxa"/>
            <w:vAlign w:val="center"/>
          </w:tcPr>
          <w:p w14:paraId="6AF6D00F"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r w:rsidR="004C7B0A" w:rsidRPr="006929ED" w14:paraId="39F39B61" w14:textId="77777777" w:rsidTr="004C7B0A">
        <w:tc>
          <w:tcPr>
            <w:tcW w:w="730" w:type="dxa"/>
            <w:vMerge/>
          </w:tcPr>
          <w:p w14:paraId="1377AD0B" w14:textId="77777777" w:rsidR="004C7B0A" w:rsidRPr="006929ED" w:rsidRDefault="004C7B0A" w:rsidP="004C7B0A">
            <w:pPr>
              <w:jc w:val="center"/>
              <w:outlineLvl w:val="1"/>
              <w:rPr>
                <w:rFonts w:ascii="DVOT-Yogesh" w:eastAsia="Times New Roman" w:hAnsi="DVOT-Yogesh" w:cs="DVOT-Yogesh"/>
                <w:b/>
                <w:bCs/>
                <w:sz w:val="18"/>
                <w:szCs w:val="18"/>
                <w:lang w:eastAsia="en-IN" w:bidi="mr-IN"/>
              </w:rPr>
            </w:pPr>
          </w:p>
        </w:tc>
        <w:tc>
          <w:tcPr>
            <w:tcW w:w="7995" w:type="dxa"/>
            <w:vAlign w:val="center"/>
          </w:tcPr>
          <w:p w14:paraId="7136364A"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विलास राजपूत</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सचिव</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कमांड एरिया डेव्हलपमेंट (</w:t>
            </w:r>
            <w:r w:rsidRPr="006929ED">
              <w:rPr>
                <w:rFonts w:ascii="DVOT-Yogesh" w:eastAsia="Times New Roman" w:hAnsi="DVOT-Yogesh" w:cs="DVOT-Yogesh"/>
                <w:lang w:eastAsia="en-IN" w:bidi="mr-IN"/>
              </w:rPr>
              <w:t xml:space="preserve">CAD), </w:t>
            </w:r>
            <w:r w:rsidRPr="006929ED">
              <w:rPr>
                <w:rFonts w:ascii="DVOT-Yogesh" w:eastAsia="Times New Roman" w:hAnsi="DVOT-Yogesh" w:cs="DVOT-Yogesh"/>
                <w:cs/>
                <w:lang w:eastAsia="en-IN" w:bidi="mr-IN"/>
              </w:rPr>
              <w:t>पाटबंधारे विभाग</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 (०१-०८-२०२२ ते ०४-०९-२०२२)</w:t>
            </w:r>
          </w:p>
        </w:tc>
        <w:tc>
          <w:tcPr>
            <w:tcW w:w="990" w:type="dxa"/>
            <w:vAlign w:val="center"/>
          </w:tcPr>
          <w:p w14:paraId="47CDB708"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r w:rsidR="004C7B0A" w:rsidRPr="006929ED" w14:paraId="73C06575" w14:textId="77777777" w:rsidTr="004C7B0A">
        <w:tc>
          <w:tcPr>
            <w:tcW w:w="730" w:type="dxa"/>
            <w:vMerge/>
          </w:tcPr>
          <w:p w14:paraId="519C9A2D" w14:textId="77777777" w:rsidR="004C7B0A" w:rsidRPr="006929ED" w:rsidRDefault="004C7B0A" w:rsidP="004C7B0A">
            <w:pPr>
              <w:jc w:val="center"/>
              <w:outlineLvl w:val="1"/>
              <w:rPr>
                <w:rFonts w:ascii="DVOT-Yogesh" w:eastAsia="Times New Roman" w:hAnsi="DVOT-Yogesh" w:cs="DVOT-Yogesh"/>
                <w:b/>
                <w:bCs/>
                <w:sz w:val="18"/>
                <w:szCs w:val="18"/>
                <w:lang w:eastAsia="en-IN" w:bidi="mr-IN"/>
              </w:rPr>
            </w:pPr>
          </w:p>
        </w:tc>
        <w:tc>
          <w:tcPr>
            <w:tcW w:w="7995" w:type="dxa"/>
            <w:vAlign w:val="center"/>
          </w:tcPr>
          <w:p w14:paraId="7FD38430"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राजनकुमार शहा</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सचिव</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कमांड एरिया डेव्हलपमेंट (</w:t>
            </w:r>
            <w:r w:rsidRPr="006929ED">
              <w:rPr>
                <w:rFonts w:ascii="DVOT-Yogesh" w:eastAsia="Times New Roman" w:hAnsi="DVOT-Yogesh" w:cs="DVOT-Yogesh"/>
                <w:lang w:eastAsia="en-IN" w:bidi="mr-IN"/>
              </w:rPr>
              <w:t xml:space="preserve">CAD), </w:t>
            </w:r>
            <w:r w:rsidRPr="006929ED">
              <w:rPr>
                <w:rFonts w:ascii="DVOT-Yogesh" w:eastAsia="Times New Roman" w:hAnsi="DVOT-Yogesh" w:cs="DVOT-Yogesh"/>
                <w:cs/>
                <w:lang w:eastAsia="en-IN" w:bidi="mr-IN"/>
              </w:rPr>
              <w:t>पाटबंधारे विभाग</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 (०५-०९-२०२२ ते ३१-०५-२०२३)</w:t>
            </w:r>
          </w:p>
        </w:tc>
        <w:tc>
          <w:tcPr>
            <w:tcW w:w="990" w:type="dxa"/>
            <w:vAlign w:val="center"/>
          </w:tcPr>
          <w:p w14:paraId="70832F74"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r w:rsidR="004C7B0A" w:rsidRPr="006929ED" w14:paraId="1B0AE369" w14:textId="77777777" w:rsidTr="004C7B0A">
        <w:trPr>
          <w:trHeight w:val="782"/>
        </w:trPr>
        <w:tc>
          <w:tcPr>
            <w:tcW w:w="730" w:type="dxa"/>
          </w:tcPr>
          <w:p w14:paraId="37011E22" w14:textId="77777777" w:rsidR="004C7B0A" w:rsidRPr="006929ED" w:rsidRDefault="004C7B0A" w:rsidP="004C7B0A">
            <w:pPr>
              <w:jc w:val="center"/>
              <w:outlineLvl w:val="1"/>
              <w:rPr>
                <w:rFonts w:ascii="DVOT-Yogesh" w:eastAsia="Times New Roman" w:hAnsi="DVOT-Yogesh" w:cs="DVOT-Yogesh"/>
                <w:b/>
                <w:bCs/>
                <w:sz w:val="18"/>
                <w:szCs w:val="18"/>
                <w:lang w:eastAsia="en-IN" w:bidi="mr-IN"/>
              </w:rPr>
            </w:pPr>
            <w:r w:rsidRPr="006929ED">
              <w:rPr>
                <w:rFonts w:ascii="DVOT-Yogesh" w:eastAsia="Times New Roman" w:hAnsi="DVOT-Yogesh" w:cs="DVOT-Yogesh"/>
                <w:b/>
                <w:bCs/>
                <w:sz w:val="18"/>
                <w:szCs w:val="18"/>
                <w:cs/>
                <w:lang w:eastAsia="en-IN" w:bidi="mr-IN"/>
              </w:rPr>
              <w:t xml:space="preserve">६ </w:t>
            </w:r>
          </w:p>
        </w:tc>
        <w:tc>
          <w:tcPr>
            <w:tcW w:w="7995" w:type="dxa"/>
            <w:vAlign w:val="center"/>
          </w:tcPr>
          <w:p w14:paraId="40EDD618"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शेखर गायकवाड</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भा.प्र.से.</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साखर आयुक्त</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पुणे (१४-०७-२०२० ते ३१-०५-२०२३)</w:t>
            </w:r>
          </w:p>
        </w:tc>
        <w:tc>
          <w:tcPr>
            <w:tcW w:w="990" w:type="dxa"/>
            <w:vAlign w:val="center"/>
          </w:tcPr>
          <w:p w14:paraId="7F3B2517"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r w:rsidR="004C7B0A" w:rsidRPr="006929ED" w14:paraId="2D3140E9" w14:textId="77777777" w:rsidTr="004C7B0A">
        <w:tc>
          <w:tcPr>
            <w:tcW w:w="730" w:type="dxa"/>
          </w:tcPr>
          <w:p w14:paraId="0BC2F6F5" w14:textId="77777777" w:rsidR="004C7B0A" w:rsidRPr="006929ED" w:rsidRDefault="004C7B0A" w:rsidP="004C7B0A">
            <w:pPr>
              <w:jc w:val="center"/>
              <w:outlineLvl w:val="1"/>
              <w:rPr>
                <w:rFonts w:ascii="DVOT-Yogesh" w:eastAsia="Times New Roman" w:hAnsi="DVOT-Yogesh" w:cs="DVOT-Yogesh"/>
                <w:b/>
                <w:bCs/>
                <w:sz w:val="18"/>
                <w:szCs w:val="18"/>
                <w:lang w:eastAsia="en-IN" w:bidi="mr-IN"/>
              </w:rPr>
            </w:pPr>
            <w:r w:rsidRPr="006929ED">
              <w:rPr>
                <w:rFonts w:ascii="DVOT-Yogesh" w:eastAsia="Times New Roman" w:hAnsi="DVOT-Yogesh" w:cs="DVOT-Yogesh"/>
                <w:b/>
                <w:bCs/>
                <w:sz w:val="18"/>
                <w:szCs w:val="18"/>
                <w:cs/>
                <w:lang w:eastAsia="en-IN" w:bidi="mr-IN"/>
              </w:rPr>
              <w:t xml:space="preserve">७ </w:t>
            </w:r>
          </w:p>
        </w:tc>
        <w:tc>
          <w:tcPr>
            <w:tcW w:w="7995" w:type="dxa"/>
            <w:vAlign w:val="center"/>
          </w:tcPr>
          <w:p w14:paraId="5188D73D"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धीरज कुमार</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भा.प्र.से.</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कृषी आयुक्त</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पुणे (१४-०७-२०२० ते २५-१२-२०२२)</w:t>
            </w:r>
          </w:p>
        </w:tc>
        <w:tc>
          <w:tcPr>
            <w:tcW w:w="990" w:type="dxa"/>
            <w:vAlign w:val="center"/>
          </w:tcPr>
          <w:p w14:paraId="09B62EE2"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r w:rsidR="004C7B0A" w:rsidRPr="006929ED" w14:paraId="27F16AB0" w14:textId="77777777" w:rsidTr="004C7B0A">
        <w:tc>
          <w:tcPr>
            <w:tcW w:w="730" w:type="dxa"/>
          </w:tcPr>
          <w:p w14:paraId="5593F5F2" w14:textId="77777777" w:rsidR="004C7B0A" w:rsidRPr="006929ED" w:rsidRDefault="004C7B0A" w:rsidP="004C7B0A">
            <w:pPr>
              <w:jc w:val="center"/>
              <w:outlineLvl w:val="1"/>
              <w:rPr>
                <w:rFonts w:ascii="DVOT-Yogesh" w:eastAsia="Times New Roman" w:hAnsi="DVOT-Yogesh" w:cs="DVOT-Yogesh"/>
                <w:b/>
                <w:bCs/>
                <w:sz w:val="18"/>
                <w:szCs w:val="18"/>
                <w:lang w:eastAsia="en-IN" w:bidi="mr-IN"/>
              </w:rPr>
            </w:pPr>
            <w:r w:rsidRPr="006929ED">
              <w:rPr>
                <w:rFonts w:ascii="DVOT-Yogesh" w:eastAsia="Times New Roman" w:hAnsi="DVOT-Yogesh" w:cs="DVOT-Yogesh"/>
                <w:b/>
                <w:bCs/>
                <w:sz w:val="18"/>
                <w:szCs w:val="18"/>
                <w:cs/>
                <w:lang w:eastAsia="en-IN" w:bidi="mr-IN"/>
              </w:rPr>
              <w:t xml:space="preserve">८ </w:t>
            </w:r>
          </w:p>
        </w:tc>
        <w:tc>
          <w:tcPr>
            <w:tcW w:w="7995" w:type="dxa"/>
            <w:vAlign w:val="center"/>
          </w:tcPr>
          <w:p w14:paraId="284F33CF"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अनिल कवडे</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भा.प्र.से.</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सहकार आयुक्त</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पुणे (२१-०९-२०१९ ते १९-०३-२०२४)</w:t>
            </w:r>
          </w:p>
        </w:tc>
        <w:tc>
          <w:tcPr>
            <w:tcW w:w="990" w:type="dxa"/>
            <w:vAlign w:val="center"/>
          </w:tcPr>
          <w:p w14:paraId="01835F73"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r w:rsidR="004C7B0A" w:rsidRPr="006929ED" w14:paraId="63CFB2B9" w14:textId="77777777" w:rsidTr="004C7B0A">
        <w:tc>
          <w:tcPr>
            <w:tcW w:w="730" w:type="dxa"/>
          </w:tcPr>
          <w:p w14:paraId="7396A658" w14:textId="77777777" w:rsidR="004C7B0A" w:rsidRPr="006929ED" w:rsidRDefault="004C7B0A" w:rsidP="004C7B0A">
            <w:pPr>
              <w:jc w:val="center"/>
              <w:outlineLvl w:val="1"/>
              <w:rPr>
                <w:rFonts w:ascii="DVOT-Yogesh" w:eastAsia="Times New Roman" w:hAnsi="DVOT-Yogesh" w:cs="DVOT-Yogesh"/>
                <w:b/>
                <w:bCs/>
                <w:sz w:val="18"/>
                <w:szCs w:val="18"/>
                <w:lang w:eastAsia="en-IN" w:bidi="mr-IN"/>
              </w:rPr>
            </w:pPr>
            <w:r w:rsidRPr="006929ED">
              <w:rPr>
                <w:rFonts w:ascii="DVOT-Yogesh" w:eastAsia="Times New Roman" w:hAnsi="DVOT-Yogesh" w:cs="DVOT-Yogesh"/>
                <w:b/>
                <w:bCs/>
                <w:sz w:val="18"/>
                <w:szCs w:val="18"/>
                <w:cs/>
                <w:lang w:eastAsia="en-IN" w:bidi="mr-IN"/>
              </w:rPr>
              <w:t xml:space="preserve">९ </w:t>
            </w:r>
          </w:p>
        </w:tc>
        <w:tc>
          <w:tcPr>
            <w:tcW w:w="7995" w:type="dxa"/>
            <w:vAlign w:val="center"/>
          </w:tcPr>
          <w:p w14:paraId="75788373"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निरंजन कुमार सुधांशू</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भा.प्र.से.</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जमाबंदी आयुक्त व भूमिअभिलेख संचालक</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पुणे (१६-०२-२०२१ ते २५-१२-२०२२)</w:t>
            </w:r>
          </w:p>
        </w:tc>
        <w:tc>
          <w:tcPr>
            <w:tcW w:w="990" w:type="dxa"/>
            <w:vAlign w:val="center"/>
          </w:tcPr>
          <w:p w14:paraId="2B57D694"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r w:rsidR="004C7B0A" w:rsidRPr="006929ED" w14:paraId="4282A96A" w14:textId="77777777" w:rsidTr="004C7B0A">
        <w:tc>
          <w:tcPr>
            <w:tcW w:w="730" w:type="dxa"/>
            <w:vMerge w:val="restart"/>
          </w:tcPr>
          <w:p w14:paraId="32083D92" w14:textId="77777777" w:rsidR="001503B8" w:rsidRPr="006929ED" w:rsidRDefault="001503B8" w:rsidP="004C7B0A">
            <w:pPr>
              <w:jc w:val="center"/>
              <w:outlineLvl w:val="1"/>
              <w:rPr>
                <w:rFonts w:ascii="DVOT-Yogesh" w:eastAsia="Times New Roman" w:hAnsi="DVOT-Yogesh" w:cs="DVOT-Yogesh"/>
                <w:b/>
                <w:bCs/>
                <w:sz w:val="18"/>
                <w:szCs w:val="18"/>
                <w:lang w:eastAsia="en-IN" w:bidi="mr-IN"/>
              </w:rPr>
            </w:pPr>
          </w:p>
          <w:p w14:paraId="012EE621" w14:textId="77777777" w:rsidR="001503B8" w:rsidRPr="006929ED" w:rsidRDefault="001503B8" w:rsidP="004C7B0A">
            <w:pPr>
              <w:jc w:val="center"/>
              <w:outlineLvl w:val="1"/>
              <w:rPr>
                <w:rFonts w:ascii="DVOT-Yogesh" w:eastAsia="Times New Roman" w:hAnsi="DVOT-Yogesh" w:cs="DVOT-Yogesh"/>
                <w:b/>
                <w:bCs/>
                <w:sz w:val="18"/>
                <w:szCs w:val="18"/>
                <w:lang w:eastAsia="en-IN" w:bidi="mr-IN"/>
              </w:rPr>
            </w:pPr>
          </w:p>
          <w:p w14:paraId="7F3F3C87" w14:textId="77777777" w:rsidR="004C7B0A" w:rsidRPr="006929ED" w:rsidRDefault="004C7B0A" w:rsidP="004C7B0A">
            <w:pPr>
              <w:jc w:val="center"/>
              <w:outlineLvl w:val="1"/>
              <w:rPr>
                <w:rFonts w:ascii="DVOT-Yogesh" w:eastAsia="Times New Roman" w:hAnsi="DVOT-Yogesh" w:cs="DVOT-Yogesh"/>
                <w:b/>
                <w:bCs/>
                <w:sz w:val="18"/>
                <w:szCs w:val="18"/>
                <w:lang w:eastAsia="en-IN" w:bidi="mr-IN"/>
              </w:rPr>
            </w:pPr>
            <w:r w:rsidRPr="006929ED">
              <w:rPr>
                <w:rFonts w:ascii="DVOT-Yogesh" w:eastAsia="Times New Roman" w:hAnsi="DVOT-Yogesh" w:cs="DVOT-Yogesh"/>
                <w:b/>
                <w:bCs/>
                <w:sz w:val="18"/>
                <w:szCs w:val="18"/>
                <w:cs/>
                <w:lang w:eastAsia="en-IN" w:bidi="mr-IN"/>
              </w:rPr>
              <w:t xml:space="preserve">१० </w:t>
            </w:r>
          </w:p>
        </w:tc>
        <w:tc>
          <w:tcPr>
            <w:tcW w:w="7995" w:type="dxa"/>
            <w:vAlign w:val="center"/>
          </w:tcPr>
          <w:p w14:paraId="3801FE42"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आर. बी. भागडे</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भा.प्र.से.</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व्यवस्थापकीय संचालक</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 शेती महामंडळ मर्यादित (१२-०९-२०१६ ते १८-०५-२०२२)</w:t>
            </w:r>
          </w:p>
        </w:tc>
        <w:tc>
          <w:tcPr>
            <w:tcW w:w="990" w:type="dxa"/>
            <w:vAlign w:val="center"/>
          </w:tcPr>
          <w:p w14:paraId="3F83E8B1" w14:textId="77777777" w:rsidR="004C7B0A" w:rsidRPr="006929ED" w:rsidRDefault="004C7B0A" w:rsidP="004C7B0A">
            <w:pPr>
              <w:jc w:val="cente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r w:rsidR="004C7B0A" w:rsidRPr="006929ED" w14:paraId="65D45D6F" w14:textId="77777777" w:rsidTr="004C7B0A">
        <w:tc>
          <w:tcPr>
            <w:tcW w:w="730" w:type="dxa"/>
            <w:vMerge/>
          </w:tcPr>
          <w:p w14:paraId="29AA1C8E" w14:textId="77777777" w:rsidR="004C7B0A" w:rsidRPr="006929ED" w:rsidRDefault="004C7B0A" w:rsidP="004C7B0A">
            <w:pPr>
              <w:jc w:val="center"/>
              <w:outlineLvl w:val="1"/>
              <w:rPr>
                <w:rFonts w:ascii="DVOT-Yogesh" w:eastAsia="Times New Roman" w:hAnsi="DVOT-Yogesh" w:cs="DVOT-Yogesh"/>
                <w:b/>
                <w:bCs/>
                <w:sz w:val="18"/>
                <w:szCs w:val="18"/>
                <w:lang w:eastAsia="en-IN" w:bidi="mr-IN"/>
              </w:rPr>
            </w:pPr>
          </w:p>
        </w:tc>
        <w:tc>
          <w:tcPr>
            <w:tcW w:w="7941" w:type="dxa"/>
            <w:vAlign w:val="center"/>
          </w:tcPr>
          <w:p w14:paraId="7E162D47" w14:textId="77777777" w:rsidR="004C7B0A" w:rsidRPr="006929ED" w:rsidRDefault="004C7B0A" w:rsidP="004C7B0A">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विश्वजीत माने</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भा.प्र.से.</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व्यवस्थापकीय संचालक</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 शेती महामंडळ मर्यादित (१९-०५-२०२२ ते ३०-०४-२०२४)</w:t>
            </w:r>
          </w:p>
        </w:tc>
        <w:tc>
          <w:tcPr>
            <w:tcW w:w="1044" w:type="dxa"/>
            <w:vAlign w:val="center"/>
          </w:tcPr>
          <w:p w14:paraId="33D3F7C0" w14:textId="77777777" w:rsidR="004C7B0A" w:rsidRPr="006929ED" w:rsidRDefault="004C7B0A" w:rsidP="004C7B0A">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r w:rsidR="004C7B0A" w:rsidRPr="006929ED" w14:paraId="7564FD25" w14:textId="77777777" w:rsidTr="004C7B0A">
        <w:tc>
          <w:tcPr>
            <w:tcW w:w="730" w:type="dxa"/>
          </w:tcPr>
          <w:p w14:paraId="1F115F9E" w14:textId="77777777" w:rsidR="004C7B0A" w:rsidRPr="006929ED" w:rsidRDefault="004C7B0A" w:rsidP="004C7B0A">
            <w:pPr>
              <w:jc w:val="center"/>
              <w:outlineLvl w:val="1"/>
              <w:rPr>
                <w:rFonts w:ascii="DVOT-Yogesh" w:eastAsia="Times New Roman" w:hAnsi="DVOT-Yogesh" w:cs="DVOT-Yogesh"/>
                <w:b/>
                <w:bCs/>
                <w:sz w:val="18"/>
                <w:szCs w:val="18"/>
                <w:lang w:eastAsia="en-IN" w:bidi="mr-IN"/>
              </w:rPr>
            </w:pPr>
            <w:r w:rsidRPr="006929ED">
              <w:rPr>
                <w:rFonts w:ascii="DVOT-Yogesh" w:eastAsia="Times New Roman" w:hAnsi="DVOT-Yogesh" w:cs="DVOT-Yogesh"/>
                <w:b/>
                <w:bCs/>
                <w:sz w:val="18"/>
                <w:szCs w:val="18"/>
                <w:cs/>
                <w:lang w:eastAsia="en-IN" w:bidi="mr-IN"/>
              </w:rPr>
              <w:t xml:space="preserve">११ </w:t>
            </w:r>
          </w:p>
        </w:tc>
        <w:tc>
          <w:tcPr>
            <w:tcW w:w="7941" w:type="dxa"/>
            <w:vAlign w:val="center"/>
          </w:tcPr>
          <w:p w14:paraId="788DE046" w14:textId="77777777" w:rsidR="004C7B0A" w:rsidRPr="006929ED" w:rsidRDefault="004C7B0A" w:rsidP="004C7B0A">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डॉ. श्री. संजय बेलसरे</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मुख्य अभियंता</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पाटबंधारे विभाग</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नाशिक (१०-०२-२०२१ ते ०३-०२-२०२३)</w:t>
            </w:r>
          </w:p>
        </w:tc>
        <w:tc>
          <w:tcPr>
            <w:tcW w:w="1044" w:type="dxa"/>
            <w:vAlign w:val="center"/>
          </w:tcPr>
          <w:p w14:paraId="75E1E040" w14:textId="77777777" w:rsidR="004C7B0A" w:rsidRPr="006929ED" w:rsidRDefault="004C7B0A" w:rsidP="004C7B0A">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bl>
    <w:p w14:paraId="3E50650F" w14:textId="77777777" w:rsidR="00B8268E" w:rsidRPr="00B8268E" w:rsidRDefault="00B8268E" w:rsidP="00B8268E">
      <w:pPr>
        <w:spacing w:after="0" w:line="240" w:lineRule="auto"/>
        <w:jc w:val="center"/>
        <w:outlineLvl w:val="1"/>
        <w:rPr>
          <w:rFonts w:ascii="Times New Roman" w:eastAsia="Times New Roman" w:hAnsi="Times New Roman" w:cs="Times New Roman"/>
          <w:b/>
          <w:bCs/>
          <w:sz w:val="18"/>
          <w:szCs w:val="18"/>
          <w:lang w:eastAsia="en-IN" w:bidi="mr-I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5"/>
        <w:gridCol w:w="8850"/>
        <w:gridCol w:w="81"/>
      </w:tblGrid>
      <w:tr w:rsidR="00D87335" w:rsidRPr="00D87335" w14:paraId="3B418A73" w14:textId="77777777" w:rsidTr="008F6B31">
        <w:trPr>
          <w:tblCellSpacing w:w="15" w:type="dxa"/>
        </w:trPr>
        <w:tc>
          <w:tcPr>
            <w:tcW w:w="50" w:type="dxa"/>
            <w:vAlign w:val="center"/>
          </w:tcPr>
          <w:p w14:paraId="2D41CA97" w14:textId="77777777" w:rsidR="00D87335" w:rsidRPr="00D87335" w:rsidRDefault="00D87335" w:rsidP="00D87335">
            <w:pPr>
              <w:spacing w:after="0" w:line="240" w:lineRule="auto"/>
              <w:jc w:val="center"/>
              <w:rPr>
                <w:rFonts w:ascii="Times New Roman" w:eastAsia="Times New Roman" w:hAnsi="Times New Roman" w:cs="Times New Roman"/>
                <w:b/>
                <w:bCs/>
                <w:sz w:val="24"/>
                <w:szCs w:val="24"/>
                <w:lang w:eastAsia="en-IN" w:bidi="mr-IN"/>
              </w:rPr>
            </w:pPr>
          </w:p>
        </w:tc>
        <w:tc>
          <w:tcPr>
            <w:tcW w:w="8820" w:type="dxa"/>
            <w:vAlign w:val="center"/>
          </w:tcPr>
          <w:p w14:paraId="3F182674" w14:textId="77777777" w:rsidR="00B6149D" w:rsidRPr="006929ED" w:rsidRDefault="00B6149D" w:rsidP="00307688">
            <w:pPr>
              <w:spacing w:before="100" w:beforeAutospacing="1" w:after="100" w:afterAutospacing="1" w:line="240" w:lineRule="auto"/>
              <w:rPr>
                <w:rFonts w:ascii="DVOT-Yogesh" w:eastAsia="Times New Roman" w:hAnsi="DVOT-Yogesh" w:cs="DVOT-Yogesh"/>
                <w:lang w:eastAsia="en-IN" w:bidi="mr-IN"/>
              </w:rPr>
            </w:pPr>
          </w:p>
          <w:p w14:paraId="5A651E71" w14:textId="77777777" w:rsidR="00B6149D" w:rsidRPr="006929ED" w:rsidRDefault="00B6149D" w:rsidP="00307688">
            <w:pPr>
              <w:spacing w:before="100" w:beforeAutospacing="1" w:after="100" w:afterAutospacing="1" w:line="240" w:lineRule="auto"/>
              <w:rPr>
                <w:rFonts w:ascii="DVOT-Yogesh" w:eastAsia="Times New Roman" w:hAnsi="DVOT-Yogesh" w:cs="DVOT-Yogesh"/>
                <w:lang w:eastAsia="en-IN" w:bidi="mr-IN"/>
              </w:rPr>
            </w:pPr>
          </w:p>
          <w:p w14:paraId="5005CA09" w14:textId="27CC0EEB" w:rsidR="00307688" w:rsidRPr="006929ED" w:rsidRDefault="00307688" w:rsidP="00307688">
            <w:pPr>
              <w:spacing w:before="100" w:beforeAutospacing="1" w:after="100" w:afterAutospacing="1" w:line="240" w:lineRule="auto"/>
              <w:rPr>
                <w:rFonts w:ascii="DVOT-Yogesh" w:eastAsia="Times New Roman" w:hAnsi="DVOT-Yogesh" w:cs="DVOT-Yogesh"/>
                <w:lang w:eastAsia="en-IN" w:bidi="mr-IN"/>
              </w:rPr>
            </w:pPr>
            <w:r w:rsidRPr="006929ED">
              <w:rPr>
                <w:rFonts w:ascii="DVOT-Yogesh" w:eastAsia="Times New Roman" w:hAnsi="DVOT-Yogesh" w:cs="DVOT-Yogesh"/>
                <w:cs/>
                <w:lang w:eastAsia="en-IN" w:bidi="mr-IN"/>
              </w:rPr>
              <w:t>दिनांक ३१ मार्च २०२३ रोजी समाप्त झालेल्या आर्थिक वर्षासाठीचे वित्तीय विवरणपत्र</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रोख प्रवाह विवरणपत्र</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लेखे</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ताळेबंद तसेच संचालकांचा अहवाल यांना दिनांक २५ जून २०२५ रोजी झालेल्या महामंडळाच्या</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b/>
                <w:bCs/>
                <w:cs/>
                <w:lang w:eastAsia="en-IN" w:bidi="mr-IN"/>
              </w:rPr>
              <w:t>३२८ व्या संचालक मंडळ बैठकीत</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खालील संचालकांनी मान्यता प्रदान केली.</w:t>
            </w:r>
          </w:p>
          <w:p w14:paraId="0924AA8B" w14:textId="77777777" w:rsidR="00307688" w:rsidRPr="006929ED" w:rsidRDefault="00307688" w:rsidP="00307688">
            <w:pPr>
              <w:spacing w:before="100" w:beforeAutospacing="1" w:after="100" w:afterAutospacing="1" w:line="240" w:lineRule="auto"/>
              <w:jc w:val="center"/>
              <w:outlineLvl w:val="1"/>
              <w:rPr>
                <w:rFonts w:ascii="DVOT-Yogesh" w:eastAsia="Times New Roman" w:hAnsi="DVOT-Yogesh" w:cs="DVOT-Yogesh"/>
                <w:b/>
                <w:bCs/>
                <w:lang w:eastAsia="en-IN" w:bidi="mr-IN"/>
              </w:rPr>
            </w:pPr>
            <w:r w:rsidRPr="006929ED">
              <w:rPr>
                <w:rFonts w:ascii="DVOT-Yogesh" w:eastAsia="Times New Roman" w:hAnsi="DVOT-Yogesh" w:cs="DVOT-Yogesh"/>
                <w:b/>
                <w:bCs/>
                <w:cs/>
                <w:lang w:eastAsia="en-IN" w:bidi="mr-IN"/>
              </w:rPr>
              <w:t>संचालक मंडळ</w:t>
            </w:r>
          </w:p>
          <w:tbl>
            <w:tblPr>
              <w:tblStyle w:val="TableGrid"/>
              <w:tblW w:w="0" w:type="auto"/>
              <w:tblLook w:val="04A0" w:firstRow="1" w:lastRow="0" w:firstColumn="1" w:lastColumn="0" w:noHBand="0" w:noVBand="1"/>
            </w:tblPr>
            <w:tblGrid>
              <w:gridCol w:w="955"/>
              <w:gridCol w:w="5575"/>
              <w:gridCol w:w="1444"/>
            </w:tblGrid>
            <w:tr w:rsidR="00307688" w:rsidRPr="006929ED" w14:paraId="0860EA18" w14:textId="77777777" w:rsidTr="00307688">
              <w:tc>
                <w:tcPr>
                  <w:tcW w:w="955" w:type="dxa"/>
                  <w:vAlign w:val="center"/>
                </w:tcPr>
                <w:p w14:paraId="5EAF3FDB" w14:textId="77777777" w:rsidR="00307688" w:rsidRPr="006929ED" w:rsidRDefault="00307688" w:rsidP="00307688">
                  <w:pPr>
                    <w:jc w:val="center"/>
                    <w:rPr>
                      <w:rFonts w:ascii="DVOT-Yogesh" w:eastAsia="Times New Roman" w:hAnsi="DVOT-Yogesh" w:cs="DVOT-Yogesh"/>
                      <w:b/>
                      <w:bCs/>
                      <w:lang w:eastAsia="en-IN" w:bidi="mr-IN"/>
                    </w:rPr>
                  </w:pPr>
                  <w:r w:rsidRPr="006929ED">
                    <w:rPr>
                      <w:rFonts w:ascii="DVOT-Yogesh" w:eastAsia="Times New Roman" w:hAnsi="DVOT-Yogesh" w:cs="DVOT-Yogesh"/>
                      <w:b/>
                      <w:bCs/>
                      <w:cs/>
                      <w:lang w:eastAsia="en-IN" w:bidi="mr-IN"/>
                    </w:rPr>
                    <w:t>अ.क्र.</w:t>
                  </w:r>
                </w:p>
              </w:tc>
              <w:tc>
                <w:tcPr>
                  <w:tcW w:w="5575" w:type="dxa"/>
                </w:tcPr>
                <w:p w14:paraId="04319898" w14:textId="77777777" w:rsidR="00307688" w:rsidRPr="006929ED" w:rsidRDefault="00307688" w:rsidP="00307688">
                  <w:pPr>
                    <w:spacing w:before="100" w:beforeAutospacing="1" w:after="100" w:afterAutospacing="1"/>
                    <w:jc w:val="center"/>
                    <w:outlineLvl w:val="1"/>
                    <w:rPr>
                      <w:rFonts w:ascii="DVOT-Yogesh" w:eastAsia="Times New Roman" w:hAnsi="DVOT-Yogesh" w:cs="DVOT-Yogesh"/>
                      <w:b/>
                      <w:bCs/>
                      <w:lang w:eastAsia="en-IN" w:bidi="mr-IN"/>
                    </w:rPr>
                  </w:pPr>
                  <w:r w:rsidRPr="006929ED">
                    <w:rPr>
                      <w:rFonts w:ascii="DVOT-Yogesh" w:eastAsia="Times New Roman" w:hAnsi="DVOT-Yogesh" w:cs="DVOT-Yogesh"/>
                      <w:b/>
                      <w:bCs/>
                      <w:cs/>
                      <w:lang w:eastAsia="en-IN" w:bidi="mr-IN"/>
                    </w:rPr>
                    <w:t>नाव</w:t>
                  </w:r>
                </w:p>
              </w:tc>
              <w:tc>
                <w:tcPr>
                  <w:tcW w:w="1221" w:type="dxa"/>
                </w:tcPr>
                <w:p w14:paraId="7DB79F23" w14:textId="77777777" w:rsidR="00307688" w:rsidRPr="006929ED" w:rsidRDefault="00307688" w:rsidP="00307688">
                  <w:pPr>
                    <w:spacing w:before="100" w:beforeAutospacing="1" w:after="100" w:afterAutospacing="1"/>
                    <w:jc w:val="center"/>
                    <w:outlineLvl w:val="1"/>
                    <w:rPr>
                      <w:rFonts w:ascii="DVOT-Yogesh" w:eastAsia="Times New Roman" w:hAnsi="DVOT-Yogesh" w:cs="DVOT-Yogesh"/>
                      <w:b/>
                      <w:bCs/>
                      <w:lang w:eastAsia="en-IN" w:bidi="mr-IN"/>
                    </w:rPr>
                  </w:pPr>
                  <w:r w:rsidRPr="006929ED">
                    <w:rPr>
                      <w:rFonts w:ascii="DVOT-Yogesh" w:eastAsia="Times New Roman" w:hAnsi="DVOT-Yogesh" w:cs="DVOT-Yogesh"/>
                      <w:b/>
                      <w:bCs/>
                      <w:cs/>
                      <w:lang w:eastAsia="en-IN" w:bidi="mr-IN"/>
                    </w:rPr>
                    <w:t>पद</w:t>
                  </w:r>
                </w:p>
              </w:tc>
            </w:tr>
            <w:tr w:rsidR="00307688" w:rsidRPr="006929ED" w14:paraId="01AD356B" w14:textId="77777777" w:rsidTr="00D70553">
              <w:tc>
                <w:tcPr>
                  <w:tcW w:w="955" w:type="dxa"/>
                  <w:vAlign w:val="center"/>
                </w:tcPr>
                <w:p w14:paraId="09014F3F"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१</w:t>
                  </w:r>
                </w:p>
              </w:tc>
              <w:tc>
                <w:tcPr>
                  <w:tcW w:w="5575" w:type="dxa"/>
                  <w:vAlign w:val="center"/>
                </w:tcPr>
                <w:p w14:paraId="1249E407"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मा. श्री. चंद्रशेखर बावनकुळे</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महसूल मंत्री</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w:t>
                  </w:r>
                </w:p>
              </w:tc>
              <w:tc>
                <w:tcPr>
                  <w:tcW w:w="1221" w:type="dxa"/>
                  <w:vAlign w:val="center"/>
                </w:tcPr>
                <w:p w14:paraId="37BDA69A"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अध्यक्ष</w:t>
                  </w:r>
                </w:p>
              </w:tc>
            </w:tr>
            <w:tr w:rsidR="00307688" w:rsidRPr="006929ED" w14:paraId="377DD2AD" w14:textId="77777777" w:rsidTr="00D70553">
              <w:tc>
                <w:tcPr>
                  <w:tcW w:w="955" w:type="dxa"/>
                  <w:vAlign w:val="center"/>
                </w:tcPr>
                <w:p w14:paraId="6CE70AAF"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२</w:t>
                  </w:r>
                </w:p>
              </w:tc>
              <w:tc>
                <w:tcPr>
                  <w:tcW w:w="5575" w:type="dxa"/>
                  <w:vAlign w:val="center"/>
                </w:tcPr>
                <w:p w14:paraId="7691B9FC"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मा.श्री. योगेश कदम</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राज्यमंत्री (महसूल)</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w:t>
                  </w:r>
                </w:p>
              </w:tc>
              <w:tc>
                <w:tcPr>
                  <w:tcW w:w="1221" w:type="dxa"/>
                  <w:vAlign w:val="center"/>
                </w:tcPr>
                <w:p w14:paraId="4F98E45E"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उपाध्यक्ष</w:t>
                  </w:r>
                </w:p>
              </w:tc>
            </w:tr>
            <w:tr w:rsidR="00307688" w:rsidRPr="006929ED" w14:paraId="5123DF71" w14:textId="77777777" w:rsidTr="00D70553">
              <w:tc>
                <w:tcPr>
                  <w:tcW w:w="955" w:type="dxa"/>
                  <w:vAlign w:val="center"/>
                </w:tcPr>
                <w:p w14:paraId="7107F93B"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३</w:t>
                  </w:r>
                </w:p>
              </w:tc>
              <w:tc>
                <w:tcPr>
                  <w:tcW w:w="5575" w:type="dxa"/>
                  <w:vAlign w:val="center"/>
                </w:tcPr>
                <w:p w14:paraId="59F14A16"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राजेश कुमार</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भा.प्र.से.</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अपर मुख्य सचिव (महसूल)</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w:t>
                  </w:r>
                </w:p>
              </w:tc>
              <w:tc>
                <w:tcPr>
                  <w:tcW w:w="1221" w:type="dxa"/>
                  <w:vAlign w:val="center"/>
                </w:tcPr>
                <w:p w14:paraId="18B41F5D"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r w:rsidR="00307688" w:rsidRPr="006929ED" w14:paraId="26FBB1E5" w14:textId="77777777" w:rsidTr="00D70553">
              <w:tc>
                <w:tcPr>
                  <w:tcW w:w="955" w:type="dxa"/>
                  <w:vAlign w:val="center"/>
                </w:tcPr>
                <w:p w14:paraId="683FD5C7"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४</w:t>
                  </w:r>
                </w:p>
              </w:tc>
              <w:tc>
                <w:tcPr>
                  <w:tcW w:w="5575" w:type="dxa"/>
                  <w:vAlign w:val="center"/>
                </w:tcPr>
                <w:p w14:paraId="73F92A6D"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ओमप्रकाश गुप्ता</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भा.प्र.से.</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अपर मुख्य सचिव (वित्त)</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w:t>
                  </w:r>
                </w:p>
              </w:tc>
              <w:tc>
                <w:tcPr>
                  <w:tcW w:w="1221" w:type="dxa"/>
                  <w:vAlign w:val="center"/>
                </w:tcPr>
                <w:p w14:paraId="38DD9075"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r w:rsidR="00307688" w:rsidRPr="006929ED" w14:paraId="47CD447A" w14:textId="77777777" w:rsidTr="00D70553">
              <w:tc>
                <w:tcPr>
                  <w:tcW w:w="955" w:type="dxa"/>
                  <w:vAlign w:val="center"/>
                </w:tcPr>
                <w:p w14:paraId="20E46C6B"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५</w:t>
                  </w:r>
                </w:p>
              </w:tc>
              <w:tc>
                <w:tcPr>
                  <w:tcW w:w="5575" w:type="dxa"/>
                  <w:vAlign w:val="center"/>
                </w:tcPr>
                <w:p w14:paraId="7620109F"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नंदकुमार बेडेसे</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भा.प्र.से.</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व्यवस्थापकीय संचालक</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 शेती महामंडळ मर्यादित</w:t>
                  </w:r>
                </w:p>
              </w:tc>
              <w:tc>
                <w:tcPr>
                  <w:tcW w:w="1221" w:type="dxa"/>
                  <w:vAlign w:val="center"/>
                </w:tcPr>
                <w:p w14:paraId="472A961A"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व्यवस्थापकीय संचालक</w:t>
                  </w:r>
                </w:p>
              </w:tc>
            </w:tr>
            <w:tr w:rsidR="00307688" w:rsidRPr="006929ED" w14:paraId="747C79B7" w14:textId="77777777" w:rsidTr="00D70553">
              <w:tc>
                <w:tcPr>
                  <w:tcW w:w="955" w:type="dxa"/>
                  <w:vAlign w:val="center"/>
                </w:tcPr>
                <w:p w14:paraId="28C8DEC7"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६</w:t>
                  </w:r>
                </w:p>
              </w:tc>
              <w:tc>
                <w:tcPr>
                  <w:tcW w:w="5575" w:type="dxa"/>
                  <w:vAlign w:val="center"/>
                </w:tcPr>
                <w:p w14:paraId="3D1745B2"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प्रकाश मिसाळ</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मुख्य अभियंता</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पाटबंधारे विभाग</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नाशिक</w:t>
                  </w:r>
                </w:p>
              </w:tc>
              <w:tc>
                <w:tcPr>
                  <w:tcW w:w="1221" w:type="dxa"/>
                  <w:vAlign w:val="center"/>
                </w:tcPr>
                <w:p w14:paraId="40D9897E"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r w:rsidR="00307688" w:rsidRPr="006929ED" w14:paraId="6697E7B5" w14:textId="77777777" w:rsidTr="00D70553">
              <w:tc>
                <w:tcPr>
                  <w:tcW w:w="955" w:type="dxa"/>
                  <w:vAlign w:val="center"/>
                </w:tcPr>
                <w:p w14:paraId="6656649A"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७</w:t>
                  </w:r>
                </w:p>
              </w:tc>
              <w:tc>
                <w:tcPr>
                  <w:tcW w:w="5575" w:type="dxa"/>
                  <w:vAlign w:val="center"/>
                </w:tcPr>
                <w:p w14:paraId="1B5E635B"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श्री. संजय बेलसरे</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सचिव</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कमांड एरिया डेव्हलपमेंट (</w:t>
                  </w:r>
                  <w:r w:rsidRPr="006929ED">
                    <w:rPr>
                      <w:rFonts w:ascii="DVOT-Yogesh" w:eastAsia="Times New Roman" w:hAnsi="DVOT-Yogesh" w:cs="DVOT-Yogesh"/>
                      <w:lang w:eastAsia="en-IN" w:bidi="mr-IN"/>
                    </w:rPr>
                    <w:t xml:space="preserve">CAD), </w:t>
                  </w:r>
                  <w:r w:rsidRPr="006929ED">
                    <w:rPr>
                      <w:rFonts w:ascii="DVOT-Yogesh" w:eastAsia="Times New Roman" w:hAnsi="DVOT-Yogesh" w:cs="DVOT-Yogesh"/>
                      <w:cs/>
                      <w:lang w:eastAsia="en-IN" w:bidi="mr-IN"/>
                    </w:rPr>
                    <w:t>पाटबंधारे विभाग</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w:t>
                  </w:r>
                </w:p>
              </w:tc>
              <w:tc>
                <w:tcPr>
                  <w:tcW w:w="1221" w:type="dxa"/>
                  <w:vAlign w:val="center"/>
                </w:tcPr>
                <w:p w14:paraId="0F1653C2"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संचालक</w:t>
                  </w:r>
                </w:p>
              </w:tc>
            </w:tr>
            <w:tr w:rsidR="00307688" w:rsidRPr="006929ED" w14:paraId="2B3AEA05" w14:textId="77777777" w:rsidTr="00D70553">
              <w:tc>
                <w:tcPr>
                  <w:tcW w:w="955" w:type="dxa"/>
                  <w:vAlign w:val="center"/>
                </w:tcPr>
                <w:p w14:paraId="6CA0E75D"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८</w:t>
                  </w:r>
                </w:p>
              </w:tc>
              <w:tc>
                <w:tcPr>
                  <w:tcW w:w="5575" w:type="dxa"/>
                  <w:vAlign w:val="center"/>
                </w:tcPr>
                <w:p w14:paraId="73D8C81A"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सौ. पल्लवी निर्मळ</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मुख्य कार्यकारी अधिकारी (वित्त व प्रशासन)</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महाराष्ट्र राज्य शेती महामंडळ मर्यादित</w:t>
                  </w:r>
                </w:p>
              </w:tc>
              <w:tc>
                <w:tcPr>
                  <w:tcW w:w="1221" w:type="dxa"/>
                  <w:vAlign w:val="center"/>
                </w:tcPr>
                <w:p w14:paraId="5E818E3F" w14:textId="77777777" w:rsidR="00307688" w:rsidRPr="006929ED" w:rsidRDefault="00307688" w:rsidP="00307688">
                  <w:pPr>
                    <w:rPr>
                      <w:rFonts w:ascii="DVOT-Yogesh" w:eastAsia="Times New Roman" w:hAnsi="DVOT-Yogesh" w:cs="DVOT-Yogesh"/>
                      <w:lang w:eastAsia="en-IN" w:bidi="mr-IN"/>
                    </w:rPr>
                  </w:pPr>
                  <w:r w:rsidRPr="006929ED">
                    <w:rPr>
                      <w:rFonts w:ascii="DVOT-Yogesh" w:eastAsia="Times New Roman" w:hAnsi="DVOT-Yogesh" w:cs="DVOT-Yogesh"/>
                      <w:cs/>
                      <w:lang w:eastAsia="en-IN" w:bidi="mr-IN"/>
                    </w:rPr>
                    <w:t>सचिव</w:t>
                  </w:r>
                </w:p>
              </w:tc>
            </w:tr>
          </w:tbl>
          <w:p w14:paraId="0E308136" w14:textId="77777777" w:rsidR="00307688" w:rsidRPr="006929ED" w:rsidRDefault="00307688" w:rsidP="00307688">
            <w:pPr>
              <w:spacing w:after="0" w:line="240" w:lineRule="auto"/>
              <w:outlineLvl w:val="1"/>
              <w:rPr>
                <w:rFonts w:ascii="DVOT-Yogesh" w:eastAsia="Times New Roman" w:hAnsi="DVOT-Yogesh" w:cs="DVOT-Yogesh"/>
                <w:b/>
                <w:bCs/>
                <w:lang w:eastAsia="en-IN" w:bidi="mr-IN"/>
              </w:rPr>
            </w:pPr>
            <w:r w:rsidRPr="006929ED">
              <w:rPr>
                <w:rFonts w:ascii="DVOT-Yogesh" w:eastAsia="Times New Roman" w:hAnsi="DVOT-Yogesh" w:cs="DVOT-Yogesh"/>
                <w:b/>
                <w:bCs/>
                <w:cs/>
                <w:lang w:eastAsia="en-IN" w:bidi="mr-IN"/>
              </w:rPr>
              <w:t>नोंदणीकृत कार्यालय</w:t>
            </w:r>
          </w:p>
          <w:p w14:paraId="75D99B5A" w14:textId="77777777" w:rsidR="00307688" w:rsidRPr="006929ED" w:rsidRDefault="00307688" w:rsidP="00307688">
            <w:pPr>
              <w:spacing w:after="0" w:line="240" w:lineRule="auto"/>
              <w:rPr>
                <w:rFonts w:ascii="DVOT-Yogesh" w:eastAsia="Times New Roman" w:hAnsi="DVOT-Yogesh" w:cs="DVOT-Yogesh"/>
                <w:lang w:eastAsia="en-IN" w:bidi="mr-IN"/>
              </w:rPr>
            </w:pPr>
            <w:r w:rsidRPr="006929ED">
              <w:rPr>
                <w:rFonts w:ascii="DVOT-Yogesh" w:eastAsia="Times New Roman" w:hAnsi="DVOT-Yogesh" w:cs="DVOT-Yogesh"/>
                <w:cs/>
                <w:lang w:eastAsia="en-IN" w:bidi="mr-IN"/>
              </w:rPr>
              <w:t>महाराष्ट्र राज्य शेती महामंडळ मर्यादित</w:t>
            </w:r>
            <w:r w:rsidRPr="006929ED">
              <w:rPr>
                <w:rFonts w:ascii="DVOT-Yogesh" w:eastAsia="Times New Roman" w:hAnsi="DVOT-Yogesh" w:cs="DVOT-Yogesh"/>
                <w:lang w:eastAsia="en-IN" w:bidi="mr-IN"/>
              </w:rPr>
              <w:br/>
            </w:r>
            <w:r w:rsidRPr="006929ED">
              <w:rPr>
                <w:rFonts w:ascii="DVOT-Yogesh" w:eastAsia="Times New Roman" w:hAnsi="DVOT-Yogesh" w:cs="DVOT-Yogesh"/>
                <w:cs/>
                <w:lang w:eastAsia="en-IN" w:bidi="mr-IN"/>
              </w:rPr>
              <w:t>सर्व्हे क्र. २७०</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भांबुर्डा</w:t>
            </w:r>
            <w:r w:rsidRPr="006929ED">
              <w:rPr>
                <w:rFonts w:ascii="DVOT-Yogesh" w:eastAsia="Times New Roman" w:hAnsi="DVOT-Yogesh" w:cs="DVOT-Yogesh"/>
                <w:lang w:eastAsia="en-IN" w:bidi="mr-IN"/>
              </w:rPr>
              <w:t>,</w:t>
            </w:r>
            <w:r w:rsidRPr="006929ED">
              <w:rPr>
                <w:rFonts w:ascii="DVOT-Yogesh" w:eastAsia="Times New Roman" w:hAnsi="DVOT-Yogesh" w:cs="DVOT-Yogesh"/>
                <w:lang w:eastAsia="en-IN" w:bidi="mr-IN"/>
              </w:rPr>
              <w:br/>
            </w:r>
            <w:r w:rsidRPr="006929ED">
              <w:rPr>
                <w:rFonts w:ascii="DVOT-Yogesh" w:eastAsia="Times New Roman" w:hAnsi="DVOT-Yogesh" w:cs="DVOT-Yogesh"/>
                <w:cs/>
                <w:lang w:eastAsia="en-IN" w:bidi="mr-IN"/>
              </w:rPr>
              <w:t>सेनापती बापट मार्ग</w:t>
            </w:r>
            <w:r w:rsidRPr="006929ED">
              <w:rPr>
                <w:rFonts w:ascii="DVOT-Yogesh" w:eastAsia="Times New Roman" w:hAnsi="DVOT-Yogesh" w:cs="DVOT-Yogesh"/>
                <w:lang w:eastAsia="en-IN" w:bidi="mr-IN"/>
              </w:rPr>
              <w:t xml:space="preserve">, </w:t>
            </w:r>
            <w:r w:rsidRPr="006929ED">
              <w:rPr>
                <w:rFonts w:ascii="DVOT-Yogesh" w:eastAsia="Times New Roman" w:hAnsi="DVOT-Yogesh" w:cs="DVOT-Yogesh"/>
                <w:cs/>
                <w:lang w:eastAsia="en-IN" w:bidi="mr-IN"/>
              </w:rPr>
              <w:t>पुणे – ४११ ०१६</w:t>
            </w:r>
          </w:p>
          <w:p w14:paraId="3829C860" w14:textId="77777777" w:rsidR="00307688" w:rsidRPr="006929ED" w:rsidRDefault="00307688" w:rsidP="00307688">
            <w:pPr>
              <w:spacing w:after="0" w:line="240" w:lineRule="auto"/>
              <w:rPr>
                <w:rFonts w:ascii="DVOT-Yogesh" w:eastAsia="Times New Roman" w:hAnsi="DVOT-Yogesh" w:cs="DVOT-Yogesh"/>
                <w:sz w:val="24"/>
                <w:szCs w:val="24"/>
                <w:lang w:eastAsia="en-IN" w:bidi="mr-IN"/>
              </w:rPr>
            </w:pPr>
            <w:r w:rsidRPr="006929ED">
              <w:rPr>
                <w:rFonts w:ascii="DVOT-Yogesh" w:eastAsia="Times New Roman" w:hAnsi="DVOT-Yogesh" w:cs="DVOT-Yogesh"/>
                <w:cs/>
                <w:lang w:eastAsia="en-IN" w:bidi="mr-IN"/>
              </w:rPr>
              <w:t>दूरध्वनी : ०२०-२५६५०५५१ / ०२०-२५६५९५५३</w:t>
            </w:r>
            <w:r w:rsidRPr="006929ED">
              <w:rPr>
                <w:rFonts w:ascii="DVOT-Yogesh" w:eastAsia="Times New Roman" w:hAnsi="DVOT-Yogesh" w:cs="DVOT-Yogesh"/>
                <w:lang w:eastAsia="en-IN" w:bidi="mr-IN"/>
              </w:rPr>
              <w:br/>
            </w:r>
            <w:r w:rsidRPr="006929ED">
              <w:rPr>
                <w:rFonts w:ascii="DVOT-Yogesh" w:eastAsia="Times New Roman" w:hAnsi="DVOT-Yogesh" w:cs="DVOT-Yogesh"/>
                <w:sz w:val="24"/>
                <w:szCs w:val="24"/>
                <w:cs/>
                <w:lang w:eastAsia="en-IN" w:bidi="mr-IN"/>
              </w:rPr>
              <w:t>ई-मेल :</w:t>
            </w:r>
            <w:r w:rsidRPr="006929ED">
              <w:rPr>
                <w:rFonts w:ascii="DVOT-Yogesh" w:eastAsia="Times New Roman" w:hAnsi="DVOT-Yogesh" w:cs="DVOT-Yogesh"/>
                <w:sz w:val="24"/>
                <w:szCs w:val="24"/>
                <w:lang w:eastAsia="en-IN" w:bidi="mr-IN"/>
              </w:rPr>
              <w:t xml:space="preserve"> </w:t>
            </w:r>
            <w:hyperlink r:id="rId8" w:history="1">
              <w:r w:rsidRPr="006929ED">
                <w:rPr>
                  <w:rFonts w:ascii="DVOT-Yogesh" w:eastAsia="Times New Roman" w:hAnsi="DVOT-Yogesh" w:cs="DVOT-Yogesh"/>
                  <w:color w:val="0000FF"/>
                  <w:sz w:val="24"/>
                  <w:szCs w:val="24"/>
                  <w:u w:val="single"/>
                  <w:lang w:eastAsia="en-IN" w:bidi="mr-IN"/>
                </w:rPr>
                <w:t>msfcpune16@gmail.com</w:t>
              </w:r>
            </w:hyperlink>
          </w:p>
          <w:p w14:paraId="35F8EE4E" w14:textId="77777777" w:rsidR="00307688" w:rsidRPr="006929ED" w:rsidRDefault="00307688" w:rsidP="00307688">
            <w:pPr>
              <w:spacing w:before="100" w:beforeAutospacing="1" w:after="100" w:afterAutospacing="1" w:line="240" w:lineRule="auto"/>
              <w:jc w:val="center"/>
              <w:outlineLvl w:val="1"/>
              <w:rPr>
                <w:rFonts w:ascii="DVOT-Yogesh" w:eastAsia="Times New Roman" w:hAnsi="DVOT-Yogesh" w:cs="DVOT-Yogesh"/>
                <w:b/>
                <w:bCs/>
                <w:sz w:val="24"/>
                <w:szCs w:val="24"/>
                <w:lang w:eastAsia="en-IN" w:bidi="mr-IN"/>
              </w:rPr>
            </w:pPr>
          </w:p>
          <w:p w14:paraId="29DB019A" w14:textId="77777777" w:rsidR="00307688" w:rsidRPr="006929ED" w:rsidRDefault="00307688" w:rsidP="00307688">
            <w:pPr>
              <w:spacing w:before="100" w:beforeAutospacing="1" w:after="100" w:afterAutospacing="1" w:line="240" w:lineRule="auto"/>
              <w:outlineLvl w:val="1"/>
              <w:rPr>
                <w:rFonts w:ascii="DVOT-Yogesh" w:eastAsia="Times New Roman" w:hAnsi="DVOT-Yogesh" w:cs="DVOT-Yogesh"/>
                <w:b/>
                <w:bCs/>
                <w:lang w:eastAsia="en-IN" w:bidi="mr-IN"/>
              </w:rPr>
            </w:pPr>
            <w:r w:rsidRPr="006929ED">
              <w:rPr>
                <w:rFonts w:ascii="DVOT-Yogesh" w:eastAsia="Times New Roman" w:hAnsi="DVOT-Yogesh" w:cs="DVOT-Yogesh"/>
                <w:b/>
                <w:bCs/>
                <w:cs/>
                <w:lang w:eastAsia="en-IN" w:bidi="mr-IN"/>
              </w:rPr>
              <w:t>वैधानिक लेखापरीक्षक</w:t>
            </w:r>
          </w:p>
          <w:p w14:paraId="51D92D90" w14:textId="77777777" w:rsidR="00307688" w:rsidRPr="006929ED" w:rsidRDefault="00307688" w:rsidP="00307688">
            <w:pPr>
              <w:spacing w:before="100" w:beforeAutospacing="1" w:after="100" w:afterAutospacing="1" w:line="240" w:lineRule="auto"/>
              <w:rPr>
                <w:rFonts w:ascii="DVOT-Yogesh" w:eastAsia="Times New Roman" w:hAnsi="DVOT-Yogesh" w:cs="DVOT-Yogesh"/>
                <w:sz w:val="24"/>
                <w:szCs w:val="24"/>
                <w:lang w:eastAsia="en-IN" w:bidi="mr-IN"/>
              </w:rPr>
            </w:pPr>
            <w:r w:rsidRPr="006929ED">
              <w:rPr>
                <w:rFonts w:ascii="DVOT-Yogesh" w:eastAsia="Times New Roman" w:hAnsi="DVOT-Yogesh" w:cs="DVOT-Yogesh"/>
                <w:b/>
                <w:bCs/>
                <w:sz w:val="24"/>
                <w:szCs w:val="24"/>
                <w:cs/>
                <w:lang w:eastAsia="en-IN" w:bidi="mr-IN"/>
              </w:rPr>
              <w:t>मे. शरद ए. वझे अँड कंपनी</w:t>
            </w:r>
            <w:r w:rsidRPr="006929ED">
              <w:rPr>
                <w:rFonts w:ascii="DVOT-Yogesh" w:eastAsia="Times New Roman" w:hAnsi="DVOT-Yogesh" w:cs="DVOT-Yogesh"/>
                <w:sz w:val="24"/>
                <w:szCs w:val="24"/>
                <w:lang w:eastAsia="en-IN" w:bidi="mr-IN"/>
              </w:rPr>
              <w:br/>
            </w:r>
            <w:r w:rsidRPr="006929ED">
              <w:rPr>
                <w:rFonts w:ascii="DVOT-Yogesh" w:eastAsia="Times New Roman" w:hAnsi="DVOT-Yogesh" w:cs="DVOT-Yogesh"/>
                <w:sz w:val="24"/>
                <w:szCs w:val="24"/>
                <w:cs/>
                <w:lang w:eastAsia="en-IN" w:bidi="mr-IN"/>
              </w:rPr>
              <w:t>सनदी लेखापाल (</w:t>
            </w:r>
            <w:r w:rsidRPr="006929ED">
              <w:rPr>
                <w:rFonts w:ascii="DVOT-Yogesh" w:eastAsia="Times New Roman" w:hAnsi="DVOT-Yogesh" w:cs="DVOT-Yogesh"/>
                <w:sz w:val="24"/>
                <w:szCs w:val="24"/>
                <w:lang w:eastAsia="en-IN" w:bidi="mr-IN"/>
              </w:rPr>
              <w:t>Chartered Accountants)</w:t>
            </w:r>
            <w:r w:rsidRPr="006929ED">
              <w:rPr>
                <w:rFonts w:ascii="DVOT-Yogesh" w:eastAsia="Times New Roman" w:hAnsi="DVOT-Yogesh" w:cs="DVOT-Yogesh"/>
                <w:sz w:val="24"/>
                <w:szCs w:val="24"/>
                <w:lang w:eastAsia="en-IN" w:bidi="mr-IN"/>
              </w:rPr>
              <w:br/>
            </w:r>
            <w:r w:rsidRPr="006929ED">
              <w:rPr>
                <w:rFonts w:ascii="DVOT-Yogesh" w:eastAsia="Times New Roman" w:hAnsi="DVOT-Yogesh" w:cs="DVOT-Yogesh"/>
                <w:sz w:val="24"/>
                <w:szCs w:val="24"/>
                <w:cs/>
                <w:lang w:eastAsia="en-IN" w:bidi="mr-IN"/>
              </w:rPr>
              <w:t>फर्म नोंदणी क्रमांक : १०९९११८</w:t>
            </w:r>
            <w:r w:rsidRPr="006929ED">
              <w:rPr>
                <w:rFonts w:ascii="DVOT-Yogesh" w:eastAsia="Times New Roman" w:hAnsi="DVOT-Yogesh" w:cs="DVOT-Yogesh"/>
                <w:sz w:val="24"/>
                <w:szCs w:val="24"/>
                <w:lang w:eastAsia="en-IN" w:bidi="mr-IN"/>
              </w:rPr>
              <w:t>W</w:t>
            </w:r>
            <w:r w:rsidRPr="006929ED">
              <w:rPr>
                <w:rFonts w:ascii="DVOT-Yogesh" w:eastAsia="Times New Roman" w:hAnsi="DVOT-Yogesh" w:cs="DVOT-Yogesh"/>
                <w:sz w:val="24"/>
                <w:szCs w:val="24"/>
                <w:lang w:eastAsia="en-IN" w:bidi="mr-IN"/>
              </w:rPr>
              <w:br/>
            </w:r>
            <w:r w:rsidRPr="006929ED">
              <w:rPr>
                <w:rFonts w:ascii="DVOT-Yogesh" w:eastAsia="Times New Roman" w:hAnsi="DVOT-Yogesh" w:cs="DVOT-Yogesh"/>
                <w:sz w:val="24"/>
                <w:szCs w:val="24"/>
                <w:cs/>
                <w:lang w:eastAsia="en-IN" w:bidi="mr-IN"/>
              </w:rPr>
              <w:t>पुणे – ४११ ००४</w:t>
            </w:r>
          </w:p>
          <w:p w14:paraId="13B5C522" w14:textId="77777777" w:rsidR="00D87335" w:rsidRPr="006929ED" w:rsidRDefault="00D87335" w:rsidP="00B8268E">
            <w:pPr>
              <w:spacing w:after="0" w:line="240" w:lineRule="auto"/>
              <w:jc w:val="center"/>
              <w:rPr>
                <w:rFonts w:ascii="DVOT-Yogesh" w:eastAsia="Times New Roman" w:hAnsi="DVOT-Yogesh" w:cs="DVOT-Yogesh"/>
                <w:b/>
                <w:bCs/>
                <w:sz w:val="24"/>
                <w:szCs w:val="24"/>
                <w:lang w:eastAsia="en-IN" w:bidi="mr-IN"/>
              </w:rPr>
            </w:pPr>
          </w:p>
        </w:tc>
        <w:tc>
          <w:tcPr>
            <w:tcW w:w="0" w:type="auto"/>
            <w:vAlign w:val="center"/>
          </w:tcPr>
          <w:p w14:paraId="3F585855" w14:textId="77777777" w:rsidR="00D87335" w:rsidRPr="00D87335" w:rsidRDefault="00D87335" w:rsidP="00D87335">
            <w:pPr>
              <w:spacing w:after="0" w:line="240" w:lineRule="auto"/>
              <w:jc w:val="center"/>
              <w:rPr>
                <w:rFonts w:ascii="Times New Roman" w:eastAsia="Times New Roman" w:hAnsi="Times New Roman" w:cs="Times New Roman"/>
                <w:b/>
                <w:bCs/>
                <w:sz w:val="24"/>
                <w:szCs w:val="24"/>
                <w:lang w:eastAsia="en-IN" w:bidi="mr-IN"/>
              </w:rPr>
            </w:pPr>
          </w:p>
        </w:tc>
      </w:tr>
      <w:tr w:rsidR="00D87335" w:rsidRPr="00D87335" w14:paraId="5A75E6E2" w14:textId="77777777" w:rsidTr="008F6B31">
        <w:trPr>
          <w:tblCellSpacing w:w="15" w:type="dxa"/>
        </w:trPr>
        <w:tc>
          <w:tcPr>
            <w:tcW w:w="50" w:type="dxa"/>
            <w:vAlign w:val="center"/>
          </w:tcPr>
          <w:p w14:paraId="5C6921E3"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8820" w:type="dxa"/>
            <w:vAlign w:val="center"/>
          </w:tcPr>
          <w:p w14:paraId="4845DF93"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0" w:type="auto"/>
            <w:vAlign w:val="center"/>
          </w:tcPr>
          <w:p w14:paraId="3B9EE9A3"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r>
      <w:tr w:rsidR="00D87335" w:rsidRPr="00D87335" w14:paraId="7BF99BAA" w14:textId="77777777" w:rsidTr="008F6B31">
        <w:trPr>
          <w:tblCellSpacing w:w="15" w:type="dxa"/>
        </w:trPr>
        <w:tc>
          <w:tcPr>
            <w:tcW w:w="50" w:type="dxa"/>
            <w:vAlign w:val="center"/>
          </w:tcPr>
          <w:p w14:paraId="78274FAE"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8820" w:type="dxa"/>
            <w:vAlign w:val="center"/>
          </w:tcPr>
          <w:p w14:paraId="1728AF6A"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0" w:type="auto"/>
            <w:vAlign w:val="center"/>
          </w:tcPr>
          <w:p w14:paraId="0EDE29E3"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r>
      <w:tr w:rsidR="00D87335" w:rsidRPr="00D87335" w14:paraId="717A8311" w14:textId="77777777" w:rsidTr="008F6B31">
        <w:trPr>
          <w:tblCellSpacing w:w="15" w:type="dxa"/>
        </w:trPr>
        <w:tc>
          <w:tcPr>
            <w:tcW w:w="50" w:type="dxa"/>
            <w:vAlign w:val="center"/>
          </w:tcPr>
          <w:p w14:paraId="31D5BD6C"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8820" w:type="dxa"/>
            <w:vAlign w:val="center"/>
          </w:tcPr>
          <w:p w14:paraId="6FD0AB07"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0" w:type="auto"/>
            <w:vAlign w:val="center"/>
          </w:tcPr>
          <w:p w14:paraId="333E20BB"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r>
      <w:tr w:rsidR="00D87335" w:rsidRPr="00D87335" w14:paraId="1527472C" w14:textId="77777777" w:rsidTr="008F6B31">
        <w:trPr>
          <w:tblCellSpacing w:w="15" w:type="dxa"/>
        </w:trPr>
        <w:tc>
          <w:tcPr>
            <w:tcW w:w="50" w:type="dxa"/>
            <w:vAlign w:val="center"/>
          </w:tcPr>
          <w:p w14:paraId="21EA8E49"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8820" w:type="dxa"/>
            <w:vAlign w:val="center"/>
          </w:tcPr>
          <w:p w14:paraId="3E613B0B" w14:textId="77777777" w:rsidR="00310150" w:rsidRPr="00310150" w:rsidRDefault="00310150" w:rsidP="00BC3CFB">
            <w:pPr>
              <w:spacing w:after="0" w:line="240" w:lineRule="auto"/>
              <w:jc w:val="center"/>
              <w:outlineLvl w:val="0"/>
              <w:rPr>
                <w:rFonts w:ascii="Times New Roman" w:eastAsia="Times New Roman" w:hAnsi="Times New Roman" w:cs="Times New Roman"/>
                <w:b/>
                <w:bCs/>
                <w:kern w:val="36"/>
                <w:sz w:val="32"/>
                <w:szCs w:val="32"/>
                <w:lang w:eastAsia="en-IN" w:bidi="mr-IN"/>
              </w:rPr>
            </w:pPr>
            <w:r w:rsidRPr="00310150">
              <w:rPr>
                <w:rFonts w:ascii="Times New Roman" w:eastAsia="Times New Roman" w:hAnsi="Times New Roman" w:cs="Mangal"/>
                <w:b/>
                <w:bCs/>
                <w:kern w:val="36"/>
                <w:sz w:val="32"/>
                <w:szCs w:val="32"/>
                <w:cs/>
                <w:lang w:eastAsia="en-IN" w:bidi="mr-IN"/>
              </w:rPr>
              <w:t>महाराष्ट्र राज्य शेती महामंडळ मर्यादित</w:t>
            </w:r>
            <w:r w:rsidRPr="00310150">
              <w:rPr>
                <w:rFonts w:ascii="Times New Roman" w:eastAsia="Times New Roman" w:hAnsi="Times New Roman" w:cs="Times New Roman"/>
                <w:b/>
                <w:bCs/>
                <w:kern w:val="36"/>
                <w:sz w:val="32"/>
                <w:szCs w:val="32"/>
                <w:lang w:eastAsia="en-IN" w:bidi="mr-IN"/>
              </w:rPr>
              <w:t xml:space="preserve">, </w:t>
            </w:r>
            <w:r w:rsidRPr="00310150">
              <w:rPr>
                <w:rFonts w:ascii="Times New Roman" w:eastAsia="Times New Roman" w:hAnsi="Times New Roman" w:cs="Mangal"/>
                <w:b/>
                <w:bCs/>
                <w:kern w:val="36"/>
                <w:sz w:val="32"/>
                <w:szCs w:val="32"/>
                <w:cs/>
                <w:lang w:eastAsia="en-IN" w:bidi="mr-IN"/>
              </w:rPr>
              <w:t>पुणे</w:t>
            </w:r>
          </w:p>
          <w:p w14:paraId="3322FB80" w14:textId="77777777" w:rsidR="00310150" w:rsidRPr="00310150" w:rsidRDefault="00310150" w:rsidP="00BC3CFB">
            <w:pPr>
              <w:spacing w:after="0" w:line="240" w:lineRule="auto"/>
              <w:jc w:val="center"/>
              <w:outlineLvl w:val="2"/>
              <w:rPr>
                <w:rFonts w:ascii="Times New Roman" w:eastAsia="Times New Roman" w:hAnsi="Times New Roman" w:cs="Times New Roman"/>
                <w:b/>
                <w:bCs/>
                <w:sz w:val="18"/>
                <w:szCs w:val="18"/>
                <w:lang w:eastAsia="en-IN" w:bidi="mr-IN"/>
              </w:rPr>
            </w:pPr>
            <w:r w:rsidRPr="00310150">
              <w:rPr>
                <w:rFonts w:ascii="Times New Roman" w:eastAsia="Times New Roman" w:hAnsi="Times New Roman" w:cs="Times New Roman"/>
                <w:b/>
                <w:bCs/>
                <w:sz w:val="18"/>
                <w:szCs w:val="18"/>
                <w:lang w:eastAsia="en-IN" w:bidi="mr-IN"/>
              </w:rPr>
              <w:t>(</w:t>
            </w:r>
            <w:r w:rsidRPr="00310150">
              <w:rPr>
                <w:rFonts w:ascii="Times New Roman" w:eastAsia="Times New Roman" w:hAnsi="Times New Roman" w:cs="Mangal"/>
                <w:b/>
                <w:bCs/>
                <w:sz w:val="18"/>
                <w:szCs w:val="18"/>
                <w:cs/>
                <w:lang w:eastAsia="en-IN" w:bidi="mr-IN"/>
              </w:rPr>
              <w:t>महाराष्ट्र शासनाचा उपक्रम)</w:t>
            </w:r>
          </w:p>
          <w:p w14:paraId="6017238E" w14:textId="77777777" w:rsidR="00310150" w:rsidRPr="00310150" w:rsidRDefault="00310150" w:rsidP="00BC3CFB">
            <w:pPr>
              <w:spacing w:after="0" w:line="240" w:lineRule="auto"/>
              <w:jc w:val="center"/>
              <w:rPr>
                <w:rFonts w:ascii="Times New Roman" w:eastAsia="Times New Roman" w:hAnsi="Times New Roman" w:cs="Times New Roman"/>
                <w:sz w:val="16"/>
                <w:szCs w:val="16"/>
                <w:lang w:eastAsia="en-IN" w:bidi="mr-IN"/>
              </w:rPr>
            </w:pPr>
            <w:r w:rsidRPr="00310150">
              <w:rPr>
                <w:rFonts w:ascii="Times New Roman" w:eastAsia="Times New Roman" w:hAnsi="Times New Roman" w:cs="Mangal"/>
                <w:sz w:val="16"/>
                <w:szCs w:val="16"/>
                <w:cs/>
                <w:lang w:eastAsia="en-IN" w:bidi="mr-IN"/>
              </w:rPr>
              <w:t>२७०</w:t>
            </w:r>
            <w:r w:rsidRPr="00310150">
              <w:rPr>
                <w:rFonts w:ascii="Times New Roman" w:eastAsia="Times New Roman" w:hAnsi="Times New Roman" w:cs="Times New Roman"/>
                <w:sz w:val="16"/>
                <w:szCs w:val="16"/>
                <w:lang w:eastAsia="en-IN" w:bidi="mr-IN"/>
              </w:rPr>
              <w:t xml:space="preserve">, </w:t>
            </w:r>
            <w:r w:rsidRPr="00310150">
              <w:rPr>
                <w:rFonts w:ascii="Times New Roman" w:eastAsia="Times New Roman" w:hAnsi="Times New Roman" w:cs="Mangal"/>
                <w:sz w:val="16"/>
                <w:szCs w:val="16"/>
                <w:cs/>
                <w:lang w:eastAsia="en-IN" w:bidi="mr-IN"/>
              </w:rPr>
              <w:t>भांबुर्डा</w:t>
            </w:r>
            <w:r w:rsidRPr="00310150">
              <w:rPr>
                <w:rFonts w:ascii="Times New Roman" w:eastAsia="Times New Roman" w:hAnsi="Times New Roman" w:cs="Times New Roman"/>
                <w:sz w:val="16"/>
                <w:szCs w:val="16"/>
                <w:lang w:eastAsia="en-IN" w:bidi="mr-IN"/>
              </w:rPr>
              <w:t xml:space="preserve">, </w:t>
            </w:r>
            <w:r w:rsidRPr="00310150">
              <w:rPr>
                <w:rFonts w:ascii="Times New Roman" w:eastAsia="Times New Roman" w:hAnsi="Times New Roman" w:cs="Mangal"/>
                <w:sz w:val="16"/>
                <w:szCs w:val="16"/>
                <w:cs/>
                <w:lang w:eastAsia="en-IN" w:bidi="mr-IN"/>
              </w:rPr>
              <w:t>सेनापती बापट मार्ग</w:t>
            </w:r>
            <w:r w:rsidRPr="00310150">
              <w:rPr>
                <w:rFonts w:ascii="Times New Roman" w:eastAsia="Times New Roman" w:hAnsi="Times New Roman" w:cs="Times New Roman"/>
                <w:sz w:val="16"/>
                <w:szCs w:val="16"/>
                <w:lang w:eastAsia="en-IN" w:bidi="mr-IN"/>
              </w:rPr>
              <w:t xml:space="preserve">, </w:t>
            </w:r>
            <w:r w:rsidRPr="00310150">
              <w:rPr>
                <w:rFonts w:ascii="Times New Roman" w:eastAsia="Times New Roman" w:hAnsi="Times New Roman" w:cs="Mangal"/>
                <w:sz w:val="16"/>
                <w:szCs w:val="16"/>
                <w:cs/>
                <w:lang w:eastAsia="en-IN" w:bidi="mr-IN"/>
              </w:rPr>
              <w:t>पुणे – ४११ ०१६</w:t>
            </w:r>
          </w:p>
          <w:p w14:paraId="72BBF86B" w14:textId="77777777" w:rsidR="00310150" w:rsidRPr="00310150" w:rsidRDefault="00310150" w:rsidP="00BC3CFB">
            <w:pPr>
              <w:spacing w:after="0" w:line="240" w:lineRule="auto"/>
              <w:rPr>
                <w:rFonts w:ascii="Times New Roman" w:eastAsia="Times New Roman" w:hAnsi="Times New Roman" w:cs="Times New Roman"/>
                <w:sz w:val="16"/>
                <w:szCs w:val="16"/>
                <w:lang w:eastAsia="en-IN" w:bidi="mr-IN"/>
              </w:rPr>
            </w:pPr>
            <w:r w:rsidRPr="00310150">
              <w:rPr>
                <w:rFonts w:ascii="Times New Roman" w:eastAsia="Times New Roman" w:hAnsi="Times New Roman" w:cs="Mangal"/>
                <w:sz w:val="16"/>
                <w:szCs w:val="16"/>
                <w:cs/>
                <w:lang w:eastAsia="en-IN" w:bidi="mr-IN"/>
              </w:rPr>
              <w:t>दूरध्वनी : ०२०-२५६५०५५१ / २५६५०५५५ / २५६५०५५३</w:t>
            </w:r>
            <w:r w:rsidRPr="00310150">
              <w:rPr>
                <w:rFonts w:ascii="Times New Roman" w:eastAsia="Times New Roman" w:hAnsi="Times New Roman" w:cs="Mangal" w:hint="cs"/>
                <w:sz w:val="16"/>
                <w:szCs w:val="16"/>
                <w:cs/>
                <w:lang w:eastAsia="en-IN" w:bidi="mr-IN"/>
              </w:rPr>
              <w:t xml:space="preserve">                          </w:t>
            </w:r>
            <w:r w:rsidRPr="00310150">
              <w:rPr>
                <w:rFonts w:ascii="Times New Roman" w:eastAsia="Times New Roman" w:hAnsi="Times New Roman" w:cs="Mangal"/>
                <w:sz w:val="16"/>
                <w:szCs w:val="16"/>
                <w:cs/>
                <w:lang w:eastAsia="en-IN" w:bidi="mr-IN"/>
              </w:rPr>
              <w:t>ई-मेल :</w:t>
            </w:r>
            <w:r w:rsidRPr="00310150">
              <w:rPr>
                <w:rFonts w:ascii="Times New Roman" w:eastAsia="Times New Roman" w:hAnsi="Times New Roman" w:cs="Times New Roman"/>
                <w:sz w:val="16"/>
                <w:szCs w:val="16"/>
                <w:lang w:eastAsia="en-IN" w:bidi="mr-IN"/>
              </w:rPr>
              <w:t xml:space="preserve"> </w:t>
            </w:r>
            <w:hyperlink r:id="rId9" w:history="1">
              <w:r w:rsidRPr="00310150">
                <w:rPr>
                  <w:rFonts w:ascii="Times New Roman" w:eastAsia="Times New Roman" w:hAnsi="Times New Roman" w:cs="Times New Roman"/>
                  <w:color w:val="0000FF"/>
                  <w:sz w:val="16"/>
                  <w:szCs w:val="16"/>
                  <w:u w:val="single"/>
                  <w:lang w:eastAsia="en-IN" w:bidi="mr-IN"/>
                </w:rPr>
                <w:t>msfcpune16@gmail.com</w:t>
              </w:r>
            </w:hyperlink>
          </w:p>
          <w:p w14:paraId="3036080C" w14:textId="77777777" w:rsidR="00310150" w:rsidRPr="00310150" w:rsidRDefault="00310150" w:rsidP="00BC3CFB">
            <w:pPr>
              <w:spacing w:after="0" w:line="240" w:lineRule="auto"/>
              <w:rPr>
                <w:rFonts w:ascii="Times New Roman" w:eastAsia="Times New Roman" w:hAnsi="Times New Roman" w:cs="Times New Roman"/>
                <w:sz w:val="16"/>
                <w:szCs w:val="16"/>
                <w:lang w:eastAsia="en-IN" w:bidi="mr-IN"/>
              </w:rPr>
            </w:pPr>
            <w:r w:rsidRPr="00310150">
              <w:rPr>
                <w:rFonts w:ascii="Times New Roman" w:eastAsia="Times New Roman" w:hAnsi="Times New Roman" w:cs="Mangal"/>
                <w:sz w:val="16"/>
                <w:szCs w:val="16"/>
                <w:cs/>
                <w:lang w:eastAsia="en-IN" w:bidi="mr-IN"/>
              </w:rPr>
              <w:t>क्रमांक : सचिव/२०२६/६० वी तहकूब वा.स.स./७७५</w:t>
            </w:r>
            <w:r w:rsidRPr="00310150">
              <w:rPr>
                <w:rFonts w:ascii="Times New Roman" w:eastAsia="Times New Roman" w:hAnsi="Times New Roman" w:cs="Mangal" w:hint="cs"/>
                <w:sz w:val="16"/>
                <w:szCs w:val="16"/>
                <w:cs/>
                <w:lang w:eastAsia="en-IN" w:bidi="mr-IN"/>
              </w:rPr>
              <w:t xml:space="preserve">                              </w:t>
            </w:r>
            <w:r w:rsidRPr="00310150">
              <w:rPr>
                <w:rFonts w:ascii="Times New Roman" w:eastAsia="Times New Roman" w:hAnsi="Times New Roman" w:cs="Mangal"/>
                <w:sz w:val="16"/>
                <w:szCs w:val="16"/>
                <w:cs/>
                <w:lang w:eastAsia="en-IN" w:bidi="mr-IN"/>
              </w:rPr>
              <w:t>दिनांक : ११/०५/२०२६</w:t>
            </w:r>
          </w:p>
          <w:p w14:paraId="23DF92D9" w14:textId="77777777" w:rsidR="00310150" w:rsidRPr="00BC3CFB" w:rsidRDefault="00310150" w:rsidP="00BC3CFB">
            <w:pPr>
              <w:spacing w:after="0" w:line="240" w:lineRule="auto"/>
              <w:jc w:val="center"/>
              <w:outlineLvl w:val="0"/>
              <w:rPr>
                <w:rFonts w:ascii="Times New Roman" w:eastAsia="Times New Roman" w:hAnsi="Times New Roman" w:cs="Times New Roman"/>
                <w:b/>
                <w:bCs/>
                <w:kern w:val="36"/>
                <w:sz w:val="24"/>
                <w:szCs w:val="24"/>
                <w:lang w:eastAsia="en-IN" w:bidi="mr-IN"/>
              </w:rPr>
            </w:pPr>
            <w:r w:rsidRPr="00BC3CFB">
              <w:rPr>
                <w:rFonts w:ascii="Times New Roman" w:eastAsia="Times New Roman" w:hAnsi="Times New Roman" w:cs="Mangal"/>
                <w:b/>
                <w:bCs/>
                <w:kern w:val="36"/>
                <w:sz w:val="24"/>
                <w:szCs w:val="24"/>
                <w:cs/>
                <w:lang w:eastAsia="en-IN" w:bidi="mr-IN"/>
              </w:rPr>
              <w:t>६० व्या तहकूब वार्षिक सर्वसाधारण सभेची सूचना</w:t>
            </w:r>
          </w:p>
          <w:p w14:paraId="5311442E" w14:textId="77777777" w:rsidR="00D87335" w:rsidRPr="00D87335" w:rsidRDefault="00310150" w:rsidP="00B6149D">
            <w:pPr>
              <w:spacing w:after="0" w:line="240" w:lineRule="auto"/>
              <w:jc w:val="both"/>
              <w:rPr>
                <w:rFonts w:ascii="Times New Roman" w:eastAsia="Times New Roman" w:hAnsi="Times New Roman" w:cs="Times New Roman"/>
                <w:sz w:val="24"/>
                <w:szCs w:val="24"/>
                <w:lang w:eastAsia="en-IN" w:bidi="mr-IN"/>
              </w:rPr>
            </w:pPr>
            <w:r w:rsidRPr="00CF567B">
              <w:rPr>
                <w:rFonts w:ascii="Times New Roman" w:eastAsia="Times New Roman" w:hAnsi="Times New Roman" w:cs="Mangal"/>
                <w:sz w:val="24"/>
                <w:szCs w:val="24"/>
                <w:cs/>
                <w:lang w:eastAsia="en-IN" w:bidi="mr-IN"/>
              </w:rPr>
              <w:t xml:space="preserve"> </w:t>
            </w:r>
            <w:r>
              <w:rPr>
                <w:rFonts w:ascii="Times New Roman" w:eastAsia="Times New Roman" w:hAnsi="Times New Roman" w:cs="Mangal" w:hint="cs"/>
                <w:sz w:val="24"/>
                <w:szCs w:val="24"/>
                <w:cs/>
                <w:lang w:eastAsia="en-IN" w:bidi="mr-IN"/>
              </w:rPr>
              <w:t xml:space="preserve">        </w:t>
            </w:r>
            <w:r w:rsidRPr="00BC3CFB">
              <w:rPr>
                <w:rFonts w:ascii="Times New Roman" w:eastAsia="Times New Roman" w:hAnsi="Times New Roman" w:cs="Mangal"/>
                <w:cs/>
                <w:lang w:eastAsia="en-IN" w:bidi="mr-IN"/>
              </w:rPr>
              <w:t>सूचित करण्यात येते की महाराष्ट्र राज्य शेती महामंडळ मर्यादित</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पुणे यांच्या सभासदांची</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b/>
                <w:bCs/>
                <w:cs/>
                <w:lang w:eastAsia="en-IN" w:bidi="mr-IN"/>
              </w:rPr>
              <w:t>६० वी तहकूब वार्षिक सर्वसाधारण सभा</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शुक्रवार</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दिनांक</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b/>
                <w:bCs/>
                <w:cs/>
                <w:lang w:eastAsia="en-IN" w:bidi="mr-IN"/>
              </w:rPr>
              <w:t>१२ जून २०२६ रोजी दुपारी १२.३० वाजता</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महामंडळाच्या नोंदणीकृत</w:t>
            </w:r>
            <w:r w:rsidRPr="00BC3CFB">
              <w:rPr>
                <w:rFonts w:ascii="Times New Roman" w:eastAsia="Times New Roman" w:hAnsi="Times New Roman" w:cs="Mangal" w:hint="cs"/>
                <w:cs/>
                <w:lang w:eastAsia="en-IN" w:bidi="mr-IN"/>
              </w:rPr>
              <w:t xml:space="preserve"> </w:t>
            </w:r>
            <w:r w:rsidRPr="00BC3CFB">
              <w:rPr>
                <w:rFonts w:ascii="Times New Roman" w:eastAsia="Times New Roman" w:hAnsi="Times New Roman" w:cs="Mangal"/>
                <w:cs/>
                <w:lang w:eastAsia="en-IN" w:bidi="mr-IN"/>
              </w:rPr>
              <w:t>कार्यालयातील व्यवस्थापकीय संचालक यांच्या दालनात</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२७०</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भांबुर्डा</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सेनापती बापट मार्ग</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पुणे – ४११ ०१६ येथे खालील विषयांवर विचारविनिमय व निर्णय घेण्यासाठी आयोजित करण्यात आली आहे.</w:t>
            </w:r>
          </w:p>
        </w:tc>
        <w:tc>
          <w:tcPr>
            <w:tcW w:w="0" w:type="auto"/>
            <w:vAlign w:val="center"/>
          </w:tcPr>
          <w:p w14:paraId="58717F23"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r>
      <w:tr w:rsidR="00D87335" w:rsidRPr="00D87335" w14:paraId="3ABEF4EC" w14:textId="77777777" w:rsidTr="008F6B31">
        <w:trPr>
          <w:tblCellSpacing w:w="15" w:type="dxa"/>
        </w:trPr>
        <w:tc>
          <w:tcPr>
            <w:tcW w:w="50" w:type="dxa"/>
            <w:vAlign w:val="center"/>
          </w:tcPr>
          <w:p w14:paraId="1EE21437"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8820" w:type="dxa"/>
            <w:vAlign w:val="center"/>
          </w:tcPr>
          <w:p w14:paraId="622E426B" w14:textId="77777777" w:rsidR="00310150" w:rsidRPr="00BC3CFB" w:rsidRDefault="00310150" w:rsidP="00BC3CFB">
            <w:pPr>
              <w:spacing w:after="0" w:line="240" w:lineRule="auto"/>
              <w:jc w:val="center"/>
              <w:outlineLvl w:val="1"/>
              <w:rPr>
                <w:rFonts w:ascii="Times New Roman" w:eastAsia="Times New Roman" w:hAnsi="Times New Roman" w:cs="Times New Roman"/>
                <w:b/>
                <w:bCs/>
                <w:lang w:eastAsia="en-IN" w:bidi="mr-IN"/>
              </w:rPr>
            </w:pPr>
            <w:r w:rsidRPr="00BC3CFB">
              <w:rPr>
                <w:rFonts w:ascii="Times New Roman" w:eastAsia="Times New Roman" w:hAnsi="Times New Roman" w:cs="Mangal"/>
                <w:b/>
                <w:bCs/>
                <w:cs/>
                <w:lang w:eastAsia="en-IN" w:bidi="mr-IN"/>
              </w:rPr>
              <w:t>विषयसूची</w:t>
            </w:r>
          </w:p>
          <w:p w14:paraId="23B6E4CE" w14:textId="77777777" w:rsidR="00310150" w:rsidRPr="00BC3CFB" w:rsidRDefault="00310150" w:rsidP="00B6149D">
            <w:pPr>
              <w:spacing w:after="0" w:line="240" w:lineRule="auto"/>
              <w:jc w:val="both"/>
              <w:rPr>
                <w:rFonts w:ascii="Times New Roman" w:eastAsia="Times New Roman" w:hAnsi="Times New Roman" w:cs="Times New Roman"/>
                <w:lang w:eastAsia="en-IN" w:bidi="mr-IN"/>
              </w:rPr>
            </w:pPr>
            <w:r w:rsidRPr="00BC3CFB">
              <w:rPr>
                <w:rFonts w:ascii="Times New Roman" w:eastAsia="Times New Roman" w:hAnsi="Times New Roman" w:cs="Mangal"/>
                <w:b/>
                <w:bCs/>
                <w:cs/>
                <w:lang w:eastAsia="en-IN" w:bidi="mr-IN"/>
              </w:rPr>
              <w:t>१.</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दिनांक ३१ मार्च २०२३ रोजी समाप्त झालेल्या आर्थिक वर्षासाठीचे कंपनीचे वित्तीय विवरणपत्र</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रोख प्रवाह विवरणपत्र</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लेखे</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ताळेबंद तसेच त्यावरील लेखापरीक्षकांचा व संचालकांचा अहवाल स्वीकारणे</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विचारार्थ घेणे व मंजूर करणे.</w:t>
            </w:r>
          </w:p>
          <w:p w14:paraId="3A7475D3" w14:textId="77777777" w:rsidR="00310150" w:rsidRPr="00BC3CFB" w:rsidRDefault="00310150" w:rsidP="00B6149D">
            <w:pPr>
              <w:spacing w:after="0" w:line="240" w:lineRule="auto"/>
              <w:jc w:val="both"/>
              <w:rPr>
                <w:rFonts w:ascii="Times New Roman" w:eastAsia="Times New Roman" w:hAnsi="Times New Roman" w:cs="Times New Roman"/>
                <w:lang w:eastAsia="en-IN" w:bidi="mr-IN"/>
              </w:rPr>
            </w:pPr>
            <w:r w:rsidRPr="00BC3CFB">
              <w:rPr>
                <w:rFonts w:ascii="Times New Roman" w:eastAsia="Times New Roman" w:hAnsi="Times New Roman" w:cs="Mangal"/>
                <w:b/>
                <w:bCs/>
                <w:cs/>
                <w:lang w:eastAsia="en-IN" w:bidi="mr-IN"/>
              </w:rPr>
              <w:t>२.</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दिनांक ३१ मार्च २०२३ रोजी समाप्त झालेल्या आर्थिक वर्षासाठी भागधारकांना लाभांश जाहीर करणे.</w:t>
            </w:r>
          </w:p>
          <w:p w14:paraId="20D8E1F7" w14:textId="77777777" w:rsidR="00310150" w:rsidRPr="00BC3CFB" w:rsidRDefault="00BC3CFB" w:rsidP="00BC3CFB">
            <w:pPr>
              <w:spacing w:after="0" w:line="240" w:lineRule="auto"/>
              <w:jc w:val="center"/>
              <w:rPr>
                <w:rFonts w:ascii="Times New Roman" w:eastAsia="Times New Roman" w:hAnsi="Times New Roman" w:cs="Times New Roman"/>
                <w:lang w:eastAsia="en-IN" w:bidi="mr-IN"/>
              </w:rPr>
            </w:pPr>
            <w:r w:rsidRPr="00BC3CFB">
              <w:rPr>
                <w:rFonts w:ascii="Kokila" w:eastAsia="Times New Roman" w:hAnsi="Kokila" w:cs="Kokila" w:hint="cs"/>
                <w:cs/>
                <w:lang w:eastAsia="en-IN" w:bidi="mr-IN"/>
              </w:rPr>
              <w:t xml:space="preserve">                                                                                                 स्वा -</w:t>
            </w:r>
          </w:p>
          <w:p w14:paraId="3B61910E" w14:textId="77777777" w:rsidR="00310150" w:rsidRPr="00BC3CFB" w:rsidRDefault="00310150" w:rsidP="00BC3CFB">
            <w:pPr>
              <w:spacing w:after="0" w:line="240" w:lineRule="auto"/>
              <w:jc w:val="center"/>
              <w:rPr>
                <w:rFonts w:ascii="Times New Roman" w:eastAsia="Times New Roman" w:hAnsi="Times New Roman"/>
                <w:lang w:eastAsia="en-IN" w:bidi="mr-IN"/>
              </w:rPr>
            </w:pPr>
            <w:r w:rsidRPr="00BC3CFB">
              <w:rPr>
                <w:rFonts w:ascii="Times New Roman" w:eastAsia="Times New Roman" w:hAnsi="Times New Roman" w:hint="cs"/>
                <w:b/>
                <w:bCs/>
                <w:cs/>
                <w:lang w:eastAsia="en-IN" w:bidi="mr-IN"/>
              </w:rPr>
              <w:t xml:space="preserve">                                     </w:t>
            </w:r>
            <w:r w:rsidRPr="00BC3CFB">
              <w:rPr>
                <w:rFonts w:ascii="Times New Roman" w:eastAsia="Times New Roman" w:hAnsi="Times New Roman" w:cs="Times New Roman"/>
                <w:b/>
                <w:bCs/>
                <w:lang w:eastAsia="en-IN" w:bidi="mr-IN"/>
              </w:rPr>
              <w:t>(</w:t>
            </w:r>
            <w:r w:rsidRPr="00BC3CFB">
              <w:rPr>
                <w:rFonts w:ascii="Times New Roman" w:eastAsia="Times New Roman" w:hAnsi="Times New Roman" w:cs="Mangal"/>
                <w:cs/>
                <w:lang w:eastAsia="en-IN" w:bidi="mr-IN"/>
              </w:rPr>
              <w:t>श्री. संदीप एस. ओव्हाळ)</w:t>
            </w:r>
          </w:p>
          <w:p w14:paraId="29069523" w14:textId="77777777" w:rsidR="00310150" w:rsidRPr="00BC3CFB" w:rsidRDefault="00310150" w:rsidP="00BC3CFB">
            <w:pPr>
              <w:spacing w:after="0" w:line="240" w:lineRule="auto"/>
              <w:jc w:val="center"/>
              <w:rPr>
                <w:rFonts w:ascii="Times New Roman" w:eastAsia="Times New Roman" w:hAnsi="Times New Roman" w:cs="Times New Roman"/>
                <w:lang w:eastAsia="en-IN" w:bidi="mr-IN"/>
              </w:rPr>
            </w:pPr>
            <w:r w:rsidRPr="00BC3CFB">
              <w:rPr>
                <w:rFonts w:ascii="Times New Roman" w:eastAsia="Times New Roman" w:hAnsi="Times New Roman" w:cs="Mangal" w:hint="cs"/>
                <w:cs/>
                <w:lang w:eastAsia="en-IN" w:bidi="mr-IN"/>
              </w:rPr>
              <w:t xml:space="preserve">                                      </w:t>
            </w:r>
            <w:r w:rsidRPr="00BC3CFB">
              <w:rPr>
                <w:rFonts w:ascii="Times New Roman" w:eastAsia="Times New Roman" w:hAnsi="Times New Roman" w:cs="Mangal"/>
                <w:cs/>
                <w:lang w:eastAsia="en-IN" w:bidi="mr-IN"/>
              </w:rPr>
              <w:t>सचिव</w:t>
            </w:r>
            <w:r w:rsidRPr="00BC3CFB">
              <w:rPr>
                <w:rFonts w:ascii="Times New Roman" w:eastAsia="Times New Roman" w:hAnsi="Times New Roman" w:cs="Times New Roman"/>
                <w:lang w:eastAsia="en-IN" w:bidi="mr-IN"/>
              </w:rPr>
              <w:br/>
            </w:r>
            <w:r w:rsidRPr="00BC3CFB">
              <w:rPr>
                <w:rFonts w:ascii="Times New Roman" w:eastAsia="Times New Roman" w:hAnsi="Times New Roman" w:cs="Mangal" w:hint="cs"/>
                <w:cs/>
                <w:lang w:eastAsia="en-IN" w:bidi="mr-IN"/>
              </w:rPr>
              <w:t xml:space="preserve">                             </w:t>
            </w:r>
            <w:r w:rsidRPr="00BC3CFB">
              <w:rPr>
                <w:rFonts w:ascii="Times New Roman" w:eastAsia="Times New Roman" w:hAnsi="Times New Roman" w:cs="Mangal"/>
                <w:cs/>
                <w:lang w:eastAsia="en-IN" w:bidi="mr-IN"/>
              </w:rPr>
              <w:t>महाराष्ट्र राज्य शेती महामंडळ मर्यादित</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पुणे</w:t>
            </w:r>
          </w:p>
          <w:p w14:paraId="7C942B64" w14:textId="77777777" w:rsidR="00310150" w:rsidRPr="00BC3CFB" w:rsidRDefault="00310150" w:rsidP="00BC3CFB">
            <w:pPr>
              <w:spacing w:after="0" w:line="240" w:lineRule="auto"/>
              <w:jc w:val="right"/>
              <w:rPr>
                <w:rFonts w:ascii="Times New Roman" w:eastAsia="Times New Roman" w:hAnsi="Times New Roman" w:cs="Times New Roman"/>
                <w:lang w:eastAsia="en-IN" w:bidi="mr-IN"/>
              </w:rPr>
            </w:pPr>
            <w:r w:rsidRPr="00BC3CFB">
              <w:rPr>
                <w:rFonts w:ascii="Times New Roman" w:eastAsia="Times New Roman" w:hAnsi="Times New Roman" w:cs="Mangal" w:hint="cs"/>
                <w:cs/>
                <w:lang w:eastAsia="en-IN" w:bidi="mr-IN"/>
              </w:rPr>
              <w:t xml:space="preserve">  </w:t>
            </w:r>
            <w:r w:rsidR="00BC3CFB" w:rsidRPr="00BC3CFB">
              <w:rPr>
                <w:rFonts w:ascii="Times New Roman" w:eastAsia="Times New Roman" w:hAnsi="Times New Roman" w:cs="Mangal" w:hint="cs"/>
                <w:cs/>
                <w:lang w:eastAsia="en-IN" w:bidi="mr-IN"/>
              </w:rPr>
              <w:t xml:space="preserve"> </w:t>
            </w:r>
            <w:r w:rsidRPr="00BC3CFB">
              <w:rPr>
                <w:rFonts w:ascii="Times New Roman" w:eastAsia="Times New Roman" w:hAnsi="Times New Roman" w:cs="Mangal"/>
                <w:cs/>
                <w:lang w:eastAsia="en-IN" w:bidi="mr-IN"/>
              </w:rPr>
              <w:t>संचालक मंडळाच्या आदेशानुसार व त्यांच्या वतीने</w:t>
            </w:r>
          </w:p>
          <w:p w14:paraId="5B5186B3" w14:textId="77777777" w:rsidR="00D87335" w:rsidRPr="00BC3CFB" w:rsidRDefault="00310150" w:rsidP="00BC3CFB">
            <w:pPr>
              <w:spacing w:after="0" w:line="240" w:lineRule="auto"/>
              <w:rPr>
                <w:rFonts w:ascii="Times New Roman" w:eastAsia="Times New Roman" w:hAnsi="Times New Roman" w:cs="Times New Roman"/>
                <w:lang w:eastAsia="en-IN" w:bidi="mr-IN"/>
              </w:rPr>
            </w:pPr>
            <w:r w:rsidRPr="00BC3CFB">
              <w:rPr>
                <w:rFonts w:ascii="Times New Roman" w:eastAsia="Times New Roman" w:hAnsi="Times New Roman" w:cs="Mangal"/>
                <w:cs/>
                <w:lang w:eastAsia="en-IN" w:bidi="mr-IN"/>
              </w:rPr>
              <w:t>स्थळ : पुणे</w:t>
            </w:r>
            <w:r w:rsidRPr="00BC3CFB">
              <w:rPr>
                <w:rFonts w:ascii="Times New Roman" w:eastAsia="Times New Roman" w:hAnsi="Times New Roman" w:cs="Times New Roman"/>
                <w:lang w:eastAsia="en-IN" w:bidi="mr-IN"/>
              </w:rPr>
              <w:br/>
            </w:r>
            <w:r w:rsidRPr="00BC3CFB">
              <w:rPr>
                <w:rFonts w:ascii="Times New Roman" w:eastAsia="Times New Roman" w:hAnsi="Times New Roman" w:cs="Mangal"/>
                <w:cs/>
                <w:lang w:eastAsia="en-IN" w:bidi="mr-IN"/>
              </w:rPr>
              <w:t>दिनांक : ११/०५/२०२६</w:t>
            </w:r>
          </w:p>
        </w:tc>
        <w:tc>
          <w:tcPr>
            <w:tcW w:w="0" w:type="auto"/>
            <w:vAlign w:val="center"/>
          </w:tcPr>
          <w:p w14:paraId="61A9661B"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r>
      <w:tr w:rsidR="00D87335" w:rsidRPr="00D87335" w14:paraId="7DD4DFB6" w14:textId="77777777" w:rsidTr="008F6B31">
        <w:trPr>
          <w:tblCellSpacing w:w="15" w:type="dxa"/>
        </w:trPr>
        <w:tc>
          <w:tcPr>
            <w:tcW w:w="50" w:type="dxa"/>
            <w:vAlign w:val="center"/>
          </w:tcPr>
          <w:p w14:paraId="4AC6D6C7"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8820" w:type="dxa"/>
            <w:vAlign w:val="center"/>
          </w:tcPr>
          <w:p w14:paraId="492A705A" w14:textId="77777777" w:rsidR="000D58DE" w:rsidRDefault="00BC3CFB" w:rsidP="000D58DE">
            <w:pPr>
              <w:rPr>
                <w:lang w:eastAsia="en-IN" w:bidi="mr-IN"/>
              </w:rPr>
            </w:pPr>
            <w:r w:rsidRPr="000D58DE">
              <w:rPr>
                <w:b/>
                <w:bCs/>
                <w:cs/>
                <w:lang w:eastAsia="en-IN" w:bidi="mr-IN"/>
              </w:rPr>
              <w:t>टीप</w:t>
            </w:r>
            <w:r w:rsidRPr="00BC3CFB">
              <w:rPr>
                <w:cs/>
                <w:lang w:eastAsia="en-IN" w:bidi="mr-IN"/>
              </w:rPr>
              <w:t xml:space="preserve"> :वरील सभेस उपस्थित राहण्याचा व मतदानाचा अधिकार असलेल्या सदस्यास स्वतःच्या ऐवजी प्रतिनिधी (</w:t>
            </w:r>
            <w:r w:rsidRPr="00BC3CFB">
              <w:rPr>
                <w:rFonts w:cs="Times New Roman"/>
                <w:lang w:eastAsia="en-IN" w:bidi="mr-IN"/>
              </w:rPr>
              <w:t xml:space="preserve">Proxy) </w:t>
            </w:r>
            <w:r w:rsidRPr="00BC3CFB">
              <w:rPr>
                <w:cs/>
                <w:lang w:eastAsia="en-IN" w:bidi="mr-IN"/>
              </w:rPr>
              <w:t>नियुक्त करण्याचा अधिकार राहील. असा प्रतिनिधी कंपनीचा सदस्य असणे आवश्यक नाही.</w:t>
            </w:r>
          </w:p>
          <w:p w14:paraId="7C250149" w14:textId="77777777" w:rsidR="00BC3CFB" w:rsidRPr="00BC3CFB" w:rsidRDefault="00BC3CFB" w:rsidP="000D58DE">
            <w:pPr>
              <w:rPr>
                <w:rFonts w:ascii="Times New Roman" w:eastAsia="Times New Roman" w:hAnsi="Times New Roman" w:cs="Times New Roman"/>
                <w:lang w:eastAsia="en-IN" w:bidi="mr-IN"/>
              </w:rPr>
            </w:pPr>
            <w:r w:rsidRPr="00BC3CFB">
              <w:rPr>
                <w:rFonts w:ascii="Times New Roman" w:eastAsia="Times New Roman" w:hAnsi="Times New Roman" w:cs="Mangal"/>
                <w:cs/>
                <w:lang w:eastAsia="en-IN" w:bidi="mr-IN"/>
              </w:rPr>
              <w:t>प्रति</w:t>
            </w:r>
            <w:r w:rsidRPr="00BC3CFB">
              <w:rPr>
                <w:rFonts w:ascii="Times New Roman" w:eastAsia="Times New Roman" w:hAnsi="Times New Roman" w:cs="Times New Roman"/>
                <w:lang w:eastAsia="en-IN" w:bidi="mr-IN"/>
              </w:rPr>
              <w:t>,</w:t>
            </w:r>
          </w:p>
          <w:p w14:paraId="32AF507F" w14:textId="77777777" w:rsidR="00BC3CFB" w:rsidRPr="00BC3CFB" w:rsidRDefault="00BC3CFB" w:rsidP="00BC3CFB">
            <w:pPr>
              <w:spacing w:before="100" w:beforeAutospacing="1" w:after="100" w:afterAutospacing="1" w:line="240" w:lineRule="auto"/>
              <w:rPr>
                <w:rFonts w:ascii="Times New Roman" w:eastAsia="Times New Roman" w:hAnsi="Times New Roman" w:cs="Times New Roman"/>
                <w:lang w:eastAsia="en-IN" w:bidi="mr-IN"/>
              </w:rPr>
            </w:pPr>
            <w:r w:rsidRPr="00BC3CFB">
              <w:rPr>
                <w:rFonts w:ascii="Times New Roman" w:eastAsia="Times New Roman" w:hAnsi="Times New Roman" w:cs="Mangal"/>
                <w:cs/>
                <w:lang w:eastAsia="en-IN" w:bidi="mr-IN"/>
              </w:rPr>
              <w:t>महाराष्ट्र राज्य शेती महामंडळ मर्यादित</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पुणे यांचे सर्व भागधारक व कंपनीचे लेखापरीक्षक</w:t>
            </w:r>
            <w:r w:rsidRPr="00BC3CFB">
              <w:rPr>
                <w:rFonts w:ascii="Times New Roman" w:eastAsia="Times New Roman" w:hAnsi="Times New Roman" w:cs="Times New Roman"/>
                <w:lang w:eastAsia="en-IN" w:bidi="mr-IN"/>
              </w:rPr>
              <w:t>,</w:t>
            </w:r>
            <w:r w:rsidRPr="00BC3CFB">
              <w:rPr>
                <w:rFonts w:ascii="Times New Roman" w:eastAsia="Times New Roman" w:hAnsi="Times New Roman" w:cs="Mangal"/>
                <w:cs/>
                <w:lang w:eastAsia="en-IN" w:bidi="mr-IN"/>
              </w:rPr>
              <w:t>२७०</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भांबुर्डा</w:t>
            </w:r>
            <w:r w:rsidRPr="00BC3CFB">
              <w:rPr>
                <w:rFonts w:ascii="Times New Roman" w:eastAsia="Times New Roman" w:hAnsi="Times New Roman" w:cs="Times New Roman"/>
                <w:lang w:eastAsia="en-IN" w:bidi="mr-IN"/>
              </w:rPr>
              <w:t xml:space="preserve">, </w:t>
            </w:r>
            <w:r w:rsidRPr="00BC3CFB">
              <w:rPr>
                <w:rFonts w:ascii="Times New Roman" w:eastAsia="Times New Roman" w:hAnsi="Times New Roman" w:cs="Mangal"/>
                <w:cs/>
                <w:lang w:eastAsia="en-IN" w:bidi="mr-IN"/>
              </w:rPr>
              <w:t>सेनापती बापट मार्ग</w:t>
            </w:r>
            <w:r w:rsidRPr="00BC3CFB">
              <w:rPr>
                <w:rFonts w:ascii="Times New Roman" w:eastAsia="Times New Roman" w:hAnsi="Times New Roman" w:cs="Times New Roman"/>
                <w:lang w:eastAsia="en-IN" w:bidi="mr-IN"/>
              </w:rPr>
              <w:t>,</w:t>
            </w:r>
            <w:r w:rsidRPr="00BC3CFB">
              <w:rPr>
                <w:rFonts w:ascii="Times New Roman" w:eastAsia="Times New Roman" w:hAnsi="Times New Roman" w:cs="Times New Roman"/>
                <w:lang w:eastAsia="en-IN" w:bidi="mr-IN"/>
              </w:rPr>
              <w:br/>
            </w:r>
            <w:r w:rsidRPr="00BC3CFB">
              <w:rPr>
                <w:rFonts w:ascii="Times New Roman" w:eastAsia="Times New Roman" w:hAnsi="Times New Roman" w:cs="Mangal"/>
                <w:cs/>
                <w:lang w:eastAsia="en-IN" w:bidi="mr-IN"/>
              </w:rPr>
              <w:t>पुणे – ४११ ०१६.</w:t>
            </w:r>
          </w:p>
          <w:p w14:paraId="0AAFDF19"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0" w:type="auto"/>
            <w:vAlign w:val="center"/>
          </w:tcPr>
          <w:p w14:paraId="180E7616"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r>
      <w:tr w:rsidR="00D87335" w:rsidRPr="00D87335" w14:paraId="7211A2BC" w14:textId="77777777" w:rsidTr="008F6B31">
        <w:trPr>
          <w:tblCellSpacing w:w="15" w:type="dxa"/>
        </w:trPr>
        <w:tc>
          <w:tcPr>
            <w:tcW w:w="50" w:type="dxa"/>
            <w:vAlign w:val="center"/>
          </w:tcPr>
          <w:p w14:paraId="6A975262"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8820" w:type="dxa"/>
            <w:vAlign w:val="center"/>
          </w:tcPr>
          <w:p w14:paraId="4A4070D0"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0" w:type="auto"/>
            <w:vAlign w:val="center"/>
          </w:tcPr>
          <w:p w14:paraId="2534B507"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r>
      <w:tr w:rsidR="00D87335" w:rsidRPr="00D87335" w14:paraId="3143D7D5" w14:textId="77777777" w:rsidTr="008F6B31">
        <w:trPr>
          <w:tblCellSpacing w:w="15" w:type="dxa"/>
        </w:trPr>
        <w:tc>
          <w:tcPr>
            <w:tcW w:w="50" w:type="dxa"/>
            <w:vAlign w:val="center"/>
          </w:tcPr>
          <w:p w14:paraId="299CF44B"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8820" w:type="dxa"/>
            <w:vAlign w:val="center"/>
          </w:tcPr>
          <w:p w14:paraId="0554AD9A" w14:textId="77777777" w:rsidR="000D58DE" w:rsidRDefault="000D58DE" w:rsidP="008F6B31">
            <w:pPr>
              <w:spacing w:after="0" w:line="240" w:lineRule="auto"/>
              <w:jc w:val="both"/>
              <w:outlineLvl w:val="0"/>
              <w:rPr>
                <w:rFonts w:ascii="Times New Roman" w:eastAsia="Times New Roman" w:hAnsi="Times New Roman" w:cs="Mangal"/>
                <w:b/>
                <w:bCs/>
                <w:kern w:val="36"/>
                <w:sz w:val="24"/>
                <w:szCs w:val="24"/>
                <w:lang w:eastAsia="en-IN" w:bidi="mr-IN"/>
              </w:rPr>
            </w:pPr>
          </w:p>
          <w:p w14:paraId="1C94A3F2" w14:textId="77777777" w:rsidR="000D58DE" w:rsidRDefault="000D58DE" w:rsidP="008F6B31">
            <w:pPr>
              <w:spacing w:after="0" w:line="240" w:lineRule="auto"/>
              <w:jc w:val="both"/>
              <w:outlineLvl w:val="0"/>
              <w:rPr>
                <w:rFonts w:ascii="Times New Roman" w:eastAsia="Times New Roman" w:hAnsi="Times New Roman" w:cs="Mangal"/>
                <w:b/>
                <w:bCs/>
                <w:kern w:val="36"/>
                <w:sz w:val="24"/>
                <w:szCs w:val="24"/>
                <w:lang w:eastAsia="en-IN" w:bidi="mr-IN"/>
              </w:rPr>
            </w:pPr>
          </w:p>
          <w:p w14:paraId="0D623AD5" w14:textId="77777777" w:rsidR="000D58DE" w:rsidRDefault="000D58DE" w:rsidP="008F6B31">
            <w:pPr>
              <w:spacing w:after="0" w:line="240" w:lineRule="auto"/>
              <w:jc w:val="both"/>
              <w:outlineLvl w:val="0"/>
              <w:rPr>
                <w:rFonts w:ascii="Times New Roman" w:eastAsia="Times New Roman" w:hAnsi="Times New Roman" w:cs="Mangal"/>
                <w:b/>
                <w:bCs/>
                <w:kern w:val="36"/>
                <w:sz w:val="24"/>
                <w:szCs w:val="24"/>
                <w:lang w:eastAsia="en-IN" w:bidi="mr-IN"/>
              </w:rPr>
            </w:pPr>
          </w:p>
          <w:p w14:paraId="0C77AE89" w14:textId="77777777" w:rsidR="000D58DE" w:rsidRDefault="000D58DE" w:rsidP="008F6B31">
            <w:pPr>
              <w:spacing w:after="0" w:line="240" w:lineRule="auto"/>
              <w:jc w:val="both"/>
              <w:outlineLvl w:val="0"/>
              <w:rPr>
                <w:rFonts w:ascii="Times New Roman" w:eastAsia="Times New Roman" w:hAnsi="Times New Roman" w:cs="Mangal"/>
                <w:b/>
                <w:bCs/>
                <w:kern w:val="36"/>
                <w:sz w:val="24"/>
                <w:szCs w:val="24"/>
                <w:lang w:eastAsia="en-IN" w:bidi="mr-IN"/>
              </w:rPr>
            </w:pPr>
          </w:p>
          <w:p w14:paraId="666F773D" w14:textId="77777777" w:rsidR="00E57B49" w:rsidRPr="00E57B49" w:rsidRDefault="00E57B49" w:rsidP="008F6B31">
            <w:pPr>
              <w:spacing w:after="0" w:line="240" w:lineRule="auto"/>
              <w:jc w:val="center"/>
              <w:outlineLvl w:val="0"/>
              <w:rPr>
                <w:rFonts w:ascii="Times New Roman" w:eastAsia="Times New Roman" w:hAnsi="Times New Roman" w:cs="Times New Roman"/>
                <w:b/>
                <w:bCs/>
                <w:kern w:val="36"/>
                <w:sz w:val="24"/>
                <w:szCs w:val="24"/>
                <w:lang w:eastAsia="en-IN" w:bidi="mr-IN"/>
              </w:rPr>
            </w:pPr>
            <w:r w:rsidRPr="00E57B49">
              <w:rPr>
                <w:rFonts w:ascii="Times New Roman" w:eastAsia="Times New Roman" w:hAnsi="Times New Roman" w:cs="Mangal"/>
                <w:b/>
                <w:bCs/>
                <w:kern w:val="36"/>
                <w:sz w:val="24"/>
                <w:szCs w:val="24"/>
                <w:cs/>
                <w:lang w:eastAsia="en-IN" w:bidi="mr-IN"/>
              </w:rPr>
              <w:lastRenderedPageBreak/>
              <w:t>महाराष्ट्र राज्य शेती महामंडळ मर्यादित</w:t>
            </w:r>
            <w:r w:rsidRPr="00E57B49">
              <w:rPr>
                <w:rFonts w:ascii="Times New Roman" w:eastAsia="Times New Roman" w:hAnsi="Times New Roman" w:cs="Times New Roman"/>
                <w:b/>
                <w:bCs/>
                <w:kern w:val="36"/>
                <w:sz w:val="24"/>
                <w:szCs w:val="24"/>
                <w:lang w:eastAsia="en-IN" w:bidi="mr-IN"/>
              </w:rPr>
              <w:t xml:space="preserve">, </w:t>
            </w:r>
            <w:r w:rsidRPr="00E57B49">
              <w:rPr>
                <w:rFonts w:ascii="Times New Roman" w:eastAsia="Times New Roman" w:hAnsi="Times New Roman" w:cs="Mangal"/>
                <w:b/>
                <w:bCs/>
                <w:kern w:val="36"/>
                <w:sz w:val="24"/>
                <w:szCs w:val="24"/>
                <w:cs/>
                <w:lang w:eastAsia="en-IN" w:bidi="mr-IN"/>
              </w:rPr>
              <w:t>पुणे – ४११ ०१६</w:t>
            </w:r>
          </w:p>
          <w:p w14:paraId="5D3E4536" w14:textId="77777777" w:rsidR="00E57B49" w:rsidRPr="00E57B49" w:rsidRDefault="00E57B49" w:rsidP="008F6B31">
            <w:pPr>
              <w:spacing w:after="0" w:line="240" w:lineRule="auto"/>
              <w:jc w:val="center"/>
              <w:outlineLvl w:val="2"/>
              <w:rPr>
                <w:rFonts w:ascii="Times New Roman" w:eastAsia="Times New Roman" w:hAnsi="Times New Roman" w:cs="Times New Roman"/>
                <w:b/>
                <w:bCs/>
                <w:sz w:val="14"/>
                <w:szCs w:val="14"/>
                <w:lang w:eastAsia="en-IN" w:bidi="mr-IN"/>
              </w:rPr>
            </w:pPr>
            <w:r w:rsidRPr="00E57B49">
              <w:rPr>
                <w:rFonts w:ascii="Times New Roman" w:eastAsia="Times New Roman" w:hAnsi="Times New Roman" w:cs="Times New Roman"/>
                <w:b/>
                <w:bCs/>
                <w:sz w:val="14"/>
                <w:szCs w:val="14"/>
                <w:lang w:eastAsia="en-IN" w:bidi="mr-IN"/>
              </w:rPr>
              <w:t>(</w:t>
            </w:r>
            <w:r w:rsidRPr="00E57B49">
              <w:rPr>
                <w:rFonts w:ascii="Times New Roman" w:eastAsia="Times New Roman" w:hAnsi="Times New Roman" w:cs="Mangal"/>
                <w:b/>
                <w:bCs/>
                <w:sz w:val="14"/>
                <w:szCs w:val="14"/>
                <w:cs/>
                <w:lang w:eastAsia="en-IN" w:bidi="mr-IN"/>
              </w:rPr>
              <w:t>महाराष्ट्र शासनाचा उपक्रम)</w:t>
            </w:r>
          </w:p>
          <w:p w14:paraId="38F21198" w14:textId="77777777" w:rsidR="00E57B49" w:rsidRPr="00E57B49" w:rsidRDefault="00E57B49" w:rsidP="008F6B31">
            <w:pPr>
              <w:spacing w:before="100" w:beforeAutospacing="1" w:after="100" w:afterAutospacing="1" w:line="240" w:lineRule="auto"/>
              <w:jc w:val="center"/>
              <w:outlineLvl w:val="0"/>
              <w:rPr>
                <w:rFonts w:ascii="Times New Roman" w:eastAsia="Times New Roman" w:hAnsi="Times New Roman" w:cs="Times New Roman"/>
                <w:b/>
                <w:bCs/>
                <w:kern w:val="36"/>
                <w:sz w:val="24"/>
                <w:szCs w:val="24"/>
                <w:lang w:eastAsia="en-IN" w:bidi="mr-IN"/>
              </w:rPr>
            </w:pPr>
            <w:r w:rsidRPr="00E57B49">
              <w:rPr>
                <w:rFonts w:ascii="Times New Roman" w:eastAsia="Times New Roman" w:hAnsi="Times New Roman" w:cs="Mangal"/>
                <w:b/>
                <w:bCs/>
                <w:kern w:val="36"/>
                <w:sz w:val="24"/>
                <w:szCs w:val="24"/>
                <w:cs/>
                <w:lang w:eastAsia="en-IN" w:bidi="mr-IN"/>
              </w:rPr>
              <w:t>संचालकांचा अहवाल – २०२२-२०२३</w:t>
            </w:r>
          </w:p>
          <w:p w14:paraId="3999BA0D" w14:textId="77777777" w:rsidR="00E57B49" w:rsidRPr="00E57B49" w:rsidRDefault="00E57B49" w:rsidP="008F6B31">
            <w:pPr>
              <w:spacing w:before="100" w:beforeAutospacing="1" w:after="100" w:afterAutospacing="1" w:line="240" w:lineRule="auto"/>
              <w:jc w:val="both"/>
              <w:rPr>
                <w:rFonts w:ascii="Times New Roman" w:eastAsia="Times New Roman" w:hAnsi="Times New Roman" w:cs="Times New Roman"/>
                <w:lang w:eastAsia="en-IN" w:bidi="mr-IN"/>
              </w:rPr>
            </w:pPr>
            <w:r w:rsidRPr="00E57B49">
              <w:rPr>
                <w:rFonts w:ascii="Times New Roman" w:eastAsia="Times New Roman" w:hAnsi="Times New Roman" w:cs="Mangal"/>
                <w:b/>
                <w:bCs/>
                <w:cs/>
                <w:lang w:eastAsia="en-IN" w:bidi="mr-IN"/>
              </w:rPr>
              <w:t>प्रति</w:t>
            </w:r>
            <w:r w:rsidRPr="00E57B49">
              <w:rPr>
                <w:rFonts w:ascii="Times New Roman" w:eastAsia="Times New Roman" w:hAnsi="Times New Roman" w:cs="Times New Roman"/>
                <w:b/>
                <w:bCs/>
                <w:lang w:eastAsia="en-IN" w:bidi="mr-IN"/>
              </w:rPr>
              <w:t>,</w:t>
            </w:r>
            <w:r w:rsidRPr="00E57B49">
              <w:rPr>
                <w:rFonts w:ascii="Times New Roman" w:eastAsia="Times New Roman" w:hAnsi="Times New Roman" w:cs="Times New Roman"/>
                <w:lang w:eastAsia="en-IN" w:bidi="mr-IN"/>
              </w:rPr>
              <w:br/>
            </w:r>
            <w:r>
              <w:rPr>
                <w:rFonts w:ascii="Times New Roman" w:eastAsia="Times New Roman" w:hAnsi="Times New Roman" w:cs="Mangal"/>
                <w:b/>
                <w:bCs/>
                <w:cs/>
                <w:lang w:eastAsia="en-IN" w:bidi="mr-IN"/>
              </w:rPr>
              <w:t>सभासद</w:t>
            </w:r>
            <w:r w:rsidRPr="00E57B49">
              <w:rPr>
                <w:rFonts w:ascii="Times New Roman" w:eastAsia="Times New Roman" w:hAnsi="Times New Roman" w:cs="Times New Roman"/>
                <w:b/>
                <w:bCs/>
                <w:lang w:eastAsia="en-IN" w:bidi="mr-IN"/>
              </w:rPr>
              <w:t>,</w:t>
            </w:r>
          </w:p>
          <w:p w14:paraId="598369A6" w14:textId="77777777" w:rsidR="00E57B49" w:rsidRPr="00E57B49" w:rsidRDefault="00E57B49" w:rsidP="008F6B31">
            <w:pPr>
              <w:spacing w:after="0" w:line="240" w:lineRule="auto"/>
              <w:jc w:val="both"/>
              <w:rPr>
                <w:rFonts w:ascii="Times New Roman" w:eastAsia="Times New Roman" w:hAnsi="Times New Roman" w:cs="Times New Roman"/>
                <w:lang w:eastAsia="en-IN" w:bidi="mr-IN"/>
              </w:rPr>
            </w:pPr>
            <w:r>
              <w:rPr>
                <w:rFonts w:ascii="Times New Roman" w:eastAsia="Times New Roman" w:hAnsi="Times New Roman" w:cs="Mangal" w:hint="cs"/>
                <w:cs/>
                <w:lang w:eastAsia="en-IN" w:bidi="mr-IN"/>
              </w:rPr>
              <w:t xml:space="preserve">    </w:t>
            </w:r>
            <w:r w:rsidRPr="00E57B49">
              <w:rPr>
                <w:rFonts w:ascii="Times New Roman" w:eastAsia="Times New Roman" w:hAnsi="Times New Roman" w:cs="Mangal"/>
                <w:cs/>
                <w:lang w:eastAsia="en-IN" w:bidi="mr-IN"/>
              </w:rPr>
              <w:t>आपल्या संचालकांना महामंडळाच्या सन २०२२-२०२३ या वर्षातील कामकाजासंबंधीचा</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b/>
                <w:bCs/>
                <w:cs/>
                <w:lang w:eastAsia="en-IN" w:bidi="mr-IN"/>
              </w:rPr>
              <w:t>६० वा वार्षिक अहवाल</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सादर करताना अत्यंत आनंद होत आहे. या अहवालासोबत दिनांक ३१ मार्च २०२३ रोजी समाप्त झालेल्या आर्थिक वर्षाचे लेखापरीक्षित लेखे</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ताळेबंद</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नफा-तोटा खाते</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रोख प्रवाह विवरणपत्र</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लेखापरीक्षकांचा अहवाल तसेच भारताचे नियंत्रक व महालेखापरीक्षक यांच्या टिप्पण्या सादर करण्यात येत आहेत.</w:t>
            </w:r>
          </w:p>
          <w:p w14:paraId="2178F8D9" w14:textId="77777777" w:rsidR="00E57B49" w:rsidRPr="00E57B49" w:rsidRDefault="00E57B49" w:rsidP="008F6B31">
            <w:pPr>
              <w:spacing w:after="0" w:line="240" w:lineRule="auto"/>
              <w:jc w:val="both"/>
              <w:outlineLvl w:val="1"/>
              <w:rPr>
                <w:rFonts w:ascii="Times New Roman" w:eastAsia="Times New Roman" w:hAnsi="Times New Roman" w:cs="Times New Roman"/>
                <w:b/>
                <w:bCs/>
                <w:lang w:eastAsia="en-IN" w:bidi="mr-IN"/>
              </w:rPr>
            </w:pPr>
            <w:r w:rsidRPr="00E57B49">
              <w:rPr>
                <w:rFonts w:ascii="Times New Roman" w:eastAsia="Times New Roman" w:hAnsi="Times New Roman" w:cs="Mangal"/>
                <w:b/>
                <w:bCs/>
                <w:cs/>
                <w:lang w:eastAsia="en-IN" w:bidi="mr-IN"/>
              </w:rPr>
              <w:t>२. वार्षिक सर्वसाधारण सभा</w:t>
            </w:r>
          </w:p>
          <w:p w14:paraId="38EF53C1" w14:textId="77777777" w:rsidR="00E57B49" w:rsidRPr="00E57B49" w:rsidRDefault="00E57B49" w:rsidP="008F6B31">
            <w:pPr>
              <w:spacing w:after="0" w:line="240" w:lineRule="auto"/>
              <w:jc w:val="both"/>
              <w:rPr>
                <w:rFonts w:ascii="Times New Roman" w:eastAsia="Times New Roman" w:hAnsi="Times New Roman" w:cs="Times New Roman"/>
                <w:lang w:eastAsia="en-IN" w:bidi="mr-IN"/>
              </w:rPr>
            </w:pPr>
            <w:r w:rsidRPr="00E57B49">
              <w:rPr>
                <w:rFonts w:ascii="Times New Roman" w:eastAsia="Times New Roman" w:hAnsi="Times New Roman" w:cs="Mangal"/>
                <w:cs/>
                <w:lang w:eastAsia="en-IN" w:bidi="mr-IN"/>
              </w:rPr>
              <w:t>दिनांक ३१ मार्च २०२३ रोजी समाप्त झालेल्या आर्थिक वर्ष २०२२-२०२३ साठीचे वित्तीय विवरणपत्र</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रोख प्रवाह विवरणपत्र</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नफा-तोटा खाते</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ताळेबंद</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लेखापरीक्षकांचा अहवाल तसेच भारताचे नियंत्रक व महालेखापरीक्षक यांच्या टिप्पण्या कंपनी अधिनियमातील तरतुदींनुसार दिनांक ३० सप्टेंबर २०२३ पूर्वी वार्षिक सर्वसाधारण सभेसमोर सादर करणे अपेक्षित होते.</w:t>
            </w:r>
            <w:r>
              <w:rPr>
                <w:rFonts w:ascii="Times New Roman" w:eastAsia="Times New Roman" w:hAnsi="Times New Roman" w:cs="Mangal" w:hint="cs"/>
                <w:cs/>
                <w:lang w:eastAsia="en-IN" w:bidi="mr-IN"/>
              </w:rPr>
              <w:t xml:space="preserve"> </w:t>
            </w:r>
            <w:r w:rsidRPr="00E57B49">
              <w:rPr>
                <w:rFonts w:ascii="Times New Roman" w:eastAsia="Times New Roman" w:hAnsi="Times New Roman" w:cs="Mangal"/>
                <w:cs/>
                <w:lang w:eastAsia="en-IN" w:bidi="mr-IN"/>
              </w:rPr>
              <w:t>तथापि</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कोविड-१९ महामारीमुळे आर्थिक वर्ष २०१९-२०२० चे लेखे दिनांक १६ फेब्रुवारी २०२३ रोजी पूर्ण झाले. परिणामी त्यानंतरच्या वर्षांचे लेखे अंतिम करण्यास व सादर करण्यास विलंब झाला.</w:t>
            </w:r>
          </w:p>
          <w:p w14:paraId="506CF26C" w14:textId="77777777" w:rsidR="00E57B49" w:rsidRPr="00E57B49" w:rsidRDefault="00E57B49" w:rsidP="008F6B31">
            <w:pPr>
              <w:spacing w:after="0" w:line="240" w:lineRule="auto"/>
              <w:jc w:val="both"/>
              <w:outlineLvl w:val="1"/>
              <w:rPr>
                <w:rFonts w:ascii="Times New Roman" w:eastAsia="Times New Roman" w:hAnsi="Times New Roman" w:cs="Times New Roman"/>
                <w:b/>
                <w:bCs/>
                <w:lang w:eastAsia="en-IN" w:bidi="mr-IN"/>
              </w:rPr>
            </w:pPr>
            <w:r w:rsidRPr="00E57B49">
              <w:rPr>
                <w:rFonts w:ascii="Times New Roman" w:eastAsia="Times New Roman" w:hAnsi="Times New Roman" w:cs="Mangal"/>
                <w:b/>
                <w:bCs/>
                <w:cs/>
                <w:lang w:eastAsia="en-IN" w:bidi="mr-IN"/>
              </w:rPr>
              <w:t>३. वैधानिक लेखापरीक्षक</w:t>
            </w:r>
          </w:p>
          <w:p w14:paraId="7E9CF4DE" w14:textId="77777777" w:rsidR="00E57B49" w:rsidRPr="00E57B49" w:rsidRDefault="00E57B49" w:rsidP="008F6B31">
            <w:pPr>
              <w:spacing w:after="0" w:line="240" w:lineRule="auto"/>
              <w:jc w:val="both"/>
              <w:rPr>
                <w:rFonts w:ascii="Times New Roman" w:eastAsia="Times New Roman" w:hAnsi="Times New Roman" w:cs="Times New Roman"/>
                <w:lang w:eastAsia="en-IN" w:bidi="mr-IN"/>
              </w:rPr>
            </w:pPr>
            <w:r w:rsidRPr="00E57B49">
              <w:rPr>
                <w:rFonts w:ascii="Times New Roman" w:eastAsia="Times New Roman" w:hAnsi="Times New Roman" w:cs="Mangal"/>
                <w:cs/>
                <w:lang w:eastAsia="en-IN" w:bidi="mr-IN"/>
              </w:rPr>
              <w:t>भारताचे नियंत्रक व महालेखापरीक्षक</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नवी दिल्ली यांनी त्यांच्या दिनांक ०३ ऑक्टोबर २०२२ च्या आदेशान्वये</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b/>
                <w:bCs/>
                <w:cs/>
                <w:lang w:eastAsia="en-IN" w:bidi="mr-IN"/>
              </w:rPr>
              <w:t>मे. शरद ए. वझे अँड कंपनी</w:t>
            </w:r>
            <w:r w:rsidRPr="00E57B49">
              <w:rPr>
                <w:rFonts w:ascii="Times New Roman" w:eastAsia="Times New Roman" w:hAnsi="Times New Roman" w:cs="Times New Roman"/>
                <w:b/>
                <w:bCs/>
                <w:lang w:eastAsia="en-IN" w:bidi="mr-IN"/>
              </w:rPr>
              <w:t xml:space="preserve">, </w:t>
            </w:r>
            <w:r w:rsidRPr="00E57B49">
              <w:rPr>
                <w:rFonts w:ascii="Times New Roman" w:eastAsia="Times New Roman" w:hAnsi="Times New Roman" w:cs="Mangal"/>
                <w:b/>
                <w:bCs/>
                <w:cs/>
                <w:lang w:eastAsia="en-IN" w:bidi="mr-IN"/>
              </w:rPr>
              <w:t>सनदी लेखापाल</w:t>
            </w:r>
            <w:r w:rsidRPr="00E57B49">
              <w:rPr>
                <w:rFonts w:ascii="Times New Roman" w:eastAsia="Times New Roman" w:hAnsi="Times New Roman" w:cs="Times New Roman"/>
                <w:b/>
                <w:bCs/>
                <w:lang w:eastAsia="en-IN" w:bidi="mr-IN"/>
              </w:rPr>
              <w:t xml:space="preserve">, </w:t>
            </w:r>
            <w:r w:rsidRPr="00E57B49">
              <w:rPr>
                <w:rFonts w:ascii="Times New Roman" w:eastAsia="Times New Roman" w:hAnsi="Times New Roman" w:cs="Mangal"/>
                <w:b/>
                <w:bCs/>
                <w:cs/>
                <w:lang w:eastAsia="en-IN" w:bidi="mr-IN"/>
              </w:rPr>
              <w:t>पुणे</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यांची आर्थिक वर्ष २०२२-२०२३ साठी वैधानिक लेखापरीक्षक म्हणून नियुक्ती केली.दिनांक ३१ मार्च २०२३ रोजी समाप्त झालेल्या आर्थिक वर्षासाठीचे लेखापरीक्षित वित्तीय विवरणपत्र</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रोख प्रवाह विवरणपत्र</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नफा-तोटा खाते</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ताळेबंद</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लेखापरीक्षकांचा अहवाल तसेच भारताचे नियंत्रक व महालेखापरीक्षक यांच्या टिप्पण्या भागधारकांच्या मंजुरीसाठी सादर करण्यात येत आहेत.</w:t>
            </w:r>
          </w:p>
          <w:p w14:paraId="666AEE78" w14:textId="77777777" w:rsidR="00E57B49" w:rsidRPr="00E57B49" w:rsidRDefault="00E57B49" w:rsidP="008F6B31">
            <w:pPr>
              <w:spacing w:after="0" w:line="240" w:lineRule="auto"/>
              <w:jc w:val="both"/>
              <w:outlineLvl w:val="1"/>
              <w:rPr>
                <w:rFonts w:ascii="Times New Roman" w:eastAsia="Times New Roman" w:hAnsi="Times New Roman" w:cs="Times New Roman"/>
                <w:b/>
                <w:bCs/>
                <w:lang w:eastAsia="en-IN" w:bidi="mr-IN"/>
              </w:rPr>
            </w:pPr>
            <w:r w:rsidRPr="00E57B49">
              <w:rPr>
                <w:rFonts w:ascii="Times New Roman" w:eastAsia="Times New Roman" w:hAnsi="Times New Roman" w:cs="Mangal"/>
                <w:b/>
                <w:bCs/>
                <w:cs/>
                <w:lang w:eastAsia="en-IN" w:bidi="mr-IN"/>
              </w:rPr>
              <w:t>४. लेखापरीक्षकांच्या अहवालातील अर्हता</w:t>
            </w:r>
            <w:r w:rsidRPr="00E57B49">
              <w:rPr>
                <w:rFonts w:ascii="Times New Roman" w:eastAsia="Times New Roman" w:hAnsi="Times New Roman" w:cs="Times New Roman"/>
                <w:b/>
                <w:bCs/>
                <w:lang w:eastAsia="en-IN" w:bidi="mr-IN"/>
              </w:rPr>
              <w:t xml:space="preserve">, </w:t>
            </w:r>
            <w:r w:rsidRPr="00E57B49">
              <w:rPr>
                <w:rFonts w:ascii="Times New Roman" w:eastAsia="Times New Roman" w:hAnsi="Times New Roman" w:cs="Mangal"/>
                <w:b/>
                <w:bCs/>
                <w:cs/>
                <w:lang w:eastAsia="en-IN" w:bidi="mr-IN"/>
              </w:rPr>
              <w:t>आक्षेप</w:t>
            </w:r>
            <w:r w:rsidRPr="00E57B49">
              <w:rPr>
                <w:rFonts w:ascii="Times New Roman" w:eastAsia="Times New Roman" w:hAnsi="Times New Roman" w:cs="Times New Roman"/>
                <w:b/>
                <w:bCs/>
                <w:lang w:eastAsia="en-IN" w:bidi="mr-IN"/>
              </w:rPr>
              <w:t xml:space="preserve">, </w:t>
            </w:r>
            <w:r w:rsidRPr="00E57B49">
              <w:rPr>
                <w:rFonts w:ascii="Times New Roman" w:eastAsia="Times New Roman" w:hAnsi="Times New Roman" w:cs="Mangal"/>
                <w:b/>
                <w:bCs/>
                <w:cs/>
                <w:lang w:eastAsia="en-IN" w:bidi="mr-IN"/>
              </w:rPr>
              <w:t>प्रतिकूल निरीक्षणे अथवा अस्वीकरणांबाबत स्पष्टीकरण</w:t>
            </w:r>
          </w:p>
          <w:p w14:paraId="2F4B5B52" w14:textId="77777777" w:rsidR="00E57B49" w:rsidRPr="00E57B49" w:rsidRDefault="00E57B49" w:rsidP="008F6B31">
            <w:pPr>
              <w:spacing w:after="0" w:line="240" w:lineRule="auto"/>
              <w:jc w:val="both"/>
              <w:rPr>
                <w:rFonts w:ascii="Times New Roman" w:eastAsia="Times New Roman" w:hAnsi="Times New Roman" w:cs="Times New Roman"/>
                <w:lang w:eastAsia="en-IN" w:bidi="mr-IN"/>
              </w:rPr>
            </w:pPr>
            <w:r w:rsidRPr="00E57B49">
              <w:rPr>
                <w:rFonts w:ascii="Times New Roman" w:eastAsia="Times New Roman" w:hAnsi="Times New Roman" w:cs="Mangal"/>
                <w:cs/>
                <w:lang w:eastAsia="en-IN" w:bidi="mr-IN"/>
              </w:rPr>
              <w:t>आर्थिक वर्ष ३१ मार्च २०२३ रोजी समाप्त झालेल्या कालावधीसाठीच्या वित्तीय विवरणपत्रांबाबत लेखापरीक्षकांच्या अहवालामध्ये कोणतीही अर्हता (</w:t>
            </w:r>
            <w:r w:rsidRPr="00E57B49">
              <w:rPr>
                <w:rFonts w:ascii="Times New Roman" w:eastAsia="Times New Roman" w:hAnsi="Times New Roman" w:cs="Times New Roman"/>
                <w:lang w:eastAsia="en-IN" w:bidi="mr-IN"/>
              </w:rPr>
              <w:t xml:space="preserve">Qualification), </w:t>
            </w:r>
            <w:r w:rsidRPr="00E57B49">
              <w:rPr>
                <w:rFonts w:ascii="Times New Roman" w:eastAsia="Times New Roman" w:hAnsi="Times New Roman" w:cs="Mangal"/>
                <w:cs/>
                <w:lang w:eastAsia="en-IN" w:bidi="mr-IN"/>
              </w:rPr>
              <w:t>आक्षेप (</w:t>
            </w:r>
            <w:r w:rsidRPr="00E57B49">
              <w:rPr>
                <w:rFonts w:ascii="Times New Roman" w:eastAsia="Times New Roman" w:hAnsi="Times New Roman" w:cs="Times New Roman"/>
                <w:lang w:eastAsia="en-IN" w:bidi="mr-IN"/>
              </w:rPr>
              <w:t xml:space="preserve">Reservation), </w:t>
            </w:r>
            <w:r w:rsidRPr="00E57B49">
              <w:rPr>
                <w:rFonts w:ascii="Times New Roman" w:eastAsia="Times New Roman" w:hAnsi="Times New Roman" w:cs="Mangal"/>
                <w:cs/>
                <w:lang w:eastAsia="en-IN" w:bidi="mr-IN"/>
              </w:rPr>
              <w:t>प्रतिकूल निरीक्षण (</w:t>
            </w:r>
            <w:r w:rsidRPr="00E57B49">
              <w:rPr>
                <w:rFonts w:ascii="Times New Roman" w:eastAsia="Times New Roman" w:hAnsi="Times New Roman" w:cs="Times New Roman"/>
                <w:lang w:eastAsia="en-IN" w:bidi="mr-IN"/>
              </w:rPr>
              <w:t xml:space="preserve">Adverse Remark) </w:t>
            </w:r>
            <w:r w:rsidRPr="00E57B49">
              <w:rPr>
                <w:rFonts w:ascii="Times New Roman" w:eastAsia="Times New Roman" w:hAnsi="Times New Roman" w:cs="Mangal"/>
                <w:cs/>
                <w:lang w:eastAsia="en-IN" w:bidi="mr-IN"/>
              </w:rPr>
              <w:t>अथवा अस्वीकरण (</w:t>
            </w:r>
            <w:r w:rsidRPr="00E57B49">
              <w:rPr>
                <w:rFonts w:ascii="Times New Roman" w:eastAsia="Times New Roman" w:hAnsi="Times New Roman" w:cs="Times New Roman"/>
                <w:lang w:eastAsia="en-IN" w:bidi="mr-IN"/>
              </w:rPr>
              <w:t xml:space="preserve">Disclaimer) </w:t>
            </w:r>
            <w:r w:rsidRPr="00E57B49">
              <w:rPr>
                <w:rFonts w:ascii="Times New Roman" w:eastAsia="Times New Roman" w:hAnsi="Times New Roman" w:cs="Mangal"/>
                <w:cs/>
                <w:lang w:eastAsia="en-IN" w:bidi="mr-IN"/>
              </w:rPr>
              <w:t>नमूद केलेले नाही.</w:t>
            </w:r>
          </w:p>
          <w:p w14:paraId="78FB1793" w14:textId="77777777" w:rsidR="00D87335" w:rsidRPr="00D87335" w:rsidRDefault="00D87335" w:rsidP="008F6B31">
            <w:pPr>
              <w:spacing w:after="0" w:line="240" w:lineRule="auto"/>
              <w:jc w:val="both"/>
              <w:rPr>
                <w:rFonts w:ascii="Times New Roman" w:eastAsia="Times New Roman" w:hAnsi="Times New Roman" w:cs="Times New Roman"/>
                <w:sz w:val="24"/>
                <w:szCs w:val="24"/>
                <w:lang w:eastAsia="en-IN" w:bidi="mr-IN"/>
              </w:rPr>
            </w:pPr>
          </w:p>
        </w:tc>
        <w:tc>
          <w:tcPr>
            <w:tcW w:w="0" w:type="auto"/>
            <w:vAlign w:val="center"/>
          </w:tcPr>
          <w:p w14:paraId="53C46AD9"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r>
      <w:tr w:rsidR="00D87335" w:rsidRPr="00D87335" w14:paraId="2580A995" w14:textId="77777777" w:rsidTr="008F6B31">
        <w:trPr>
          <w:tblCellSpacing w:w="15" w:type="dxa"/>
        </w:trPr>
        <w:tc>
          <w:tcPr>
            <w:tcW w:w="50" w:type="dxa"/>
            <w:vAlign w:val="center"/>
          </w:tcPr>
          <w:p w14:paraId="12BBC76B"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8820" w:type="dxa"/>
            <w:vAlign w:val="center"/>
          </w:tcPr>
          <w:p w14:paraId="48DE20D2" w14:textId="77777777" w:rsidR="00D87335" w:rsidRPr="00D87335" w:rsidRDefault="00D87335" w:rsidP="008F6B31">
            <w:pPr>
              <w:spacing w:after="0" w:line="240" w:lineRule="auto"/>
              <w:jc w:val="both"/>
              <w:rPr>
                <w:rFonts w:ascii="Times New Roman" w:eastAsia="Times New Roman" w:hAnsi="Times New Roman" w:cs="Times New Roman"/>
                <w:sz w:val="24"/>
                <w:szCs w:val="24"/>
                <w:lang w:eastAsia="en-IN" w:bidi="mr-IN"/>
              </w:rPr>
            </w:pPr>
          </w:p>
        </w:tc>
        <w:tc>
          <w:tcPr>
            <w:tcW w:w="0" w:type="auto"/>
            <w:vAlign w:val="center"/>
          </w:tcPr>
          <w:p w14:paraId="0C9E0709"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r>
      <w:tr w:rsidR="00D87335" w:rsidRPr="00D87335" w14:paraId="4832AEA9" w14:textId="77777777" w:rsidTr="008F6B31">
        <w:trPr>
          <w:tblCellSpacing w:w="15" w:type="dxa"/>
        </w:trPr>
        <w:tc>
          <w:tcPr>
            <w:tcW w:w="50" w:type="dxa"/>
            <w:vAlign w:val="center"/>
          </w:tcPr>
          <w:p w14:paraId="53F66D47"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8820" w:type="dxa"/>
            <w:vAlign w:val="center"/>
          </w:tcPr>
          <w:p w14:paraId="2FCB26D1" w14:textId="77777777" w:rsidR="00E57B49" w:rsidRPr="00E57B49" w:rsidRDefault="00E57B49" w:rsidP="008F6B31">
            <w:pPr>
              <w:spacing w:after="0" w:line="240" w:lineRule="auto"/>
              <w:jc w:val="both"/>
              <w:outlineLvl w:val="1"/>
              <w:rPr>
                <w:rFonts w:ascii="Times New Roman" w:eastAsia="Times New Roman" w:hAnsi="Times New Roman" w:cs="Times New Roman"/>
                <w:b/>
                <w:bCs/>
                <w:lang w:eastAsia="en-IN" w:bidi="mr-IN"/>
              </w:rPr>
            </w:pPr>
            <w:r w:rsidRPr="00E57B49">
              <w:rPr>
                <w:rFonts w:ascii="Times New Roman" w:eastAsia="Times New Roman" w:hAnsi="Times New Roman" w:cs="Mangal"/>
                <w:b/>
                <w:bCs/>
                <w:cs/>
                <w:lang w:eastAsia="en-IN" w:bidi="mr-IN"/>
              </w:rPr>
              <w:t>५. भागभांडवल</w:t>
            </w:r>
          </w:p>
          <w:p w14:paraId="1F9CFA97" w14:textId="77777777" w:rsidR="00E57B49" w:rsidRPr="00E57B49" w:rsidRDefault="00E57B49" w:rsidP="008F6B31">
            <w:pPr>
              <w:spacing w:after="0" w:line="240" w:lineRule="auto"/>
              <w:jc w:val="both"/>
              <w:rPr>
                <w:rFonts w:ascii="Times New Roman" w:eastAsia="Times New Roman" w:hAnsi="Times New Roman" w:cs="Times New Roman"/>
                <w:lang w:eastAsia="en-IN" w:bidi="mr-IN"/>
              </w:rPr>
            </w:pPr>
            <w:r w:rsidRPr="00E57B49">
              <w:rPr>
                <w:rFonts w:ascii="Times New Roman" w:eastAsia="Times New Roman" w:hAnsi="Times New Roman" w:cs="Mangal"/>
                <w:cs/>
                <w:lang w:eastAsia="en-IN" w:bidi="mr-IN"/>
              </w:rPr>
              <w:t>आर्थिक वर्ष २०२२-२०२३ दरम्यान महामंडळाचे अधिकृत भागभांडवल</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b/>
                <w:bCs/>
                <w:cs/>
                <w:lang w:eastAsia="en-IN" w:bidi="mr-IN"/>
              </w:rPr>
              <w:t>रु. ३.०० कोटी</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इतके कायम राहिले असून</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दिनांक ३१ मार्च २०२३ रोजी अदा झालेले व सदस्यत्व घेतलेले भागभांडवल</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b/>
                <w:bCs/>
                <w:cs/>
                <w:lang w:eastAsia="en-IN" w:bidi="mr-IN"/>
              </w:rPr>
              <w:t>रु. २.७५ कोटी</w:t>
            </w:r>
            <w:r w:rsidRPr="00E57B49">
              <w:rPr>
                <w:rFonts w:ascii="Times New Roman" w:eastAsia="Times New Roman" w:hAnsi="Times New Roman" w:cs="Times New Roman"/>
                <w:lang w:eastAsia="en-IN" w:bidi="mr-IN"/>
              </w:rPr>
              <w:t xml:space="preserve"> </w:t>
            </w:r>
            <w:r w:rsidRPr="00E57B49">
              <w:rPr>
                <w:rFonts w:ascii="Times New Roman" w:eastAsia="Times New Roman" w:hAnsi="Times New Roman" w:cs="Mangal"/>
                <w:cs/>
                <w:lang w:eastAsia="en-IN" w:bidi="mr-IN"/>
              </w:rPr>
              <w:t>इतके होते.</w:t>
            </w:r>
          </w:p>
          <w:p w14:paraId="64464473" w14:textId="77777777" w:rsidR="00D87335" w:rsidRPr="00D87335" w:rsidRDefault="00D87335" w:rsidP="008F6B31">
            <w:pPr>
              <w:spacing w:after="0" w:line="240" w:lineRule="auto"/>
              <w:jc w:val="both"/>
              <w:rPr>
                <w:rFonts w:ascii="Times New Roman" w:eastAsia="Times New Roman" w:hAnsi="Times New Roman" w:cs="Times New Roman"/>
                <w:sz w:val="24"/>
                <w:szCs w:val="24"/>
                <w:lang w:eastAsia="en-IN" w:bidi="mr-IN"/>
              </w:rPr>
            </w:pPr>
          </w:p>
        </w:tc>
        <w:tc>
          <w:tcPr>
            <w:tcW w:w="0" w:type="auto"/>
            <w:vAlign w:val="center"/>
          </w:tcPr>
          <w:p w14:paraId="76BCE88F"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r>
      <w:tr w:rsidR="00D87335" w:rsidRPr="00D87335" w14:paraId="65DCE4D7" w14:textId="77777777" w:rsidTr="008F6B31">
        <w:trPr>
          <w:tblCellSpacing w:w="15" w:type="dxa"/>
        </w:trPr>
        <w:tc>
          <w:tcPr>
            <w:tcW w:w="50" w:type="dxa"/>
            <w:vAlign w:val="center"/>
          </w:tcPr>
          <w:p w14:paraId="5B6354D9"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8820" w:type="dxa"/>
            <w:vAlign w:val="center"/>
          </w:tcPr>
          <w:p w14:paraId="0CBADF4E" w14:textId="77777777" w:rsidR="00D87335" w:rsidRPr="00D87335" w:rsidRDefault="00E57B49" w:rsidP="00E57B49">
            <w:pPr>
              <w:spacing w:after="0" w:line="240" w:lineRule="auto"/>
              <w:rPr>
                <w:rFonts w:ascii="Times New Roman" w:eastAsia="Times New Roman" w:hAnsi="Times New Roman" w:cs="Times New Roman"/>
                <w:sz w:val="24"/>
                <w:szCs w:val="24"/>
                <w:lang w:eastAsia="en-IN" w:bidi="mr-IN"/>
              </w:rPr>
            </w:pPr>
            <w:r w:rsidRPr="00E57B49">
              <w:rPr>
                <w:rFonts w:ascii="Times New Roman" w:eastAsia="Times New Roman" w:hAnsi="Times New Roman" w:cs="Mangal"/>
                <w:b/>
                <w:bCs/>
                <w:cs/>
                <w:lang w:eastAsia="en-IN" w:bidi="mr-IN"/>
              </w:rPr>
              <w:t>६. आर्थिक निकाल</w:t>
            </w:r>
            <w:r>
              <w:rPr>
                <w:rFonts w:ascii="Times New Roman" w:eastAsia="Times New Roman" w:hAnsi="Times New Roman" w:cs="Mangal" w:hint="cs"/>
                <w:b/>
                <w:bCs/>
                <w:cs/>
                <w:lang w:eastAsia="en-IN" w:bidi="mr-IN"/>
              </w:rPr>
              <w:t xml:space="preserve">                                                 </w:t>
            </w:r>
            <w:r w:rsidRPr="00461C1D">
              <w:rPr>
                <w:rFonts w:ascii="Times New Roman" w:eastAsia="Times New Roman" w:hAnsi="Times New Roman" w:cs="Mangal" w:hint="cs"/>
                <w:b/>
                <w:bCs/>
                <w:sz w:val="18"/>
                <w:szCs w:val="18"/>
                <w:cs/>
                <w:lang w:eastAsia="en-IN" w:bidi="mr-IN"/>
              </w:rPr>
              <w:t>(आकडे लाखात)</w:t>
            </w:r>
          </w:p>
        </w:tc>
        <w:tc>
          <w:tcPr>
            <w:tcW w:w="0" w:type="auto"/>
            <w:vAlign w:val="center"/>
          </w:tcPr>
          <w:p w14:paraId="781557F9"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r>
      <w:tr w:rsidR="00D87335" w:rsidRPr="00D87335" w14:paraId="467C2C6D" w14:textId="77777777" w:rsidTr="008F6B31">
        <w:trPr>
          <w:tblCellSpacing w:w="15" w:type="dxa"/>
        </w:trPr>
        <w:tc>
          <w:tcPr>
            <w:tcW w:w="50" w:type="dxa"/>
            <w:vAlign w:val="center"/>
          </w:tcPr>
          <w:p w14:paraId="6643EFD5"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8820" w:type="dxa"/>
            <w:vAlign w:val="center"/>
          </w:tcPr>
          <w:tbl>
            <w:tblPr>
              <w:tblStyle w:val="TableGrid"/>
              <w:tblW w:w="8605" w:type="dxa"/>
              <w:tblLook w:val="04A0" w:firstRow="1" w:lastRow="0" w:firstColumn="1" w:lastColumn="0" w:noHBand="0" w:noVBand="1"/>
            </w:tblPr>
            <w:tblGrid>
              <w:gridCol w:w="865"/>
              <w:gridCol w:w="4770"/>
              <w:gridCol w:w="1350"/>
              <w:gridCol w:w="1620"/>
            </w:tblGrid>
            <w:tr w:rsidR="00E57B49" w14:paraId="784C0DC4" w14:textId="77777777" w:rsidTr="008F6B31">
              <w:tc>
                <w:tcPr>
                  <w:tcW w:w="865" w:type="dxa"/>
                </w:tcPr>
                <w:p w14:paraId="5754B584" w14:textId="77777777" w:rsidR="00E57B49" w:rsidRPr="00461C1D" w:rsidRDefault="00E57B49" w:rsidP="00D87335">
                  <w:pPr>
                    <w:rPr>
                      <w:rFonts w:ascii="Times New Roman" w:eastAsia="Times New Roman" w:hAnsi="Times New Roman" w:cs="Times New Roman"/>
                      <w:lang w:eastAsia="en-IN" w:bidi="mr-IN"/>
                    </w:rPr>
                  </w:pPr>
                  <w:r w:rsidRPr="00461C1D">
                    <w:rPr>
                      <w:rFonts w:ascii="Times New Roman" w:eastAsia="Times New Roman" w:hAnsi="Times New Roman" w:cs="Mangal"/>
                      <w:b/>
                      <w:bCs/>
                      <w:cs/>
                      <w:lang w:eastAsia="en-IN" w:bidi="mr-IN"/>
                    </w:rPr>
                    <w:t>अ. क्र.</w:t>
                  </w:r>
                </w:p>
              </w:tc>
              <w:tc>
                <w:tcPr>
                  <w:tcW w:w="4770" w:type="dxa"/>
                </w:tcPr>
                <w:p w14:paraId="67C45B72" w14:textId="77777777" w:rsidR="00E57B49" w:rsidRPr="00461C1D" w:rsidRDefault="00E57B49" w:rsidP="00D87335">
                  <w:pPr>
                    <w:rPr>
                      <w:rFonts w:ascii="Times New Roman" w:eastAsia="Times New Roman" w:hAnsi="Times New Roman" w:cs="Times New Roman"/>
                      <w:lang w:eastAsia="en-IN" w:bidi="mr-IN"/>
                    </w:rPr>
                  </w:pPr>
                  <w:r w:rsidRPr="00461C1D">
                    <w:rPr>
                      <w:rFonts w:ascii="Times New Roman" w:eastAsia="Times New Roman" w:hAnsi="Times New Roman" w:cs="Mangal"/>
                      <w:b/>
                      <w:bCs/>
                      <w:cs/>
                      <w:lang w:eastAsia="en-IN" w:bidi="mr-IN"/>
                    </w:rPr>
                    <w:t>तपशील</w:t>
                  </w:r>
                </w:p>
              </w:tc>
              <w:tc>
                <w:tcPr>
                  <w:tcW w:w="1350" w:type="dxa"/>
                </w:tcPr>
                <w:p w14:paraId="72F52417" w14:textId="77777777" w:rsidR="00E57B49" w:rsidRPr="00461C1D" w:rsidRDefault="008F246F" w:rsidP="00802E31">
                  <w:pPr>
                    <w:jc w:val="center"/>
                    <w:rPr>
                      <w:rFonts w:ascii="Times New Roman" w:eastAsia="Times New Roman" w:hAnsi="Times New Roman" w:cs="Times New Roman"/>
                      <w:lang w:eastAsia="en-IN" w:bidi="mr-IN"/>
                    </w:rPr>
                  </w:pPr>
                  <w:r>
                    <w:rPr>
                      <w:rFonts w:ascii="Times New Roman" w:eastAsia="Times New Roman" w:hAnsi="Times New Roman" w:cs="Mangal"/>
                      <w:b/>
                      <w:bCs/>
                      <w:lang w:eastAsia="en-IN" w:bidi="mr-IN"/>
                    </w:rPr>
                    <w:t>2022-2023</w:t>
                  </w:r>
                </w:p>
              </w:tc>
              <w:tc>
                <w:tcPr>
                  <w:tcW w:w="1620" w:type="dxa"/>
                </w:tcPr>
                <w:p w14:paraId="417673FA" w14:textId="77777777" w:rsidR="00E57B49" w:rsidRPr="00461C1D" w:rsidRDefault="008F246F" w:rsidP="00802E31">
                  <w:pPr>
                    <w:jc w:val="center"/>
                    <w:rPr>
                      <w:rFonts w:ascii="Times New Roman" w:eastAsia="Times New Roman" w:hAnsi="Times New Roman" w:cs="Times New Roman"/>
                      <w:lang w:eastAsia="en-IN" w:bidi="mr-IN"/>
                    </w:rPr>
                  </w:pPr>
                  <w:r>
                    <w:rPr>
                      <w:rFonts w:ascii="Times New Roman" w:eastAsia="Times New Roman" w:hAnsi="Times New Roman" w:cs="Mangal"/>
                      <w:b/>
                      <w:bCs/>
                      <w:lang w:eastAsia="en-IN" w:bidi="mr-IN"/>
                    </w:rPr>
                    <w:t>2021-2022</w:t>
                  </w:r>
                </w:p>
              </w:tc>
            </w:tr>
            <w:tr w:rsidR="00461C1D" w14:paraId="4CEA1937" w14:textId="77777777" w:rsidTr="008F6B31">
              <w:tc>
                <w:tcPr>
                  <w:tcW w:w="865" w:type="dxa"/>
                </w:tcPr>
                <w:p w14:paraId="18B91124" w14:textId="77777777" w:rsidR="00461C1D" w:rsidRDefault="00802E31" w:rsidP="00461C1D">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1</w:t>
                  </w:r>
                </w:p>
              </w:tc>
              <w:tc>
                <w:tcPr>
                  <w:tcW w:w="4770" w:type="dxa"/>
                  <w:vAlign w:val="center"/>
                </w:tcPr>
                <w:p w14:paraId="0ED34C27" w14:textId="77777777" w:rsidR="00461C1D" w:rsidRPr="00104754" w:rsidRDefault="00461C1D" w:rsidP="00461C1D">
                  <w:pPr>
                    <w:rPr>
                      <w:rFonts w:ascii="Times New Roman" w:eastAsia="Times New Roman" w:hAnsi="Times New Roman" w:cs="Times New Roman"/>
                      <w:sz w:val="24"/>
                      <w:szCs w:val="24"/>
                      <w:lang w:eastAsia="en-IN" w:bidi="mr-IN"/>
                    </w:rPr>
                  </w:pPr>
                  <w:r w:rsidRPr="00104754">
                    <w:rPr>
                      <w:rFonts w:ascii="Times New Roman" w:eastAsia="Times New Roman" w:hAnsi="Times New Roman" w:cs="Mangal"/>
                      <w:sz w:val="24"/>
                      <w:szCs w:val="24"/>
                      <w:cs/>
                      <w:lang w:eastAsia="en-IN" w:bidi="mr-IN"/>
                    </w:rPr>
                    <w:t>संयुक्त शेती योजनेतून प्राप्त महसूल</w:t>
                  </w:r>
                </w:p>
              </w:tc>
              <w:tc>
                <w:tcPr>
                  <w:tcW w:w="1350" w:type="dxa"/>
                  <w:vAlign w:val="center"/>
                </w:tcPr>
                <w:p w14:paraId="5B1D1EE0" w14:textId="77777777" w:rsidR="00461C1D" w:rsidRPr="00104754" w:rsidRDefault="008F246F"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3394.34</w:t>
                  </w:r>
                </w:p>
              </w:tc>
              <w:tc>
                <w:tcPr>
                  <w:tcW w:w="1620" w:type="dxa"/>
                  <w:vAlign w:val="center"/>
                </w:tcPr>
                <w:p w14:paraId="073665C0" w14:textId="77777777" w:rsidR="00461C1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3121.97</w:t>
                  </w:r>
                </w:p>
              </w:tc>
            </w:tr>
            <w:tr w:rsidR="00461C1D" w14:paraId="43E930CF" w14:textId="77777777" w:rsidTr="008F6B31">
              <w:tc>
                <w:tcPr>
                  <w:tcW w:w="865" w:type="dxa"/>
                </w:tcPr>
                <w:p w14:paraId="4BD64219" w14:textId="77777777" w:rsidR="00461C1D" w:rsidRDefault="00802E31" w:rsidP="00461C1D">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2</w:t>
                  </w:r>
                </w:p>
              </w:tc>
              <w:tc>
                <w:tcPr>
                  <w:tcW w:w="4770" w:type="dxa"/>
                  <w:vAlign w:val="center"/>
                </w:tcPr>
                <w:p w14:paraId="75B2A13B" w14:textId="77777777" w:rsidR="00461C1D" w:rsidRPr="00104754" w:rsidRDefault="00461C1D" w:rsidP="00461C1D">
                  <w:pPr>
                    <w:rPr>
                      <w:rFonts w:ascii="Times New Roman" w:eastAsia="Times New Roman" w:hAnsi="Times New Roman" w:cs="Times New Roman"/>
                      <w:sz w:val="24"/>
                      <w:szCs w:val="24"/>
                      <w:lang w:eastAsia="en-IN" w:bidi="mr-IN"/>
                    </w:rPr>
                  </w:pPr>
                  <w:r w:rsidRPr="00104754">
                    <w:rPr>
                      <w:rFonts w:ascii="Times New Roman" w:eastAsia="Times New Roman" w:hAnsi="Times New Roman" w:cs="Mangal"/>
                      <w:sz w:val="24"/>
                      <w:szCs w:val="24"/>
                      <w:cs/>
                      <w:lang w:eastAsia="en-IN" w:bidi="mr-IN"/>
                    </w:rPr>
                    <w:t>कृषी वनीकरण व फलोत्पादन निधीतून प्राप्त महसूल</w:t>
                  </w:r>
                </w:p>
              </w:tc>
              <w:tc>
                <w:tcPr>
                  <w:tcW w:w="1350" w:type="dxa"/>
                  <w:vAlign w:val="center"/>
                </w:tcPr>
                <w:p w14:paraId="60E040B4" w14:textId="77777777" w:rsidR="00461C1D" w:rsidRPr="00104754" w:rsidRDefault="008F246F"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125.72</w:t>
                  </w:r>
                </w:p>
              </w:tc>
              <w:tc>
                <w:tcPr>
                  <w:tcW w:w="1620" w:type="dxa"/>
                  <w:vAlign w:val="center"/>
                </w:tcPr>
                <w:p w14:paraId="161F255D" w14:textId="77777777" w:rsidR="00461C1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13.84</w:t>
                  </w:r>
                </w:p>
              </w:tc>
            </w:tr>
            <w:tr w:rsidR="00461C1D" w14:paraId="6FC07E62" w14:textId="77777777" w:rsidTr="008F6B31">
              <w:tc>
                <w:tcPr>
                  <w:tcW w:w="865" w:type="dxa"/>
                </w:tcPr>
                <w:p w14:paraId="64024EBD" w14:textId="77777777" w:rsidR="00461C1D" w:rsidRDefault="00802E31" w:rsidP="00461C1D">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3</w:t>
                  </w:r>
                </w:p>
              </w:tc>
              <w:tc>
                <w:tcPr>
                  <w:tcW w:w="4770" w:type="dxa"/>
                  <w:vAlign w:val="center"/>
                </w:tcPr>
                <w:p w14:paraId="479384D2" w14:textId="77777777" w:rsidR="00461C1D" w:rsidRPr="00104754" w:rsidRDefault="00461C1D" w:rsidP="00461C1D">
                  <w:pPr>
                    <w:rPr>
                      <w:rFonts w:ascii="Times New Roman" w:eastAsia="Times New Roman" w:hAnsi="Times New Roman" w:cs="Times New Roman"/>
                      <w:sz w:val="24"/>
                      <w:szCs w:val="24"/>
                      <w:lang w:eastAsia="en-IN" w:bidi="mr-IN"/>
                    </w:rPr>
                  </w:pPr>
                  <w:r w:rsidRPr="00104754">
                    <w:rPr>
                      <w:rFonts w:ascii="Times New Roman" w:eastAsia="Times New Roman" w:hAnsi="Times New Roman" w:cs="Mangal"/>
                      <w:sz w:val="24"/>
                      <w:szCs w:val="24"/>
                      <w:cs/>
                      <w:lang w:eastAsia="en-IN" w:bidi="mr-IN"/>
                    </w:rPr>
                    <w:t>इतर प्राप्ती</w:t>
                  </w:r>
                </w:p>
              </w:tc>
              <w:tc>
                <w:tcPr>
                  <w:tcW w:w="1350" w:type="dxa"/>
                  <w:vAlign w:val="center"/>
                </w:tcPr>
                <w:p w14:paraId="015B562B" w14:textId="77777777" w:rsidR="00461C1D" w:rsidRPr="00104754" w:rsidRDefault="008F246F"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576.35</w:t>
                  </w:r>
                </w:p>
              </w:tc>
              <w:tc>
                <w:tcPr>
                  <w:tcW w:w="1620" w:type="dxa"/>
                  <w:vAlign w:val="center"/>
                </w:tcPr>
                <w:p w14:paraId="280555FC" w14:textId="77777777" w:rsidR="00461C1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749.91</w:t>
                  </w:r>
                </w:p>
              </w:tc>
            </w:tr>
            <w:tr w:rsidR="00461C1D" w14:paraId="74C2F5E5" w14:textId="77777777" w:rsidTr="008F6B31">
              <w:tc>
                <w:tcPr>
                  <w:tcW w:w="865" w:type="dxa"/>
                </w:tcPr>
                <w:p w14:paraId="46BD7923" w14:textId="77777777" w:rsidR="00461C1D" w:rsidRDefault="00802E31" w:rsidP="00461C1D">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4</w:t>
                  </w:r>
                </w:p>
              </w:tc>
              <w:tc>
                <w:tcPr>
                  <w:tcW w:w="4770" w:type="dxa"/>
                  <w:vAlign w:val="center"/>
                </w:tcPr>
                <w:p w14:paraId="6DDD1BCA" w14:textId="77777777" w:rsidR="00461C1D" w:rsidRPr="00104754" w:rsidRDefault="00461C1D" w:rsidP="00461C1D">
                  <w:pPr>
                    <w:rPr>
                      <w:rFonts w:ascii="Times New Roman" w:eastAsia="Times New Roman" w:hAnsi="Times New Roman" w:cs="Times New Roman"/>
                      <w:sz w:val="24"/>
                      <w:szCs w:val="24"/>
                      <w:lang w:eastAsia="en-IN" w:bidi="mr-IN"/>
                    </w:rPr>
                  </w:pPr>
                  <w:r w:rsidRPr="00104754">
                    <w:rPr>
                      <w:rFonts w:ascii="Times New Roman" w:eastAsia="Times New Roman" w:hAnsi="Times New Roman" w:cs="Mangal"/>
                      <w:sz w:val="24"/>
                      <w:szCs w:val="24"/>
                      <w:cs/>
                      <w:lang w:eastAsia="en-IN" w:bidi="mr-IN"/>
                    </w:rPr>
                    <w:t>जमीन संपादनातून प्राप्त उत्पन्न</w:t>
                  </w:r>
                </w:p>
              </w:tc>
              <w:tc>
                <w:tcPr>
                  <w:tcW w:w="1350" w:type="dxa"/>
                  <w:vAlign w:val="center"/>
                </w:tcPr>
                <w:p w14:paraId="567FF9AF" w14:textId="77777777" w:rsidR="00461C1D" w:rsidRPr="00104754" w:rsidRDefault="008F246F"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w:t>
                  </w:r>
                </w:p>
              </w:tc>
              <w:tc>
                <w:tcPr>
                  <w:tcW w:w="1620" w:type="dxa"/>
                  <w:vAlign w:val="center"/>
                </w:tcPr>
                <w:p w14:paraId="069A9E99" w14:textId="77777777" w:rsidR="00461C1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2661.79</w:t>
                  </w:r>
                </w:p>
              </w:tc>
            </w:tr>
            <w:tr w:rsidR="00461C1D" w14:paraId="78636268" w14:textId="77777777" w:rsidTr="008F6B31">
              <w:tc>
                <w:tcPr>
                  <w:tcW w:w="865" w:type="dxa"/>
                </w:tcPr>
                <w:p w14:paraId="766059BC" w14:textId="77777777" w:rsidR="00461C1D" w:rsidRDefault="00802E31" w:rsidP="00461C1D">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5</w:t>
                  </w:r>
                </w:p>
              </w:tc>
              <w:tc>
                <w:tcPr>
                  <w:tcW w:w="4770" w:type="dxa"/>
                  <w:vAlign w:val="center"/>
                </w:tcPr>
                <w:p w14:paraId="695F71C3" w14:textId="77777777" w:rsidR="00461C1D" w:rsidRPr="00104754" w:rsidRDefault="00461C1D" w:rsidP="00D2656D">
                  <w:pPr>
                    <w:rPr>
                      <w:rFonts w:ascii="Times New Roman" w:eastAsia="Times New Roman" w:hAnsi="Times New Roman" w:cs="Times New Roman"/>
                      <w:sz w:val="24"/>
                      <w:szCs w:val="24"/>
                      <w:lang w:eastAsia="en-IN" w:bidi="mr-IN"/>
                    </w:rPr>
                  </w:pPr>
                  <w:r w:rsidRPr="00104754">
                    <w:rPr>
                      <w:rFonts w:ascii="Times New Roman" w:eastAsia="Times New Roman" w:hAnsi="Times New Roman" w:cs="Mangal"/>
                      <w:sz w:val="24"/>
                      <w:szCs w:val="24"/>
                      <w:cs/>
                      <w:lang w:eastAsia="en-IN" w:bidi="mr-IN"/>
                    </w:rPr>
                    <w:t xml:space="preserve">मागील कालावधीतील समायोजने (जमीन संपादनातून प्राप्त रु. </w:t>
                  </w:r>
                  <w:r w:rsidR="00D2656D">
                    <w:rPr>
                      <w:rFonts w:ascii="Times New Roman" w:eastAsia="Times New Roman" w:hAnsi="Times New Roman" w:cs="Mangal"/>
                      <w:sz w:val="24"/>
                      <w:szCs w:val="24"/>
                      <w:lang w:eastAsia="en-IN" w:bidi="mr-IN"/>
                    </w:rPr>
                    <w:t>14.32</w:t>
                  </w:r>
                  <w:r w:rsidRPr="00104754">
                    <w:rPr>
                      <w:rFonts w:ascii="Times New Roman" w:eastAsia="Times New Roman" w:hAnsi="Times New Roman" w:cs="Mangal"/>
                      <w:sz w:val="24"/>
                      <w:szCs w:val="24"/>
                      <w:cs/>
                      <w:lang w:eastAsia="en-IN" w:bidi="mr-IN"/>
                    </w:rPr>
                    <w:t xml:space="preserve"> कोटी व इतर बाबींसह)</w:t>
                  </w:r>
                </w:p>
              </w:tc>
              <w:tc>
                <w:tcPr>
                  <w:tcW w:w="1350" w:type="dxa"/>
                  <w:vAlign w:val="center"/>
                </w:tcPr>
                <w:p w14:paraId="0D9C3869" w14:textId="77777777" w:rsidR="00461C1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-6.53</w:t>
                  </w:r>
                </w:p>
              </w:tc>
              <w:tc>
                <w:tcPr>
                  <w:tcW w:w="1620" w:type="dxa"/>
                  <w:vAlign w:val="center"/>
                </w:tcPr>
                <w:p w14:paraId="3D2CBD35" w14:textId="77777777" w:rsidR="00461C1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-134.35</w:t>
                  </w:r>
                </w:p>
              </w:tc>
            </w:tr>
            <w:tr w:rsidR="00461C1D" w14:paraId="235301B6" w14:textId="77777777" w:rsidTr="008F6B31">
              <w:tc>
                <w:tcPr>
                  <w:tcW w:w="865" w:type="dxa"/>
                </w:tcPr>
                <w:p w14:paraId="17C32CEA" w14:textId="77777777" w:rsidR="00461C1D" w:rsidRDefault="00802E31" w:rsidP="00461C1D">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6</w:t>
                  </w:r>
                </w:p>
              </w:tc>
              <w:tc>
                <w:tcPr>
                  <w:tcW w:w="4770" w:type="dxa"/>
                  <w:vAlign w:val="center"/>
                </w:tcPr>
                <w:p w14:paraId="359ECDAC" w14:textId="77777777" w:rsidR="00461C1D" w:rsidRPr="00104754" w:rsidRDefault="00461C1D" w:rsidP="00461C1D">
                  <w:pPr>
                    <w:rPr>
                      <w:rFonts w:ascii="Times New Roman" w:eastAsia="Times New Roman" w:hAnsi="Times New Roman" w:cs="Times New Roman"/>
                      <w:sz w:val="24"/>
                      <w:szCs w:val="24"/>
                      <w:lang w:eastAsia="en-IN" w:bidi="mr-IN"/>
                    </w:rPr>
                  </w:pPr>
                  <w:r w:rsidRPr="00104754">
                    <w:rPr>
                      <w:rFonts w:ascii="Times New Roman" w:eastAsia="Times New Roman" w:hAnsi="Times New Roman" w:cs="Mangal"/>
                      <w:sz w:val="24"/>
                      <w:szCs w:val="24"/>
                      <w:cs/>
                      <w:lang w:eastAsia="en-IN" w:bidi="mr-IN"/>
                    </w:rPr>
                    <w:t>घसारा</w:t>
                  </w:r>
                  <w:r w:rsidRPr="00104754">
                    <w:rPr>
                      <w:rFonts w:ascii="Times New Roman" w:eastAsia="Times New Roman" w:hAnsi="Times New Roman" w:cs="Times New Roman"/>
                      <w:sz w:val="24"/>
                      <w:szCs w:val="24"/>
                      <w:lang w:eastAsia="en-IN" w:bidi="mr-IN"/>
                    </w:rPr>
                    <w:t xml:space="preserve">, </w:t>
                  </w:r>
                  <w:r w:rsidRPr="00104754">
                    <w:rPr>
                      <w:rFonts w:ascii="Times New Roman" w:eastAsia="Times New Roman" w:hAnsi="Times New Roman" w:cs="Mangal"/>
                      <w:sz w:val="24"/>
                      <w:szCs w:val="24"/>
                      <w:cs/>
                      <w:lang w:eastAsia="en-IN" w:bidi="mr-IN"/>
                    </w:rPr>
                    <w:t>व्याज</w:t>
                  </w:r>
                  <w:r w:rsidRPr="00104754">
                    <w:rPr>
                      <w:rFonts w:ascii="Times New Roman" w:eastAsia="Times New Roman" w:hAnsi="Times New Roman" w:cs="Times New Roman"/>
                      <w:sz w:val="24"/>
                      <w:szCs w:val="24"/>
                      <w:lang w:eastAsia="en-IN" w:bidi="mr-IN"/>
                    </w:rPr>
                    <w:t xml:space="preserve">, </w:t>
                  </w:r>
                  <w:r w:rsidRPr="00104754">
                    <w:rPr>
                      <w:rFonts w:ascii="Times New Roman" w:eastAsia="Times New Roman" w:hAnsi="Times New Roman" w:cs="Mangal"/>
                      <w:sz w:val="24"/>
                      <w:szCs w:val="24"/>
                      <w:cs/>
                      <w:lang w:eastAsia="en-IN" w:bidi="mr-IN"/>
                    </w:rPr>
                    <w:t>कर</w:t>
                  </w:r>
                  <w:r w:rsidRPr="00104754">
                    <w:rPr>
                      <w:rFonts w:ascii="Times New Roman" w:eastAsia="Times New Roman" w:hAnsi="Times New Roman" w:cs="Times New Roman"/>
                      <w:sz w:val="24"/>
                      <w:szCs w:val="24"/>
                      <w:lang w:eastAsia="en-IN" w:bidi="mr-IN"/>
                    </w:rPr>
                    <w:t xml:space="preserve">, </w:t>
                  </w:r>
                  <w:r w:rsidRPr="00104754">
                    <w:rPr>
                      <w:rFonts w:ascii="Times New Roman" w:eastAsia="Times New Roman" w:hAnsi="Times New Roman" w:cs="Mangal"/>
                      <w:sz w:val="24"/>
                      <w:szCs w:val="24"/>
                      <w:cs/>
                      <w:lang w:eastAsia="en-IN" w:bidi="mr-IN"/>
                    </w:rPr>
                    <w:t>तरतुदी व मागील कालावधीतील खर्चापूर्वीचा एकूण नफा/(तोटा)</w:t>
                  </w:r>
                </w:p>
              </w:tc>
              <w:tc>
                <w:tcPr>
                  <w:tcW w:w="1350" w:type="dxa"/>
                  <w:vAlign w:val="center"/>
                </w:tcPr>
                <w:p w14:paraId="28450FF6" w14:textId="77777777" w:rsidR="00461C1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2982.43</w:t>
                  </w:r>
                </w:p>
              </w:tc>
              <w:tc>
                <w:tcPr>
                  <w:tcW w:w="1620" w:type="dxa"/>
                  <w:vAlign w:val="center"/>
                </w:tcPr>
                <w:p w14:paraId="7C8206FD" w14:textId="77777777" w:rsidR="00461C1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5578.89</w:t>
                  </w:r>
                </w:p>
              </w:tc>
            </w:tr>
            <w:tr w:rsidR="00D2656D" w14:paraId="48446ED4" w14:textId="77777777" w:rsidTr="008F6B31">
              <w:tc>
                <w:tcPr>
                  <w:tcW w:w="865" w:type="dxa"/>
                </w:tcPr>
                <w:p w14:paraId="427568E0" w14:textId="77777777" w:rsidR="00D2656D" w:rsidRDefault="00802E31" w:rsidP="00D2656D">
                  <w:pPr>
                    <w:rPr>
                      <w:rFonts w:ascii="Times New Roman" w:eastAsia="Times New Roman" w:hAnsi="Times New Roman" w:cs="Mangal"/>
                      <w:sz w:val="24"/>
                      <w:szCs w:val="24"/>
                      <w:cs/>
                      <w:lang w:eastAsia="en-IN" w:bidi="mr-IN"/>
                    </w:rPr>
                  </w:pPr>
                  <w:r>
                    <w:rPr>
                      <w:rFonts w:ascii="Times New Roman" w:eastAsia="Times New Roman" w:hAnsi="Times New Roman" w:cs="Mangal"/>
                      <w:sz w:val="24"/>
                      <w:szCs w:val="24"/>
                      <w:lang w:eastAsia="en-IN" w:bidi="mr-IN"/>
                    </w:rPr>
                    <w:t>7</w:t>
                  </w:r>
                </w:p>
              </w:tc>
              <w:tc>
                <w:tcPr>
                  <w:tcW w:w="4770" w:type="dxa"/>
                  <w:vAlign w:val="center"/>
                </w:tcPr>
                <w:p w14:paraId="2D453756" w14:textId="77777777" w:rsidR="00D2656D" w:rsidRPr="00104754" w:rsidRDefault="00D2656D" w:rsidP="00D2656D">
                  <w:pPr>
                    <w:rPr>
                      <w:rFonts w:ascii="Times New Roman" w:eastAsia="Times New Roman" w:hAnsi="Times New Roman" w:cs="Mangal"/>
                      <w:sz w:val="24"/>
                      <w:szCs w:val="24"/>
                      <w:cs/>
                      <w:lang w:eastAsia="en-IN" w:bidi="mr-IN"/>
                    </w:rPr>
                  </w:pPr>
                  <w:r>
                    <w:rPr>
                      <w:rFonts w:cs="Mangal"/>
                      <w:cs/>
                    </w:rPr>
                    <w:t>घसारा</w:t>
                  </w:r>
                  <w:r>
                    <w:t xml:space="preserve">, </w:t>
                  </w:r>
                  <w:r>
                    <w:rPr>
                      <w:rFonts w:cs="Mangal"/>
                      <w:cs/>
                    </w:rPr>
                    <w:t>व्याज</w:t>
                  </w:r>
                  <w:r>
                    <w:t xml:space="preserve">, </w:t>
                  </w:r>
                  <w:r>
                    <w:rPr>
                      <w:rFonts w:cs="Mangal"/>
                      <w:cs/>
                    </w:rPr>
                    <w:t>कर</w:t>
                  </w:r>
                  <w:r>
                    <w:t xml:space="preserve">, </w:t>
                  </w:r>
                  <w:r>
                    <w:rPr>
                      <w:rFonts w:cs="Mangal"/>
                      <w:cs/>
                    </w:rPr>
                    <w:t>तरतुदी व मागील कालावधीतील खर्च वजा केल्यानंतरचा  नफा/(तोटा)</w:t>
                  </w:r>
                </w:p>
              </w:tc>
              <w:tc>
                <w:tcPr>
                  <w:tcW w:w="1350" w:type="dxa"/>
                  <w:vAlign w:val="center"/>
                </w:tcPr>
                <w:p w14:paraId="5368AF8A" w14:textId="77777777" w:rsidR="00D2656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2793.33</w:t>
                  </w:r>
                </w:p>
              </w:tc>
              <w:tc>
                <w:tcPr>
                  <w:tcW w:w="1620" w:type="dxa"/>
                  <w:vAlign w:val="center"/>
                </w:tcPr>
                <w:p w14:paraId="72231E0B" w14:textId="77777777" w:rsidR="00D2656D" w:rsidRPr="00104754" w:rsidRDefault="00D2656D" w:rsidP="00802E31">
                  <w:pPr>
                    <w:jc w:val="center"/>
                    <w:rPr>
                      <w:rFonts w:ascii="Times New Roman" w:eastAsia="Times New Roman" w:hAnsi="Times New Roman" w:cs="Mangal"/>
                      <w:sz w:val="24"/>
                      <w:szCs w:val="24"/>
                      <w:cs/>
                      <w:lang w:eastAsia="en-IN" w:bidi="mr-IN"/>
                    </w:rPr>
                  </w:pPr>
                  <w:r>
                    <w:rPr>
                      <w:rFonts w:ascii="Times New Roman" w:eastAsia="Times New Roman" w:hAnsi="Times New Roman" w:cs="Mangal"/>
                      <w:sz w:val="24"/>
                      <w:szCs w:val="24"/>
                      <w:lang w:eastAsia="en-IN" w:bidi="mr-IN"/>
                    </w:rPr>
                    <w:t>5229.09</w:t>
                  </w:r>
                </w:p>
              </w:tc>
            </w:tr>
            <w:tr w:rsidR="00D2656D" w14:paraId="037E7823" w14:textId="77777777" w:rsidTr="008F6B31">
              <w:tc>
                <w:tcPr>
                  <w:tcW w:w="865" w:type="dxa"/>
                </w:tcPr>
                <w:p w14:paraId="045C84F9" w14:textId="77777777" w:rsidR="00D2656D" w:rsidRDefault="00802E31" w:rsidP="00D2656D">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8</w:t>
                  </w:r>
                </w:p>
              </w:tc>
              <w:tc>
                <w:tcPr>
                  <w:tcW w:w="4770" w:type="dxa"/>
                  <w:vAlign w:val="center"/>
                </w:tcPr>
                <w:p w14:paraId="6C6602A5" w14:textId="77777777" w:rsidR="00D2656D" w:rsidRPr="00104754" w:rsidRDefault="00D2656D" w:rsidP="00D2656D">
                  <w:pPr>
                    <w:rPr>
                      <w:rFonts w:ascii="Times New Roman" w:eastAsia="Times New Roman" w:hAnsi="Times New Roman" w:cs="Times New Roman"/>
                      <w:sz w:val="24"/>
                      <w:szCs w:val="24"/>
                      <w:lang w:eastAsia="en-IN" w:bidi="mr-IN"/>
                    </w:rPr>
                  </w:pPr>
                  <w:r w:rsidRPr="00104754">
                    <w:rPr>
                      <w:rFonts w:ascii="Times New Roman" w:eastAsia="Times New Roman" w:hAnsi="Times New Roman" w:cs="Mangal"/>
                      <w:sz w:val="24"/>
                      <w:szCs w:val="24"/>
                      <w:cs/>
                      <w:lang w:eastAsia="en-IN" w:bidi="mr-IN"/>
                    </w:rPr>
                    <w:t>प्रस्तावित लाभांश</w:t>
                  </w:r>
                </w:p>
              </w:tc>
              <w:tc>
                <w:tcPr>
                  <w:tcW w:w="1350" w:type="dxa"/>
                  <w:vAlign w:val="center"/>
                </w:tcPr>
                <w:p w14:paraId="20806B01" w14:textId="77777777" w:rsidR="00D2656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176.27</w:t>
                  </w:r>
                </w:p>
              </w:tc>
              <w:tc>
                <w:tcPr>
                  <w:tcW w:w="1620" w:type="dxa"/>
                  <w:vAlign w:val="center"/>
                </w:tcPr>
                <w:p w14:paraId="7995D0F6" w14:textId="77777777" w:rsidR="00D2656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24.23</w:t>
                  </w:r>
                </w:p>
              </w:tc>
            </w:tr>
            <w:tr w:rsidR="00D2656D" w14:paraId="5D6D76FA" w14:textId="77777777" w:rsidTr="008F6B31">
              <w:tc>
                <w:tcPr>
                  <w:tcW w:w="865" w:type="dxa"/>
                </w:tcPr>
                <w:p w14:paraId="25D3997A" w14:textId="77777777" w:rsidR="00D2656D" w:rsidRDefault="00802E31" w:rsidP="00D2656D">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9</w:t>
                  </w:r>
                </w:p>
              </w:tc>
              <w:tc>
                <w:tcPr>
                  <w:tcW w:w="4770" w:type="dxa"/>
                  <w:vAlign w:val="center"/>
                </w:tcPr>
                <w:p w14:paraId="41B3B117" w14:textId="77777777" w:rsidR="00D2656D" w:rsidRPr="00104754" w:rsidRDefault="00D2656D" w:rsidP="00D2656D">
                  <w:pPr>
                    <w:rPr>
                      <w:rFonts w:ascii="Times New Roman" w:eastAsia="Times New Roman" w:hAnsi="Times New Roman" w:cs="Times New Roman"/>
                      <w:sz w:val="24"/>
                      <w:szCs w:val="24"/>
                      <w:lang w:eastAsia="en-IN" w:bidi="mr-IN"/>
                    </w:rPr>
                  </w:pPr>
                  <w:r w:rsidRPr="00104754">
                    <w:rPr>
                      <w:rFonts w:ascii="Times New Roman" w:eastAsia="Times New Roman" w:hAnsi="Times New Roman" w:cs="Mangal"/>
                      <w:sz w:val="24"/>
                      <w:szCs w:val="24"/>
                      <w:cs/>
                      <w:lang w:eastAsia="en-IN" w:bidi="mr-IN"/>
                    </w:rPr>
                    <w:t>हस्तांतरित निव्वळ अधिशेष</w:t>
                  </w:r>
                </w:p>
              </w:tc>
              <w:tc>
                <w:tcPr>
                  <w:tcW w:w="1350" w:type="dxa"/>
                  <w:vAlign w:val="center"/>
                </w:tcPr>
                <w:p w14:paraId="259D9C0B" w14:textId="77777777" w:rsidR="00D2656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w:t>
                  </w:r>
                </w:p>
              </w:tc>
              <w:tc>
                <w:tcPr>
                  <w:tcW w:w="1620" w:type="dxa"/>
                  <w:vAlign w:val="center"/>
                </w:tcPr>
                <w:p w14:paraId="2A781FEC" w14:textId="77777777" w:rsidR="00D2656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w:t>
                  </w:r>
                </w:p>
              </w:tc>
            </w:tr>
            <w:tr w:rsidR="00D2656D" w14:paraId="5177D7A9" w14:textId="77777777" w:rsidTr="008F6B31">
              <w:tc>
                <w:tcPr>
                  <w:tcW w:w="865" w:type="dxa"/>
                </w:tcPr>
                <w:p w14:paraId="4B7A3148" w14:textId="77777777" w:rsidR="00D2656D" w:rsidRDefault="00802E31" w:rsidP="00D2656D">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10</w:t>
                  </w:r>
                </w:p>
              </w:tc>
              <w:tc>
                <w:tcPr>
                  <w:tcW w:w="4770" w:type="dxa"/>
                  <w:vAlign w:val="center"/>
                </w:tcPr>
                <w:p w14:paraId="29C1768B" w14:textId="77777777" w:rsidR="00D2656D" w:rsidRPr="00104754" w:rsidRDefault="00D2656D" w:rsidP="00D2656D">
                  <w:pPr>
                    <w:rPr>
                      <w:rFonts w:ascii="Times New Roman" w:eastAsia="Times New Roman" w:hAnsi="Times New Roman" w:cs="Times New Roman"/>
                      <w:sz w:val="24"/>
                      <w:szCs w:val="24"/>
                      <w:lang w:eastAsia="en-IN" w:bidi="mr-IN"/>
                    </w:rPr>
                  </w:pPr>
                  <w:r w:rsidRPr="00104754">
                    <w:rPr>
                      <w:rFonts w:ascii="Times New Roman" w:eastAsia="Times New Roman" w:hAnsi="Times New Roman" w:cs="Mangal"/>
                      <w:sz w:val="24"/>
                      <w:szCs w:val="24"/>
                      <w:cs/>
                      <w:lang w:eastAsia="en-IN" w:bidi="mr-IN"/>
                    </w:rPr>
                    <w:t>नियोजित भांडवल (</w:t>
                  </w:r>
                  <w:r w:rsidRPr="00104754">
                    <w:rPr>
                      <w:rFonts w:ascii="Times New Roman" w:eastAsia="Times New Roman" w:hAnsi="Times New Roman" w:cs="Times New Roman"/>
                      <w:sz w:val="24"/>
                      <w:szCs w:val="24"/>
                      <w:lang w:eastAsia="en-IN" w:bidi="mr-IN"/>
                    </w:rPr>
                    <w:t>Capital Employed)</w:t>
                  </w:r>
                </w:p>
              </w:tc>
              <w:tc>
                <w:tcPr>
                  <w:tcW w:w="1350" w:type="dxa"/>
                  <w:vAlign w:val="center"/>
                </w:tcPr>
                <w:p w14:paraId="7DED6EBC" w14:textId="77777777" w:rsidR="00D2656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8777.65</w:t>
                  </w:r>
                </w:p>
              </w:tc>
              <w:tc>
                <w:tcPr>
                  <w:tcW w:w="1620" w:type="dxa"/>
                  <w:vAlign w:val="center"/>
                </w:tcPr>
                <w:p w14:paraId="18BE2400" w14:textId="77777777" w:rsidR="00D2656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5998.49</w:t>
                  </w:r>
                </w:p>
              </w:tc>
            </w:tr>
            <w:tr w:rsidR="00D2656D" w14:paraId="533AF694" w14:textId="77777777" w:rsidTr="008F6B31">
              <w:tc>
                <w:tcPr>
                  <w:tcW w:w="865" w:type="dxa"/>
                </w:tcPr>
                <w:p w14:paraId="7D99490E" w14:textId="77777777" w:rsidR="00D2656D" w:rsidRDefault="00802E31" w:rsidP="00D2656D">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11</w:t>
                  </w:r>
                </w:p>
              </w:tc>
              <w:tc>
                <w:tcPr>
                  <w:tcW w:w="4770" w:type="dxa"/>
                  <w:vAlign w:val="center"/>
                </w:tcPr>
                <w:p w14:paraId="7C94960B" w14:textId="77777777" w:rsidR="00D2656D" w:rsidRPr="00104754" w:rsidRDefault="00D2656D" w:rsidP="00D2656D">
                  <w:pPr>
                    <w:rPr>
                      <w:rFonts w:ascii="Times New Roman" w:eastAsia="Times New Roman" w:hAnsi="Times New Roman" w:cs="Times New Roman"/>
                      <w:sz w:val="24"/>
                      <w:szCs w:val="24"/>
                      <w:lang w:eastAsia="en-IN" w:bidi="mr-IN"/>
                    </w:rPr>
                  </w:pPr>
                  <w:r w:rsidRPr="00461C1D">
                    <w:rPr>
                      <w:rFonts w:ascii="Times New Roman" w:eastAsia="Times New Roman" w:hAnsi="Times New Roman" w:cs="Mangal" w:hint="cs"/>
                      <w:sz w:val="24"/>
                      <w:szCs w:val="24"/>
                      <w:cs/>
                      <w:lang w:eastAsia="en-IN" w:bidi="mr-IN"/>
                    </w:rPr>
                    <w:t>भरणा केलेले</w:t>
                  </w:r>
                  <w:r>
                    <w:rPr>
                      <w:rFonts w:ascii="Kokila" w:eastAsia="Times New Roman" w:hAnsi="Kokila" w:cs="Kokila" w:hint="cs"/>
                      <w:sz w:val="24"/>
                      <w:szCs w:val="24"/>
                      <w:cs/>
                      <w:lang w:eastAsia="en-IN" w:bidi="mr-IN"/>
                    </w:rPr>
                    <w:t xml:space="preserve"> </w:t>
                  </w:r>
                  <w:r w:rsidRPr="00104754">
                    <w:rPr>
                      <w:rFonts w:ascii="Times New Roman" w:eastAsia="Times New Roman" w:hAnsi="Times New Roman" w:cs="Mangal"/>
                      <w:sz w:val="24"/>
                      <w:szCs w:val="24"/>
                      <w:cs/>
                      <w:lang w:eastAsia="en-IN" w:bidi="mr-IN"/>
                    </w:rPr>
                    <w:t xml:space="preserve"> भागभांडवल</w:t>
                  </w:r>
                </w:p>
              </w:tc>
              <w:tc>
                <w:tcPr>
                  <w:tcW w:w="1350" w:type="dxa"/>
                  <w:vAlign w:val="center"/>
                </w:tcPr>
                <w:p w14:paraId="6B4D1CDA" w14:textId="77777777" w:rsidR="00D2656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275.00</w:t>
                  </w:r>
                </w:p>
              </w:tc>
              <w:tc>
                <w:tcPr>
                  <w:tcW w:w="1620" w:type="dxa"/>
                  <w:vAlign w:val="center"/>
                </w:tcPr>
                <w:p w14:paraId="0858D6F4" w14:textId="77777777" w:rsidR="00D2656D" w:rsidRPr="00104754" w:rsidRDefault="00D2656D" w:rsidP="00802E31">
                  <w:pPr>
                    <w:jc w:val="cente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275</w:t>
                  </w:r>
                </w:p>
              </w:tc>
            </w:tr>
            <w:tr w:rsidR="00D2656D" w14:paraId="416AB330" w14:textId="77777777" w:rsidTr="008F6B31">
              <w:tc>
                <w:tcPr>
                  <w:tcW w:w="865" w:type="dxa"/>
                </w:tcPr>
                <w:p w14:paraId="18125E7D" w14:textId="77777777" w:rsidR="00D2656D" w:rsidRDefault="00802E31" w:rsidP="00D2656D">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12</w:t>
                  </w:r>
                </w:p>
              </w:tc>
              <w:tc>
                <w:tcPr>
                  <w:tcW w:w="4770" w:type="dxa"/>
                  <w:vAlign w:val="center"/>
                </w:tcPr>
                <w:p w14:paraId="13BFA945" w14:textId="77777777" w:rsidR="00D2656D" w:rsidRPr="00461C1D" w:rsidRDefault="00D2656D" w:rsidP="00D2656D">
                  <w:pPr>
                    <w:rPr>
                      <w:rFonts w:ascii="Times New Roman" w:eastAsia="Times New Roman" w:hAnsi="Times New Roman" w:cs="Times New Roman"/>
                      <w:b/>
                      <w:bCs/>
                      <w:sz w:val="24"/>
                      <w:szCs w:val="24"/>
                      <w:lang w:eastAsia="en-IN" w:bidi="mr-IN"/>
                    </w:rPr>
                  </w:pPr>
                  <w:r w:rsidRPr="00461C1D">
                    <w:rPr>
                      <w:rFonts w:ascii="Times New Roman" w:eastAsia="Times New Roman" w:hAnsi="Times New Roman" w:cs="Mangal"/>
                      <w:b/>
                      <w:bCs/>
                      <w:sz w:val="24"/>
                      <w:szCs w:val="24"/>
                      <w:cs/>
                      <w:lang w:eastAsia="en-IN" w:bidi="mr-IN"/>
                    </w:rPr>
                    <w:t>निव्वळ मालमत्ता मूल्य (</w:t>
                  </w:r>
                  <w:r w:rsidRPr="00461C1D">
                    <w:rPr>
                      <w:rFonts w:ascii="Times New Roman" w:eastAsia="Times New Roman" w:hAnsi="Times New Roman" w:cs="Times New Roman"/>
                      <w:b/>
                      <w:bCs/>
                      <w:sz w:val="24"/>
                      <w:szCs w:val="24"/>
                      <w:lang w:eastAsia="en-IN" w:bidi="mr-IN"/>
                    </w:rPr>
                    <w:t>Net Worth)</w:t>
                  </w:r>
                </w:p>
              </w:tc>
              <w:tc>
                <w:tcPr>
                  <w:tcW w:w="1350" w:type="dxa"/>
                  <w:vAlign w:val="center"/>
                </w:tcPr>
                <w:p w14:paraId="3ACD76F6" w14:textId="77777777" w:rsidR="00D2656D" w:rsidRPr="00461C1D" w:rsidRDefault="00D2656D" w:rsidP="00802E31">
                  <w:pPr>
                    <w:jc w:val="center"/>
                    <w:rPr>
                      <w:rFonts w:ascii="Times New Roman" w:eastAsia="Times New Roman" w:hAnsi="Times New Roman" w:cs="Times New Roman"/>
                      <w:b/>
                      <w:bCs/>
                      <w:sz w:val="24"/>
                      <w:szCs w:val="24"/>
                      <w:lang w:eastAsia="en-IN" w:bidi="mr-IN"/>
                    </w:rPr>
                  </w:pPr>
                  <w:r>
                    <w:rPr>
                      <w:rFonts w:ascii="Times New Roman" w:eastAsia="Times New Roman" w:hAnsi="Times New Roman" w:cs="Times New Roman"/>
                      <w:b/>
                      <w:bCs/>
                      <w:sz w:val="24"/>
                      <w:szCs w:val="24"/>
                      <w:lang w:eastAsia="en-IN" w:bidi="mr-IN"/>
                    </w:rPr>
                    <w:t>3665.75</w:t>
                  </w:r>
                </w:p>
              </w:tc>
              <w:tc>
                <w:tcPr>
                  <w:tcW w:w="1620" w:type="dxa"/>
                  <w:vAlign w:val="center"/>
                </w:tcPr>
                <w:p w14:paraId="77598C5D" w14:textId="77777777" w:rsidR="00D2656D" w:rsidRPr="00461C1D" w:rsidRDefault="00D2656D" w:rsidP="00802E31">
                  <w:pPr>
                    <w:jc w:val="center"/>
                    <w:rPr>
                      <w:rFonts w:ascii="Times New Roman" w:eastAsia="Times New Roman" w:hAnsi="Times New Roman" w:cs="Times New Roman"/>
                      <w:b/>
                      <w:bCs/>
                      <w:sz w:val="24"/>
                      <w:szCs w:val="24"/>
                      <w:lang w:eastAsia="en-IN" w:bidi="mr-IN"/>
                    </w:rPr>
                  </w:pPr>
                  <w:r>
                    <w:rPr>
                      <w:rFonts w:ascii="Times New Roman" w:eastAsia="Times New Roman" w:hAnsi="Times New Roman" w:cs="Times New Roman"/>
                      <w:b/>
                      <w:bCs/>
                      <w:sz w:val="24"/>
                      <w:szCs w:val="24"/>
                      <w:lang w:eastAsia="en-IN" w:bidi="mr-IN"/>
                    </w:rPr>
                    <w:t>1043.19</w:t>
                  </w:r>
                </w:p>
              </w:tc>
            </w:tr>
            <w:tr w:rsidR="008F6B31" w14:paraId="144ECA4F" w14:textId="77777777" w:rsidTr="008F6B31">
              <w:tblPrEx>
                <w:tblBorders>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100"/>
              </w:trPr>
              <w:tc>
                <w:tcPr>
                  <w:tcW w:w="8605" w:type="dxa"/>
                  <w:gridSpan w:val="4"/>
                </w:tcPr>
                <w:p w14:paraId="49FD450C" w14:textId="77777777" w:rsidR="008F6B31" w:rsidRDefault="008F6B31" w:rsidP="00D87335">
                  <w:pPr>
                    <w:rPr>
                      <w:rFonts w:ascii="Times New Roman" w:eastAsia="Times New Roman" w:hAnsi="Times New Roman" w:cs="Times New Roman"/>
                      <w:sz w:val="24"/>
                      <w:szCs w:val="24"/>
                      <w:lang w:eastAsia="en-IN" w:bidi="mr-IN"/>
                    </w:rPr>
                  </w:pPr>
                </w:p>
              </w:tc>
            </w:tr>
          </w:tbl>
          <w:p w14:paraId="35690564"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0" w:type="auto"/>
            <w:vAlign w:val="center"/>
          </w:tcPr>
          <w:p w14:paraId="190095B6"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r>
      <w:tr w:rsidR="00D87335" w:rsidRPr="00D87335" w14:paraId="22E1669D" w14:textId="77777777" w:rsidTr="008F6B31">
        <w:trPr>
          <w:tblCellSpacing w:w="15" w:type="dxa"/>
        </w:trPr>
        <w:tc>
          <w:tcPr>
            <w:tcW w:w="50" w:type="dxa"/>
            <w:vAlign w:val="center"/>
          </w:tcPr>
          <w:p w14:paraId="24C12C1D"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c>
          <w:tcPr>
            <w:tcW w:w="8820" w:type="dxa"/>
            <w:vAlign w:val="center"/>
          </w:tcPr>
          <w:p w14:paraId="21C61833" w14:textId="77777777" w:rsidR="00D87335" w:rsidRPr="006929ED" w:rsidRDefault="00D87335" w:rsidP="00D87335">
            <w:pPr>
              <w:spacing w:after="0" w:line="240" w:lineRule="auto"/>
              <w:rPr>
                <w:rFonts w:ascii="Times New Roman" w:eastAsia="Times New Roman" w:hAnsi="Times New Roman" w:cs="Times New Roman"/>
                <w:sz w:val="18"/>
                <w:szCs w:val="18"/>
                <w:lang w:eastAsia="en-IN" w:bidi="mr-IN"/>
              </w:rPr>
            </w:pPr>
          </w:p>
        </w:tc>
        <w:tc>
          <w:tcPr>
            <w:tcW w:w="0" w:type="auto"/>
            <w:vAlign w:val="center"/>
          </w:tcPr>
          <w:p w14:paraId="479B10D4" w14:textId="77777777" w:rsidR="00D87335" w:rsidRPr="00D87335" w:rsidRDefault="00D87335" w:rsidP="00D87335">
            <w:pPr>
              <w:spacing w:after="0" w:line="240" w:lineRule="auto"/>
              <w:rPr>
                <w:rFonts w:ascii="Times New Roman" w:eastAsia="Times New Roman" w:hAnsi="Times New Roman" w:cs="Times New Roman"/>
                <w:sz w:val="24"/>
                <w:szCs w:val="24"/>
                <w:lang w:eastAsia="en-IN" w:bidi="mr-IN"/>
              </w:rPr>
            </w:pPr>
          </w:p>
        </w:tc>
      </w:tr>
      <w:tr w:rsidR="00D87335" w:rsidRPr="00D87335" w14:paraId="07678CD5" w14:textId="77777777" w:rsidTr="008F6B31">
        <w:trPr>
          <w:tblCellSpacing w:w="15" w:type="dxa"/>
        </w:trPr>
        <w:tc>
          <w:tcPr>
            <w:tcW w:w="50" w:type="dxa"/>
            <w:vAlign w:val="center"/>
          </w:tcPr>
          <w:p w14:paraId="3C2A6775" w14:textId="77777777" w:rsidR="00D87335" w:rsidRPr="00D87335" w:rsidRDefault="00D87335" w:rsidP="00B6149D">
            <w:pPr>
              <w:spacing w:after="0" w:line="240" w:lineRule="auto"/>
              <w:jc w:val="both"/>
              <w:rPr>
                <w:rFonts w:ascii="Times New Roman" w:eastAsia="Times New Roman" w:hAnsi="Times New Roman" w:cs="Times New Roman"/>
                <w:sz w:val="24"/>
                <w:szCs w:val="24"/>
                <w:lang w:eastAsia="en-IN" w:bidi="mr-IN"/>
              </w:rPr>
            </w:pPr>
          </w:p>
        </w:tc>
        <w:tc>
          <w:tcPr>
            <w:tcW w:w="8820" w:type="dxa"/>
            <w:vAlign w:val="center"/>
          </w:tcPr>
          <w:p w14:paraId="41CFC5DA" w14:textId="77777777" w:rsidR="00461C1D" w:rsidRPr="00461C1D" w:rsidRDefault="00461C1D" w:rsidP="00B6149D">
            <w:pPr>
              <w:spacing w:after="0" w:line="240" w:lineRule="auto"/>
              <w:jc w:val="both"/>
              <w:outlineLvl w:val="1"/>
              <w:rPr>
                <w:rFonts w:ascii="Times New Roman" w:eastAsia="Times New Roman" w:hAnsi="Times New Roman" w:cs="Times New Roman"/>
                <w:b/>
                <w:bCs/>
                <w:lang w:eastAsia="en-IN" w:bidi="mr-IN"/>
              </w:rPr>
            </w:pPr>
            <w:r w:rsidRPr="00461C1D">
              <w:rPr>
                <w:rFonts w:ascii="Times New Roman" w:eastAsia="Times New Roman" w:hAnsi="Times New Roman" w:cs="Mangal"/>
                <w:b/>
                <w:bCs/>
                <w:cs/>
                <w:lang w:eastAsia="en-IN" w:bidi="mr-IN"/>
              </w:rPr>
              <w:t>७. बोनस</w:t>
            </w:r>
          </w:p>
          <w:p w14:paraId="5AE60792" w14:textId="77777777" w:rsidR="00461C1D" w:rsidRPr="00461C1D" w:rsidRDefault="00461C1D" w:rsidP="00B6149D">
            <w:pPr>
              <w:spacing w:after="0" w:line="240" w:lineRule="auto"/>
              <w:jc w:val="both"/>
              <w:rPr>
                <w:rFonts w:ascii="Times New Roman" w:eastAsia="Times New Roman" w:hAnsi="Times New Roman" w:cs="Times New Roman"/>
                <w:lang w:eastAsia="en-IN" w:bidi="mr-IN"/>
              </w:rPr>
            </w:pPr>
            <w:r w:rsidRPr="00461C1D">
              <w:rPr>
                <w:rFonts w:ascii="Times New Roman" w:eastAsia="Times New Roman" w:hAnsi="Times New Roman" w:cs="Mangal"/>
                <w:cs/>
                <w:lang w:eastAsia="en-IN" w:bidi="mr-IN"/>
              </w:rPr>
              <w:t>आर्थिक वर्ष २०२२-२०२३ साठी</w:t>
            </w:r>
            <w:r w:rsidRPr="00461C1D">
              <w:rPr>
                <w:rFonts w:ascii="Times New Roman" w:eastAsia="Times New Roman" w:hAnsi="Times New Roman" w:cs="Times New Roman"/>
                <w:lang w:eastAsia="en-IN" w:bidi="mr-IN"/>
              </w:rPr>
              <w:t xml:space="preserve"> </w:t>
            </w:r>
            <w:r w:rsidRPr="00461C1D">
              <w:rPr>
                <w:rFonts w:ascii="Times New Roman" w:eastAsia="Times New Roman" w:hAnsi="Times New Roman" w:cs="Mangal"/>
                <w:b/>
                <w:bCs/>
                <w:cs/>
                <w:lang w:eastAsia="en-IN" w:bidi="mr-IN"/>
              </w:rPr>
              <w:t>बोनस देयक अधिनियम</w:t>
            </w:r>
            <w:r w:rsidRPr="00461C1D">
              <w:rPr>
                <w:rFonts w:ascii="Times New Roman" w:eastAsia="Times New Roman" w:hAnsi="Times New Roman" w:cs="Times New Roman"/>
                <w:lang w:eastAsia="en-IN" w:bidi="mr-IN"/>
              </w:rPr>
              <w:t xml:space="preserve"> (Payment of Bonus Act) </w:t>
            </w:r>
            <w:r w:rsidRPr="00461C1D">
              <w:rPr>
                <w:rFonts w:ascii="Times New Roman" w:eastAsia="Times New Roman" w:hAnsi="Times New Roman" w:cs="Mangal"/>
                <w:cs/>
                <w:lang w:eastAsia="en-IN" w:bidi="mr-IN"/>
              </w:rPr>
              <w:t>नुसार कर्मचाऱ्यांना देय असलेल्या बोनससाठी</w:t>
            </w:r>
            <w:r w:rsidRPr="00461C1D">
              <w:rPr>
                <w:rFonts w:ascii="Times New Roman" w:eastAsia="Times New Roman" w:hAnsi="Times New Roman" w:cs="Times New Roman"/>
                <w:lang w:eastAsia="en-IN" w:bidi="mr-IN"/>
              </w:rPr>
              <w:t xml:space="preserve"> </w:t>
            </w:r>
            <w:r w:rsidRPr="00461C1D">
              <w:rPr>
                <w:rFonts w:ascii="Times New Roman" w:eastAsia="Times New Roman" w:hAnsi="Times New Roman" w:cs="Mangal"/>
                <w:b/>
                <w:bCs/>
                <w:cs/>
                <w:lang w:eastAsia="en-IN" w:bidi="mr-IN"/>
              </w:rPr>
              <w:t>८.३३ टक्के दराने तरतूद</w:t>
            </w:r>
            <w:r w:rsidRPr="00461C1D">
              <w:rPr>
                <w:rFonts w:ascii="Times New Roman" w:eastAsia="Times New Roman" w:hAnsi="Times New Roman" w:cs="Times New Roman"/>
                <w:lang w:eastAsia="en-IN" w:bidi="mr-IN"/>
              </w:rPr>
              <w:t xml:space="preserve"> </w:t>
            </w:r>
            <w:r w:rsidRPr="00461C1D">
              <w:rPr>
                <w:rFonts w:ascii="Times New Roman" w:eastAsia="Times New Roman" w:hAnsi="Times New Roman" w:cs="Mangal"/>
                <w:cs/>
                <w:lang w:eastAsia="en-IN" w:bidi="mr-IN"/>
              </w:rPr>
              <w:t>करण्यात आलेली आहे.</w:t>
            </w:r>
          </w:p>
          <w:p w14:paraId="45BD61E7" w14:textId="77777777" w:rsidR="00461C1D" w:rsidRPr="00461C1D" w:rsidRDefault="00461C1D" w:rsidP="00B6149D">
            <w:pPr>
              <w:spacing w:after="0" w:line="240" w:lineRule="auto"/>
              <w:jc w:val="both"/>
              <w:outlineLvl w:val="1"/>
              <w:rPr>
                <w:rFonts w:ascii="Times New Roman" w:eastAsia="Times New Roman" w:hAnsi="Times New Roman" w:cs="Times New Roman"/>
                <w:b/>
                <w:bCs/>
                <w:lang w:eastAsia="en-IN" w:bidi="mr-IN"/>
              </w:rPr>
            </w:pPr>
            <w:r w:rsidRPr="00461C1D">
              <w:rPr>
                <w:rFonts w:ascii="Times New Roman" w:eastAsia="Times New Roman" w:hAnsi="Times New Roman" w:cs="Mangal"/>
                <w:b/>
                <w:bCs/>
                <w:cs/>
                <w:lang w:eastAsia="en-IN" w:bidi="mr-IN"/>
              </w:rPr>
              <w:t>८. पीक नियोजन</w:t>
            </w:r>
          </w:p>
          <w:p w14:paraId="0D61AA0C" w14:textId="77777777" w:rsidR="00D87335" w:rsidRPr="00D87335" w:rsidRDefault="00461C1D" w:rsidP="00B6149D">
            <w:pPr>
              <w:spacing w:after="0" w:line="240" w:lineRule="auto"/>
              <w:jc w:val="both"/>
              <w:rPr>
                <w:rFonts w:ascii="Times New Roman" w:eastAsia="Times New Roman" w:hAnsi="Times New Roman" w:cs="Times New Roman"/>
                <w:sz w:val="24"/>
                <w:szCs w:val="24"/>
                <w:lang w:eastAsia="en-IN" w:bidi="mr-IN"/>
              </w:rPr>
            </w:pPr>
            <w:r w:rsidRPr="00461C1D">
              <w:rPr>
                <w:rFonts w:ascii="Times New Roman" w:eastAsia="Times New Roman" w:hAnsi="Times New Roman" w:cs="Mangal"/>
                <w:cs/>
                <w:lang w:eastAsia="en-IN" w:bidi="mr-IN"/>
              </w:rPr>
              <w:t>आर्थिक वर्ष २०२२-२०२३ मध्ये महामंडळामार्फत सरासरी</w:t>
            </w:r>
            <w:r w:rsidRPr="00461C1D">
              <w:rPr>
                <w:rFonts w:ascii="Times New Roman" w:eastAsia="Times New Roman" w:hAnsi="Times New Roman" w:cs="Times New Roman"/>
                <w:lang w:eastAsia="en-IN" w:bidi="mr-IN"/>
              </w:rPr>
              <w:t xml:space="preserve"> </w:t>
            </w:r>
            <w:r w:rsidRPr="00461C1D">
              <w:rPr>
                <w:rFonts w:ascii="Times New Roman" w:eastAsia="Times New Roman" w:hAnsi="Times New Roman" w:cs="Mangal"/>
                <w:b/>
                <w:bCs/>
                <w:cs/>
                <w:lang w:eastAsia="en-IN" w:bidi="mr-IN"/>
              </w:rPr>
              <w:t>२४</w:t>
            </w:r>
            <w:r w:rsidRPr="00461C1D">
              <w:rPr>
                <w:rFonts w:ascii="Times New Roman" w:eastAsia="Times New Roman" w:hAnsi="Times New Roman" w:cs="Times New Roman"/>
                <w:b/>
                <w:bCs/>
                <w:lang w:eastAsia="en-IN" w:bidi="mr-IN"/>
              </w:rPr>
              <w:t>,</w:t>
            </w:r>
            <w:r w:rsidRPr="00461C1D">
              <w:rPr>
                <w:rFonts w:ascii="Times New Roman" w:eastAsia="Times New Roman" w:hAnsi="Times New Roman" w:cs="Mangal"/>
                <w:b/>
                <w:bCs/>
                <w:cs/>
                <w:lang w:eastAsia="en-IN" w:bidi="mr-IN"/>
              </w:rPr>
              <w:t>००० एकर क्षेत्रावर संयुक्त शेती योजना</w:t>
            </w:r>
            <w:r w:rsidRPr="00461C1D">
              <w:rPr>
                <w:rFonts w:ascii="Times New Roman" w:eastAsia="Times New Roman" w:hAnsi="Times New Roman" w:cs="Times New Roman"/>
                <w:lang w:eastAsia="en-IN" w:bidi="mr-IN"/>
              </w:rPr>
              <w:t xml:space="preserve"> </w:t>
            </w:r>
            <w:r w:rsidRPr="00461C1D">
              <w:rPr>
                <w:rFonts w:ascii="Times New Roman" w:eastAsia="Times New Roman" w:hAnsi="Times New Roman" w:cs="Mangal"/>
                <w:cs/>
                <w:lang w:eastAsia="en-IN" w:bidi="mr-IN"/>
              </w:rPr>
              <w:t>राबविण्यात आली. या योजनेतून महामंडळास</w:t>
            </w:r>
            <w:r w:rsidRPr="00461C1D">
              <w:rPr>
                <w:rFonts w:ascii="Times New Roman" w:eastAsia="Times New Roman" w:hAnsi="Times New Roman" w:cs="Times New Roman"/>
                <w:lang w:eastAsia="en-IN" w:bidi="mr-IN"/>
              </w:rPr>
              <w:t xml:space="preserve"> </w:t>
            </w:r>
            <w:r w:rsidRPr="00461C1D">
              <w:rPr>
                <w:rFonts w:ascii="Times New Roman" w:eastAsia="Times New Roman" w:hAnsi="Times New Roman" w:cs="Mangal"/>
                <w:b/>
                <w:bCs/>
                <w:cs/>
                <w:lang w:eastAsia="en-IN" w:bidi="mr-IN"/>
              </w:rPr>
              <w:t>रु. ३३९४.३४ लाख</w:t>
            </w:r>
            <w:r w:rsidRPr="00461C1D">
              <w:rPr>
                <w:rFonts w:ascii="Times New Roman" w:eastAsia="Times New Roman" w:hAnsi="Times New Roman" w:cs="Times New Roman"/>
                <w:lang w:eastAsia="en-IN" w:bidi="mr-IN"/>
              </w:rPr>
              <w:t xml:space="preserve"> </w:t>
            </w:r>
            <w:r w:rsidRPr="00461C1D">
              <w:rPr>
                <w:rFonts w:ascii="Times New Roman" w:eastAsia="Times New Roman" w:hAnsi="Times New Roman" w:cs="Mangal"/>
                <w:cs/>
                <w:lang w:eastAsia="en-IN" w:bidi="mr-IN"/>
              </w:rPr>
              <w:t>इतका महसूल प्राप्त झाला.</w:t>
            </w:r>
          </w:p>
        </w:tc>
        <w:tc>
          <w:tcPr>
            <w:tcW w:w="0" w:type="auto"/>
            <w:vAlign w:val="center"/>
          </w:tcPr>
          <w:p w14:paraId="76C53AA4" w14:textId="77777777" w:rsidR="00D87335" w:rsidRPr="00D87335" w:rsidRDefault="00D87335" w:rsidP="00B6149D">
            <w:pPr>
              <w:spacing w:after="0" w:line="240" w:lineRule="auto"/>
              <w:jc w:val="both"/>
              <w:rPr>
                <w:rFonts w:ascii="Times New Roman" w:eastAsia="Times New Roman" w:hAnsi="Times New Roman" w:cs="Times New Roman"/>
                <w:sz w:val="24"/>
                <w:szCs w:val="24"/>
                <w:lang w:eastAsia="en-IN" w:bidi="mr-IN"/>
              </w:rPr>
            </w:pPr>
          </w:p>
        </w:tc>
      </w:tr>
    </w:tbl>
    <w:p w14:paraId="2A92868C" w14:textId="77777777" w:rsidR="00461C1D" w:rsidRPr="00461C1D" w:rsidRDefault="00461C1D" w:rsidP="00B6149D">
      <w:pPr>
        <w:spacing w:after="0" w:line="240" w:lineRule="auto"/>
        <w:jc w:val="both"/>
        <w:outlineLvl w:val="1"/>
        <w:rPr>
          <w:rFonts w:ascii="Times New Roman" w:eastAsia="Times New Roman" w:hAnsi="Times New Roman" w:cs="Times New Roman"/>
          <w:b/>
          <w:bCs/>
          <w:lang w:eastAsia="en-IN" w:bidi="mr-IN"/>
        </w:rPr>
      </w:pPr>
      <w:r>
        <w:rPr>
          <w:rFonts w:ascii="Times New Roman" w:eastAsia="Times New Roman" w:hAnsi="Times New Roman" w:cs="Mangal" w:hint="cs"/>
          <w:b/>
          <w:bCs/>
          <w:cs/>
          <w:lang w:eastAsia="en-IN" w:bidi="mr-IN"/>
        </w:rPr>
        <w:t xml:space="preserve">   </w:t>
      </w:r>
      <w:r w:rsidRPr="00461C1D">
        <w:rPr>
          <w:rFonts w:ascii="Times New Roman" w:eastAsia="Times New Roman" w:hAnsi="Times New Roman" w:cs="Mangal"/>
          <w:b/>
          <w:bCs/>
          <w:cs/>
          <w:lang w:eastAsia="en-IN" w:bidi="mr-IN"/>
        </w:rPr>
        <w:t>९. कर्मचारी व औद्योगिक संबंध</w:t>
      </w:r>
    </w:p>
    <w:p w14:paraId="24069983" w14:textId="6B138509" w:rsidR="00625E50" w:rsidRPr="008F6B31" w:rsidRDefault="00461C1D" w:rsidP="00B6149D">
      <w:pPr>
        <w:spacing w:after="0" w:line="240" w:lineRule="auto"/>
        <w:jc w:val="both"/>
        <w:rPr>
          <w:rFonts w:ascii="Times New Roman" w:eastAsia="Times New Roman" w:hAnsi="Times New Roman" w:cs="Times New Roman"/>
          <w:lang w:eastAsia="en-IN" w:bidi="mr-IN"/>
        </w:rPr>
      </w:pPr>
      <w:r>
        <w:rPr>
          <w:rFonts w:ascii="Times New Roman" w:eastAsia="Times New Roman" w:hAnsi="Times New Roman" w:cs="Mangal" w:hint="cs"/>
          <w:cs/>
          <w:lang w:eastAsia="en-IN" w:bidi="mr-IN"/>
        </w:rPr>
        <w:t xml:space="preserve">  </w:t>
      </w:r>
      <w:r w:rsidRPr="00461C1D">
        <w:rPr>
          <w:rFonts w:ascii="Times New Roman" w:eastAsia="Times New Roman" w:hAnsi="Times New Roman" w:cs="Mangal"/>
          <w:cs/>
          <w:lang w:eastAsia="en-IN" w:bidi="mr-IN"/>
        </w:rPr>
        <w:t>दिनांक ३१ मार्च २०२३ रोजी महामंडळामध्ये</w:t>
      </w:r>
      <w:r w:rsidRPr="00461C1D">
        <w:rPr>
          <w:rFonts w:ascii="Times New Roman" w:eastAsia="Times New Roman" w:hAnsi="Times New Roman" w:cs="Times New Roman"/>
          <w:lang w:eastAsia="en-IN" w:bidi="mr-IN"/>
        </w:rPr>
        <w:t xml:space="preserve"> </w:t>
      </w:r>
      <w:r w:rsidRPr="00461C1D">
        <w:rPr>
          <w:rFonts w:ascii="Times New Roman" w:eastAsia="Times New Roman" w:hAnsi="Times New Roman" w:cs="Mangal"/>
          <w:b/>
          <w:bCs/>
          <w:cs/>
          <w:lang w:eastAsia="en-IN" w:bidi="mr-IN"/>
        </w:rPr>
        <w:t>प्रतिनियुक्तीवरील १३ अधिकारी</w:t>
      </w:r>
      <w:r w:rsidRPr="00461C1D">
        <w:rPr>
          <w:rFonts w:ascii="Times New Roman" w:eastAsia="Times New Roman" w:hAnsi="Times New Roman" w:cs="Times New Roman"/>
          <w:lang w:eastAsia="en-IN" w:bidi="mr-IN"/>
        </w:rPr>
        <w:t xml:space="preserve">, </w:t>
      </w:r>
      <w:r w:rsidRPr="00461C1D">
        <w:rPr>
          <w:rFonts w:ascii="Times New Roman" w:eastAsia="Times New Roman" w:hAnsi="Times New Roman" w:cs="Mangal"/>
          <w:b/>
          <w:bCs/>
          <w:cs/>
          <w:lang w:eastAsia="en-IN" w:bidi="mr-IN"/>
        </w:rPr>
        <w:t>१६ कायम कर्मचारी</w:t>
      </w:r>
      <w:r w:rsidRPr="00461C1D">
        <w:rPr>
          <w:rFonts w:ascii="Times New Roman" w:eastAsia="Times New Roman" w:hAnsi="Times New Roman" w:cs="Times New Roman"/>
          <w:lang w:eastAsia="en-IN" w:bidi="mr-IN"/>
        </w:rPr>
        <w:t xml:space="preserve">, </w:t>
      </w:r>
      <w:r>
        <w:rPr>
          <w:rFonts w:ascii="Times New Roman" w:eastAsia="Times New Roman" w:hAnsi="Times New Roman" w:hint="cs"/>
          <w:cs/>
          <w:lang w:eastAsia="en-IN" w:bidi="mr-IN"/>
        </w:rPr>
        <w:t xml:space="preserve">   </w:t>
      </w:r>
      <w:r w:rsidRPr="00461C1D">
        <w:rPr>
          <w:rFonts w:ascii="Times New Roman" w:eastAsia="Times New Roman" w:hAnsi="Times New Roman" w:cs="Mangal"/>
          <w:b/>
          <w:bCs/>
          <w:cs/>
          <w:lang w:eastAsia="en-IN" w:bidi="mr-IN"/>
        </w:rPr>
        <w:t>बाह्य स्त्रोत संस्थांमार्फत कार्यरत तसेच निवृत्त कर्मचारी/अधिकारी मिळून २२० कर्मचारी</w:t>
      </w:r>
      <w:r w:rsidRPr="00461C1D">
        <w:rPr>
          <w:rFonts w:ascii="Times New Roman" w:eastAsia="Times New Roman" w:hAnsi="Times New Roman" w:cs="Times New Roman"/>
          <w:lang w:eastAsia="en-IN" w:bidi="mr-IN"/>
        </w:rPr>
        <w:t xml:space="preserve"> </w:t>
      </w:r>
      <w:r w:rsidRPr="00461C1D">
        <w:rPr>
          <w:rFonts w:ascii="Times New Roman" w:eastAsia="Times New Roman" w:hAnsi="Times New Roman" w:cs="Mangal"/>
          <w:cs/>
          <w:lang w:eastAsia="en-IN" w:bidi="mr-IN"/>
        </w:rPr>
        <w:t>आणि</w:t>
      </w:r>
      <w:r w:rsidRPr="00461C1D">
        <w:rPr>
          <w:rFonts w:ascii="Times New Roman" w:eastAsia="Times New Roman" w:hAnsi="Times New Roman" w:cs="Times New Roman"/>
          <w:lang w:eastAsia="en-IN" w:bidi="mr-IN"/>
        </w:rPr>
        <w:t xml:space="preserve"> </w:t>
      </w:r>
      <w:r w:rsidRPr="00461C1D">
        <w:rPr>
          <w:rFonts w:ascii="Times New Roman" w:eastAsia="Times New Roman" w:hAnsi="Times New Roman" w:cs="Mangal"/>
          <w:b/>
          <w:bCs/>
          <w:cs/>
          <w:lang w:eastAsia="en-IN" w:bidi="mr-IN"/>
        </w:rPr>
        <w:t>५३ रोजंदारी कर्मचारी</w:t>
      </w:r>
      <w:r w:rsidRPr="00461C1D">
        <w:rPr>
          <w:rFonts w:ascii="Times New Roman" w:eastAsia="Times New Roman" w:hAnsi="Times New Roman" w:cs="Times New Roman"/>
          <w:lang w:eastAsia="en-IN" w:bidi="mr-IN"/>
        </w:rPr>
        <w:t xml:space="preserve"> </w:t>
      </w:r>
      <w:r w:rsidRPr="00461C1D">
        <w:rPr>
          <w:rFonts w:ascii="Times New Roman" w:eastAsia="Times New Roman" w:hAnsi="Times New Roman" w:cs="Mangal"/>
          <w:cs/>
          <w:lang w:eastAsia="en-IN" w:bidi="mr-IN"/>
        </w:rPr>
        <w:t>कार्यरत होते.</w:t>
      </w:r>
      <w:r w:rsidRPr="00461C1D">
        <w:rPr>
          <w:rFonts w:ascii="Times New Roman" w:eastAsia="Times New Roman" w:hAnsi="Times New Roman" w:cs="Mangal" w:hint="cs"/>
          <w:cs/>
          <w:lang w:eastAsia="en-IN" w:bidi="mr-IN"/>
        </w:rPr>
        <w:t xml:space="preserve"> </w:t>
      </w:r>
      <w:r w:rsidRPr="00461C1D">
        <w:rPr>
          <w:rFonts w:ascii="Times New Roman" w:eastAsia="Times New Roman" w:hAnsi="Times New Roman" w:cs="Mangal"/>
          <w:cs/>
          <w:lang w:eastAsia="en-IN" w:bidi="mr-IN"/>
        </w:rPr>
        <w:t>संचालक मंडळास हे नमूद करताना आनंद होत आहे की</w:t>
      </w:r>
      <w:r w:rsidRPr="00461C1D">
        <w:rPr>
          <w:rFonts w:ascii="Times New Roman" w:eastAsia="Times New Roman" w:hAnsi="Times New Roman" w:cs="Times New Roman"/>
          <w:lang w:eastAsia="en-IN" w:bidi="mr-IN"/>
        </w:rPr>
        <w:t xml:space="preserve">, </w:t>
      </w:r>
      <w:r w:rsidRPr="00461C1D">
        <w:rPr>
          <w:rFonts w:ascii="Times New Roman" w:eastAsia="Times New Roman" w:hAnsi="Times New Roman" w:cs="Mangal"/>
          <w:cs/>
          <w:lang w:eastAsia="en-IN" w:bidi="mr-IN"/>
        </w:rPr>
        <w:t>अहवाल वर्षात व्यवस्थापन व कर्मचारी यांच्यातील संबंध सर्वसाधारणपणे सौहार्दपूर्ण राहिले. काही किरकोळ मागण्या उपस्थित करण्यात आल्या होत्या</w:t>
      </w:r>
      <w:r w:rsidRPr="00461C1D">
        <w:rPr>
          <w:rFonts w:ascii="Times New Roman" w:eastAsia="Times New Roman" w:hAnsi="Times New Roman" w:cs="Times New Roman"/>
          <w:lang w:eastAsia="en-IN" w:bidi="mr-IN"/>
        </w:rPr>
        <w:t xml:space="preserve">; </w:t>
      </w:r>
      <w:r w:rsidRPr="00461C1D">
        <w:rPr>
          <w:rFonts w:ascii="Times New Roman" w:eastAsia="Times New Roman" w:hAnsi="Times New Roman" w:cs="Mangal"/>
          <w:cs/>
          <w:lang w:eastAsia="en-IN" w:bidi="mr-IN"/>
        </w:rPr>
        <w:t>तथापि त्या तात्काळ व समाधानकारक रीतीने निकाली काढण्यात आल्या.</w:t>
      </w:r>
    </w:p>
    <w:p w14:paraId="2C3BF60E" w14:textId="77777777" w:rsidR="00D17463" w:rsidRPr="00D17463" w:rsidRDefault="00D17463" w:rsidP="00B6149D">
      <w:pPr>
        <w:spacing w:after="0" w:line="240" w:lineRule="auto"/>
        <w:jc w:val="both"/>
        <w:outlineLvl w:val="1"/>
        <w:rPr>
          <w:rFonts w:ascii="Times New Roman" w:eastAsia="Times New Roman" w:hAnsi="Times New Roman" w:cs="Times New Roman"/>
          <w:b/>
          <w:bCs/>
          <w:lang w:eastAsia="en-IN" w:bidi="mr-IN"/>
        </w:rPr>
      </w:pPr>
      <w:r w:rsidRPr="00D17463">
        <w:rPr>
          <w:rFonts w:ascii="Times New Roman" w:eastAsia="Times New Roman" w:hAnsi="Times New Roman" w:cs="Mangal"/>
          <w:b/>
          <w:bCs/>
          <w:cs/>
          <w:lang w:eastAsia="en-IN" w:bidi="mr-IN"/>
        </w:rPr>
        <w:t>१०. संचालक मंडळाच्या बैठका</w:t>
      </w:r>
    </w:p>
    <w:p w14:paraId="135B4B29" w14:textId="77777777" w:rsidR="00D17463" w:rsidRPr="00D17463" w:rsidRDefault="00D17463" w:rsidP="00B6149D">
      <w:pPr>
        <w:spacing w:after="0" w:line="240" w:lineRule="auto"/>
        <w:jc w:val="both"/>
        <w:rPr>
          <w:rFonts w:ascii="Times New Roman" w:eastAsia="Times New Roman" w:hAnsi="Times New Roman" w:cs="Times New Roman"/>
          <w:lang w:eastAsia="en-IN" w:bidi="mr-IN"/>
        </w:rPr>
      </w:pPr>
      <w:r w:rsidRPr="00D17463">
        <w:rPr>
          <w:rFonts w:ascii="Times New Roman" w:eastAsia="Times New Roman" w:hAnsi="Times New Roman" w:cs="Mangal"/>
          <w:cs/>
          <w:lang w:eastAsia="en-IN" w:bidi="mr-IN"/>
        </w:rPr>
        <w:t>अहवाल वर्षात संचालक मंडळाच्या खालील बैठका आयोजित करण्यात आल्या :</w:t>
      </w:r>
    </w:p>
    <w:p w14:paraId="305F0FBB" w14:textId="77777777" w:rsidR="00D17463" w:rsidRPr="00D17463" w:rsidRDefault="00D17463" w:rsidP="00D17463">
      <w:pPr>
        <w:numPr>
          <w:ilvl w:val="0"/>
          <w:numId w:val="1"/>
        </w:numPr>
        <w:spacing w:before="100" w:beforeAutospacing="1" w:after="100" w:afterAutospacing="1" w:line="240" w:lineRule="auto"/>
        <w:rPr>
          <w:rFonts w:ascii="Times New Roman" w:eastAsia="Times New Roman" w:hAnsi="Times New Roman" w:cs="Times New Roman"/>
          <w:lang w:eastAsia="en-IN" w:bidi="mr-IN"/>
        </w:rPr>
      </w:pPr>
      <w:r w:rsidRPr="00D17463">
        <w:rPr>
          <w:rFonts w:ascii="Times New Roman" w:eastAsia="Times New Roman" w:hAnsi="Times New Roman" w:cs="Mangal"/>
          <w:cs/>
          <w:lang w:eastAsia="en-IN" w:bidi="mr-IN"/>
        </w:rPr>
        <w:t>दिनांक २४ सप्टेंबर २०२२</w:t>
      </w:r>
    </w:p>
    <w:p w14:paraId="49EB3660" w14:textId="77777777" w:rsidR="00D17463" w:rsidRPr="00D17463" w:rsidRDefault="00D17463" w:rsidP="00D17463">
      <w:pPr>
        <w:numPr>
          <w:ilvl w:val="0"/>
          <w:numId w:val="1"/>
        </w:numPr>
        <w:spacing w:before="100" w:beforeAutospacing="1" w:after="100" w:afterAutospacing="1" w:line="240" w:lineRule="auto"/>
        <w:rPr>
          <w:rFonts w:ascii="Times New Roman" w:eastAsia="Times New Roman" w:hAnsi="Times New Roman" w:cs="Times New Roman"/>
          <w:lang w:eastAsia="en-IN" w:bidi="mr-IN"/>
        </w:rPr>
      </w:pPr>
      <w:r w:rsidRPr="00D17463">
        <w:rPr>
          <w:rFonts w:ascii="Times New Roman" w:eastAsia="Times New Roman" w:hAnsi="Times New Roman" w:cs="Mangal"/>
          <w:cs/>
          <w:lang w:eastAsia="en-IN" w:bidi="mr-IN"/>
        </w:rPr>
        <w:lastRenderedPageBreak/>
        <w:t>दिनांक २९ डिसेंबर २०२२</w:t>
      </w:r>
    </w:p>
    <w:p w14:paraId="5F91D89D" w14:textId="77777777" w:rsidR="00D17463" w:rsidRPr="00D17463" w:rsidRDefault="00D17463" w:rsidP="00D17463">
      <w:pPr>
        <w:spacing w:after="0" w:line="240" w:lineRule="auto"/>
        <w:outlineLvl w:val="1"/>
        <w:rPr>
          <w:rFonts w:ascii="Times New Roman" w:eastAsia="Times New Roman" w:hAnsi="Times New Roman" w:cs="Times New Roman"/>
          <w:b/>
          <w:bCs/>
          <w:lang w:eastAsia="en-IN" w:bidi="mr-IN"/>
        </w:rPr>
      </w:pPr>
      <w:r w:rsidRPr="00D17463">
        <w:rPr>
          <w:rFonts w:ascii="Times New Roman" w:eastAsia="Times New Roman" w:hAnsi="Times New Roman" w:cs="Mangal"/>
          <w:b/>
          <w:bCs/>
          <w:cs/>
          <w:lang w:eastAsia="en-IN" w:bidi="mr-IN"/>
        </w:rPr>
        <w:t>११. वार्षिक विवरणपत्र (</w:t>
      </w:r>
      <w:r w:rsidRPr="00D17463">
        <w:rPr>
          <w:rFonts w:ascii="Times New Roman" w:eastAsia="Times New Roman" w:hAnsi="Times New Roman" w:cs="Times New Roman"/>
          <w:b/>
          <w:bCs/>
          <w:lang w:eastAsia="en-IN" w:bidi="mr-IN"/>
        </w:rPr>
        <w:t>Annual Return)</w:t>
      </w:r>
    </w:p>
    <w:p w14:paraId="792FF3C5" w14:textId="77777777" w:rsidR="00D17463" w:rsidRPr="00D17463" w:rsidRDefault="00D17463" w:rsidP="00D17463">
      <w:pPr>
        <w:spacing w:after="0" w:line="240" w:lineRule="auto"/>
        <w:rPr>
          <w:rFonts w:ascii="Times New Roman" w:eastAsia="Times New Roman" w:hAnsi="Times New Roman" w:cs="Times New Roman"/>
          <w:lang w:eastAsia="en-IN" w:bidi="mr-IN"/>
        </w:rPr>
      </w:pPr>
      <w:r w:rsidRPr="00D17463">
        <w:rPr>
          <w:rFonts w:ascii="Times New Roman" w:eastAsia="Times New Roman" w:hAnsi="Times New Roman" w:cs="Mangal"/>
          <w:cs/>
          <w:lang w:eastAsia="en-IN" w:bidi="mr-IN"/>
        </w:rPr>
        <w:t>कंपनी अधिनियम</w:t>
      </w:r>
      <w:r w:rsidRPr="00D17463">
        <w:rPr>
          <w:rFonts w:ascii="Times New Roman" w:eastAsia="Times New Roman" w:hAnsi="Times New Roman" w:cs="Times New Roman"/>
          <w:lang w:eastAsia="en-IN" w:bidi="mr-IN"/>
        </w:rPr>
        <w:t xml:space="preserve">, </w:t>
      </w:r>
      <w:r w:rsidRPr="00D17463">
        <w:rPr>
          <w:rFonts w:ascii="Times New Roman" w:eastAsia="Times New Roman" w:hAnsi="Times New Roman" w:cs="Mangal"/>
          <w:cs/>
          <w:lang w:eastAsia="en-IN" w:bidi="mr-IN"/>
        </w:rPr>
        <w:t>२०१३ च्या कलम ९२(३) नुसार वार्षिक विवरणपत्राची प्रत कंपनीच्या संकेतस्थळावर उपलब्ध आहे.</w:t>
      </w:r>
    </w:p>
    <w:p w14:paraId="3FA7CC9F" w14:textId="77777777" w:rsidR="00D17463" w:rsidRPr="00D17463" w:rsidRDefault="00D17463" w:rsidP="00D17463">
      <w:pPr>
        <w:spacing w:after="0" w:line="240" w:lineRule="auto"/>
        <w:rPr>
          <w:rFonts w:ascii="Times New Roman" w:eastAsia="Times New Roman" w:hAnsi="Times New Roman" w:cs="Times New Roman"/>
          <w:lang w:eastAsia="en-IN" w:bidi="mr-IN"/>
        </w:rPr>
      </w:pPr>
      <w:r w:rsidRPr="00D17463">
        <w:rPr>
          <w:rFonts w:ascii="Times New Roman" w:eastAsia="Times New Roman" w:hAnsi="Times New Roman" w:cs="Mangal"/>
          <w:b/>
          <w:bCs/>
          <w:cs/>
          <w:lang w:eastAsia="en-IN" w:bidi="mr-IN"/>
        </w:rPr>
        <w:t>संकेतस्थळ :</w:t>
      </w:r>
      <w:r w:rsidRPr="00D17463">
        <w:rPr>
          <w:rFonts w:ascii="Times New Roman" w:eastAsia="Times New Roman" w:hAnsi="Times New Roman" w:cs="Times New Roman"/>
          <w:b/>
          <w:bCs/>
          <w:lang w:eastAsia="en-IN" w:bidi="mr-IN"/>
        </w:rPr>
        <w:t xml:space="preserve"> </w:t>
      </w:r>
      <w:hyperlink r:id="rId10" w:history="1">
        <w:r w:rsidRPr="00D17463">
          <w:rPr>
            <w:rFonts w:ascii="Times New Roman" w:eastAsia="Times New Roman" w:hAnsi="Times New Roman" w:cs="Times New Roman"/>
            <w:b/>
            <w:bCs/>
            <w:color w:val="0000FF"/>
            <w:u w:val="single"/>
            <w:lang w:eastAsia="en-IN" w:bidi="mr-IN"/>
          </w:rPr>
          <w:t>www.msfc.co.in</w:t>
        </w:r>
      </w:hyperlink>
    </w:p>
    <w:p w14:paraId="2361B393" w14:textId="77777777" w:rsidR="00D17463" w:rsidRPr="00D17463" w:rsidRDefault="00D17463" w:rsidP="00D17463">
      <w:pPr>
        <w:spacing w:after="0" w:line="240" w:lineRule="auto"/>
        <w:outlineLvl w:val="1"/>
        <w:rPr>
          <w:rFonts w:ascii="Times New Roman" w:eastAsia="Times New Roman" w:hAnsi="Times New Roman" w:cs="Times New Roman"/>
          <w:b/>
          <w:bCs/>
          <w:lang w:eastAsia="en-IN" w:bidi="mr-IN"/>
        </w:rPr>
      </w:pPr>
      <w:r w:rsidRPr="00D17463">
        <w:rPr>
          <w:rFonts w:ascii="Times New Roman" w:eastAsia="Times New Roman" w:hAnsi="Times New Roman" w:cs="Mangal"/>
          <w:b/>
          <w:bCs/>
          <w:cs/>
          <w:lang w:eastAsia="en-IN" w:bidi="mr-IN"/>
        </w:rPr>
        <w:t>१२. ठेवी</w:t>
      </w:r>
    </w:p>
    <w:p w14:paraId="7632D0A3" w14:textId="77777777" w:rsidR="00D17463" w:rsidRPr="00D17463" w:rsidRDefault="00D17463" w:rsidP="008F6B31">
      <w:pPr>
        <w:spacing w:after="0" w:line="240" w:lineRule="auto"/>
        <w:jc w:val="both"/>
        <w:rPr>
          <w:rFonts w:ascii="Times New Roman" w:eastAsia="Times New Roman" w:hAnsi="Times New Roman" w:cs="Times New Roman"/>
          <w:lang w:eastAsia="en-IN" w:bidi="mr-IN"/>
        </w:rPr>
      </w:pPr>
      <w:r w:rsidRPr="00D17463">
        <w:rPr>
          <w:rFonts w:ascii="Times New Roman" w:eastAsia="Times New Roman" w:hAnsi="Times New Roman" w:cs="Mangal"/>
          <w:cs/>
          <w:lang w:eastAsia="en-IN" w:bidi="mr-IN"/>
        </w:rPr>
        <w:t>अहवाल वर्षात कंपनीने कोणत्याही प्रकारच्या सार्वजनिक ठेवी स्वीकारलेल्या नाहीत. त्यामुळे कंपनी अधिनियम</w:t>
      </w:r>
      <w:r w:rsidRPr="00D17463">
        <w:rPr>
          <w:rFonts w:ascii="Times New Roman" w:eastAsia="Times New Roman" w:hAnsi="Times New Roman" w:cs="Times New Roman"/>
          <w:lang w:eastAsia="en-IN" w:bidi="mr-IN"/>
        </w:rPr>
        <w:t xml:space="preserve">, </w:t>
      </w:r>
      <w:r w:rsidRPr="00D17463">
        <w:rPr>
          <w:rFonts w:ascii="Times New Roman" w:eastAsia="Times New Roman" w:hAnsi="Times New Roman" w:cs="Mangal"/>
          <w:cs/>
          <w:lang w:eastAsia="en-IN" w:bidi="mr-IN"/>
        </w:rPr>
        <w:t>२०१३ मधील</w:t>
      </w:r>
      <w:r w:rsidRPr="00D17463">
        <w:rPr>
          <w:rFonts w:ascii="Times New Roman" w:eastAsia="Times New Roman" w:hAnsi="Times New Roman" w:cs="Times New Roman"/>
          <w:lang w:eastAsia="en-IN" w:bidi="mr-IN"/>
        </w:rPr>
        <w:t xml:space="preserve"> </w:t>
      </w:r>
      <w:r w:rsidRPr="00D17463">
        <w:rPr>
          <w:rFonts w:ascii="Times New Roman" w:eastAsia="Times New Roman" w:hAnsi="Times New Roman" w:cs="Mangal"/>
          <w:b/>
          <w:bCs/>
          <w:cs/>
          <w:lang w:eastAsia="en-IN" w:bidi="mr-IN"/>
        </w:rPr>
        <w:t xml:space="preserve">प्रकरण </w:t>
      </w:r>
      <w:r w:rsidRPr="00D17463">
        <w:rPr>
          <w:rFonts w:ascii="Times New Roman" w:eastAsia="Times New Roman" w:hAnsi="Times New Roman" w:cs="Times New Roman"/>
          <w:b/>
          <w:bCs/>
          <w:lang w:eastAsia="en-IN" w:bidi="mr-IN"/>
        </w:rPr>
        <w:t>V (Chapter V)</w:t>
      </w:r>
      <w:r w:rsidRPr="00D17463">
        <w:rPr>
          <w:rFonts w:ascii="Times New Roman" w:eastAsia="Times New Roman" w:hAnsi="Times New Roman" w:cs="Times New Roman"/>
          <w:lang w:eastAsia="en-IN" w:bidi="mr-IN"/>
        </w:rPr>
        <w:t xml:space="preserve"> </w:t>
      </w:r>
      <w:r w:rsidRPr="00D17463">
        <w:rPr>
          <w:rFonts w:ascii="Times New Roman" w:eastAsia="Times New Roman" w:hAnsi="Times New Roman" w:cs="Mangal"/>
          <w:cs/>
          <w:lang w:eastAsia="en-IN" w:bidi="mr-IN"/>
        </w:rPr>
        <w:t>मधील तरतुदी कंपनीस लागू होत नाहीत.</w:t>
      </w:r>
    </w:p>
    <w:p w14:paraId="04E06013" w14:textId="77777777" w:rsidR="00D17463" w:rsidRPr="00D17463" w:rsidRDefault="00D17463" w:rsidP="008F6B31">
      <w:pPr>
        <w:spacing w:after="0" w:line="240" w:lineRule="auto"/>
        <w:jc w:val="both"/>
        <w:outlineLvl w:val="1"/>
        <w:rPr>
          <w:rFonts w:ascii="Times New Roman" w:eastAsia="Times New Roman" w:hAnsi="Times New Roman" w:cs="Times New Roman"/>
          <w:b/>
          <w:bCs/>
          <w:lang w:eastAsia="en-IN" w:bidi="mr-IN"/>
        </w:rPr>
      </w:pPr>
      <w:r w:rsidRPr="00D17463">
        <w:rPr>
          <w:rFonts w:ascii="Times New Roman" w:eastAsia="Times New Roman" w:hAnsi="Times New Roman" w:cs="Mangal"/>
          <w:b/>
          <w:bCs/>
          <w:cs/>
          <w:lang w:eastAsia="en-IN" w:bidi="mr-IN"/>
        </w:rPr>
        <w:t>१३. लाभांश</w:t>
      </w:r>
    </w:p>
    <w:p w14:paraId="587243F9" w14:textId="66E38B4D" w:rsidR="00625E50" w:rsidRPr="008F6B31" w:rsidRDefault="00D17463" w:rsidP="008F6B31">
      <w:pPr>
        <w:spacing w:after="0" w:line="240" w:lineRule="auto"/>
        <w:jc w:val="both"/>
        <w:rPr>
          <w:rFonts w:ascii="Times New Roman" w:eastAsia="Times New Roman" w:hAnsi="Times New Roman" w:cs="Times New Roman"/>
          <w:lang w:eastAsia="en-IN" w:bidi="mr-IN"/>
        </w:rPr>
      </w:pPr>
      <w:r w:rsidRPr="00D17463">
        <w:rPr>
          <w:rFonts w:ascii="Times New Roman" w:eastAsia="Times New Roman" w:hAnsi="Times New Roman" w:cs="Mangal"/>
          <w:cs/>
          <w:lang w:eastAsia="en-IN" w:bidi="mr-IN"/>
        </w:rPr>
        <w:t>महाराष्ट्र राज्य शेती महामंडळ मर्यादित</w:t>
      </w:r>
      <w:r w:rsidRPr="00D17463">
        <w:rPr>
          <w:rFonts w:ascii="Times New Roman" w:eastAsia="Times New Roman" w:hAnsi="Times New Roman" w:cs="Times New Roman"/>
          <w:lang w:eastAsia="en-IN" w:bidi="mr-IN"/>
        </w:rPr>
        <w:t xml:space="preserve">, </w:t>
      </w:r>
      <w:r w:rsidRPr="00D17463">
        <w:rPr>
          <w:rFonts w:ascii="Times New Roman" w:eastAsia="Times New Roman" w:hAnsi="Times New Roman" w:cs="Mangal"/>
          <w:cs/>
          <w:lang w:eastAsia="en-IN" w:bidi="mr-IN"/>
        </w:rPr>
        <w:t>पुणे यांनी दिनांक ३१ मार्च २०२३ रोजी समाप्त झालेल्या आर्थिक वर्ष २०२२-२०२३ मध्ये नफा प्राप्त केला आहे. कंपनी अधिनियम</w:t>
      </w:r>
      <w:r w:rsidRPr="00D17463">
        <w:rPr>
          <w:rFonts w:ascii="Times New Roman" w:eastAsia="Times New Roman" w:hAnsi="Times New Roman" w:cs="Times New Roman"/>
          <w:lang w:eastAsia="en-IN" w:bidi="mr-IN"/>
        </w:rPr>
        <w:t xml:space="preserve">, </w:t>
      </w:r>
      <w:r w:rsidRPr="00D17463">
        <w:rPr>
          <w:rFonts w:ascii="Times New Roman" w:eastAsia="Times New Roman" w:hAnsi="Times New Roman" w:cs="Mangal"/>
          <w:cs/>
          <w:lang w:eastAsia="en-IN" w:bidi="mr-IN"/>
        </w:rPr>
        <w:t>२०१३</w:t>
      </w:r>
      <w:r w:rsidRPr="0047291B">
        <w:rPr>
          <w:rFonts w:ascii="Times New Roman" w:eastAsia="Times New Roman" w:hAnsi="Times New Roman" w:cs="Mangal"/>
          <w:sz w:val="24"/>
          <w:szCs w:val="24"/>
          <w:cs/>
          <w:lang w:eastAsia="en-IN" w:bidi="mr-IN"/>
        </w:rPr>
        <w:t xml:space="preserve"> मधील कलम १२३ </w:t>
      </w:r>
      <w:r w:rsidRPr="00D17463">
        <w:rPr>
          <w:rFonts w:ascii="Times New Roman" w:eastAsia="Times New Roman" w:hAnsi="Times New Roman" w:cs="Mangal"/>
          <w:cs/>
          <w:lang w:eastAsia="en-IN" w:bidi="mr-IN"/>
        </w:rPr>
        <w:t>तसेच महाराष्ट्र शासन वित्त विभागाच्या शासन निर्णय क्रमांक</w:t>
      </w:r>
      <w:r w:rsidRPr="00D17463">
        <w:rPr>
          <w:rFonts w:ascii="Times New Roman" w:eastAsia="Times New Roman" w:hAnsi="Times New Roman" w:cs="Times New Roman"/>
          <w:lang w:eastAsia="en-IN" w:bidi="mr-IN"/>
        </w:rPr>
        <w:t xml:space="preserve"> </w:t>
      </w:r>
      <w:r w:rsidRPr="00D17463">
        <w:rPr>
          <w:rFonts w:ascii="Times New Roman" w:eastAsia="Times New Roman" w:hAnsi="Times New Roman" w:cs="Mangal"/>
          <w:b/>
          <w:bCs/>
          <w:cs/>
          <w:lang w:eastAsia="en-IN" w:bidi="mr-IN"/>
        </w:rPr>
        <w:t>शासौ-१०११/प्र.क्र.५७/सा.उ.</w:t>
      </w:r>
      <w:r w:rsidRPr="00D17463">
        <w:rPr>
          <w:rFonts w:ascii="Times New Roman" w:eastAsia="Times New Roman" w:hAnsi="Times New Roman" w:cs="Times New Roman"/>
          <w:lang w:eastAsia="en-IN" w:bidi="mr-IN"/>
        </w:rPr>
        <w:t xml:space="preserve">, </w:t>
      </w:r>
      <w:r w:rsidRPr="00D17463">
        <w:rPr>
          <w:rFonts w:ascii="Times New Roman" w:eastAsia="Times New Roman" w:hAnsi="Times New Roman" w:cs="Mangal"/>
          <w:cs/>
          <w:lang w:eastAsia="en-IN" w:bidi="mr-IN"/>
        </w:rPr>
        <w:t>दिनांक</w:t>
      </w:r>
      <w:r w:rsidRPr="00D17463">
        <w:rPr>
          <w:rFonts w:ascii="Times New Roman" w:eastAsia="Times New Roman" w:hAnsi="Times New Roman" w:cs="Times New Roman"/>
          <w:lang w:eastAsia="en-IN" w:bidi="mr-IN"/>
        </w:rPr>
        <w:t xml:space="preserve"> </w:t>
      </w:r>
      <w:r w:rsidRPr="00D17463">
        <w:rPr>
          <w:rFonts w:ascii="Times New Roman" w:eastAsia="Times New Roman" w:hAnsi="Times New Roman" w:cs="Mangal"/>
          <w:b/>
          <w:bCs/>
          <w:cs/>
          <w:lang w:eastAsia="en-IN" w:bidi="mr-IN"/>
        </w:rPr>
        <w:t>२२ फेब्रुवारी २०१२</w:t>
      </w:r>
      <w:r w:rsidRPr="00D17463">
        <w:rPr>
          <w:rFonts w:ascii="Times New Roman" w:eastAsia="Times New Roman" w:hAnsi="Times New Roman" w:cs="Times New Roman"/>
          <w:lang w:eastAsia="en-IN" w:bidi="mr-IN"/>
        </w:rPr>
        <w:t xml:space="preserve"> </w:t>
      </w:r>
      <w:r w:rsidRPr="00D17463">
        <w:rPr>
          <w:rFonts w:ascii="Times New Roman" w:eastAsia="Times New Roman" w:hAnsi="Times New Roman" w:cs="Mangal"/>
          <w:cs/>
          <w:lang w:eastAsia="en-IN" w:bidi="mr-IN"/>
        </w:rPr>
        <w:t>मधील तरतुदींनुसार</w:t>
      </w:r>
      <w:r w:rsidRPr="00D17463">
        <w:rPr>
          <w:rFonts w:ascii="Times New Roman" w:eastAsia="Times New Roman" w:hAnsi="Times New Roman" w:cs="Times New Roman"/>
          <w:lang w:eastAsia="en-IN" w:bidi="mr-IN"/>
        </w:rPr>
        <w:t xml:space="preserve">, </w:t>
      </w:r>
      <w:r w:rsidRPr="00D17463">
        <w:rPr>
          <w:rFonts w:ascii="Times New Roman" w:eastAsia="Times New Roman" w:hAnsi="Times New Roman" w:cs="Mangal"/>
          <w:cs/>
          <w:lang w:eastAsia="en-IN" w:bidi="mr-IN"/>
        </w:rPr>
        <w:t>राज्यातील सार्वजनिक उपक्रमांची लेखे अंतिम झाल्यानंतर निव्वळ नफ्याच्या</w:t>
      </w:r>
      <w:r w:rsidRPr="00D17463">
        <w:rPr>
          <w:rFonts w:ascii="Times New Roman" w:eastAsia="Times New Roman" w:hAnsi="Times New Roman" w:cs="Times New Roman"/>
          <w:lang w:eastAsia="en-IN" w:bidi="mr-IN"/>
        </w:rPr>
        <w:t xml:space="preserve"> </w:t>
      </w:r>
      <w:r w:rsidRPr="00D17463">
        <w:rPr>
          <w:rFonts w:ascii="Times New Roman" w:eastAsia="Times New Roman" w:hAnsi="Times New Roman" w:cs="Mangal"/>
          <w:b/>
          <w:bCs/>
          <w:cs/>
          <w:lang w:eastAsia="en-IN" w:bidi="mr-IN"/>
        </w:rPr>
        <w:t>५ टक्के दराने भागधारकांना लाभांश</w:t>
      </w:r>
      <w:r w:rsidRPr="00D17463">
        <w:rPr>
          <w:rFonts w:ascii="Times New Roman" w:eastAsia="Times New Roman" w:hAnsi="Times New Roman" w:cs="Times New Roman"/>
          <w:lang w:eastAsia="en-IN" w:bidi="mr-IN"/>
        </w:rPr>
        <w:t xml:space="preserve"> </w:t>
      </w:r>
      <w:r w:rsidRPr="00D17463">
        <w:rPr>
          <w:rFonts w:ascii="Times New Roman" w:eastAsia="Times New Roman" w:hAnsi="Times New Roman" w:cs="Mangal"/>
          <w:cs/>
          <w:lang w:eastAsia="en-IN" w:bidi="mr-IN"/>
        </w:rPr>
        <w:t>देण्याचा प्रस्ताव आहे.</w:t>
      </w:r>
    </w:p>
    <w:p w14:paraId="32A67B14" w14:textId="77777777" w:rsidR="00846EB1" w:rsidRPr="0047291B" w:rsidRDefault="00846EB1" w:rsidP="008F6B31">
      <w:pPr>
        <w:spacing w:after="0" w:line="240" w:lineRule="auto"/>
        <w:jc w:val="both"/>
        <w:outlineLvl w:val="1"/>
        <w:rPr>
          <w:rFonts w:ascii="Times New Roman" w:eastAsia="Times New Roman" w:hAnsi="Times New Roman" w:cs="Times New Roman"/>
          <w:b/>
          <w:bCs/>
          <w:sz w:val="36"/>
          <w:szCs w:val="36"/>
          <w:lang w:eastAsia="en-IN" w:bidi="mr-IN"/>
        </w:rPr>
      </w:pPr>
      <w:r w:rsidRPr="00846EB1">
        <w:rPr>
          <w:rFonts w:ascii="Times New Roman" w:eastAsia="Times New Roman" w:hAnsi="Times New Roman" w:cs="Mangal"/>
          <w:b/>
          <w:bCs/>
          <w:sz w:val="24"/>
          <w:szCs w:val="24"/>
          <w:cs/>
          <w:lang w:eastAsia="en-IN" w:bidi="mr-IN"/>
        </w:rPr>
        <w:t>१४. कॉर्पोरेट सामाजिक दायित्व (</w:t>
      </w:r>
      <w:r w:rsidRPr="00846EB1">
        <w:rPr>
          <w:rFonts w:ascii="Times New Roman" w:eastAsia="Times New Roman" w:hAnsi="Times New Roman" w:cs="Times New Roman"/>
          <w:b/>
          <w:bCs/>
          <w:sz w:val="24"/>
          <w:szCs w:val="24"/>
          <w:lang w:eastAsia="en-IN" w:bidi="mr-IN"/>
        </w:rPr>
        <w:t>CSR</w:t>
      </w:r>
      <w:r w:rsidRPr="0047291B">
        <w:rPr>
          <w:rFonts w:ascii="Times New Roman" w:eastAsia="Times New Roman" w:hAnsi="Times New Roman" w:cs="Times New Roman"/>
          <w:b/>
          <w:bCs/>
          <w:sz w:val="36"/>
          <w:szCs w:val="36"/>
          <w:lang w:eastAsia="en-IN" w:bidi="mr-IN"/>
        </w:rPr>
        <w:t>)</w:t>
      </w:r>
    </w:p>
    <w:p w14:paraId="37CC7D04" w14:textId="77777777" w:rsidR="00846EB1" w:rsidRDefault="00846EB1" w:rsidP="008F6B31">
      <w:pPr>
        <w:spacing w:after="0" w:line="240" w:lineRule="auto"/>
        <w:jc w:val="both"/>
        <w:outlineLvl w:val="2"/>
        <w:rPr>
          <w:rFonts w:ascii="Times New Roman" w:eastAsia="Times New Roman" w:hAnsi="Times New Roman" w:cs="Mangal"/>
          <w:b/>
          <w:bCs/>
          <w:lang w:eastAsia="en-IN" w:bidi="mr-IN"/>
        </w:rPr>
      </w:pPr>
      <w:r w:rsidRPr="00846EB1">
        <w:rPr>
          <w:rFonts w:ascii="Times New Roman" w:eastAsia="Times New Roman" w:hAnsi="Times New Roman" w:cs="Times New Roman"/>
          <w:b/>
          <w:bCs/>
          <w:lang w:eastAsia="en-IN" w:bidi="mr-IN"/>
        </w:rPr>
        <w:t>(</w:t>
      </w:r>
      <w:r w:rsidRPr="00846EB1">
        <w:rPr>
          <w:rFonts w:ascii="Times New Roman" w:eastAsia="Times New Roman" w:hAnsi="Times New Roman" w:cs="Mangal"/>
          <w:b/>
          <w:bCs/>
          <w:cs/>
          <w:lang w:eastAsia="en-IN" w:bidi="mr-IN"/>
        </w:rPr>
        <w:t xml:space="preserve">अ) कंपनीची </w:t>
      </w:r>
      <w:r w:rsidRPr="00846EB1">
        <w:rPr>
          <w:rFonts w:ascii="Times New Roman" w:eastAsia="Times New Roman" w:hAnsi="Times New Roman" w:cs="Times New Roman"/>
          <w:b/>
          <w:bCs/>
          <w:lang w:eastAsia="en-IN" w:bidi="mr-IN"/>
        </w:rPr>
        <w:t xml:space="preserve">CSR </w:t>
      </w:r>
      <w:r w:rsidRPr="00846EB1">
        <w:rPr>
          <w:rFonts w:ascii="Times New Roman" w:eastAsia="Times New Roman" w:hAnsi="Times New Roman" w:cs="Mangal"/>
          <w:b/>
          <w:bCs/>
          <w:cs/>
          <w:lang w:eastAsia="en-IN" w:bidi="mr-IN"/>
        </w:rPr>
        <w:t>दायित्व रक्कम</w:t>
      </w:r>
    </w:p>
    <w:p w14:paraId="3AE4D89F" w14:textId="77777777" w:rsidR="00625E50" w:rsidRDefault="00846EB1" w:rsidP="00846EB1">
      <w:r w:rsidRPr="0047291B">
        <w:rPr>
          <w:rFonts w:ascii="Times New Roman" w:eastAsia="Times New Roman" w:hAnsi="Times New Roman" w:cs="Mangal"/>
          <w:sz w:val="24"/>
          <w:szCs w:val="24"/>
          <w:cs/>
          <w:lang w:eastAsia="en-IN" w:bidi="mr-IN"/>
        </w:rPr>
        <w:t>कंपनी अधिनियम</w:t>
      </w:r>
      <w:r w:rsidRPr="0047291B">
        <w:rPr>
          <w:rFonts w:ascii="Times New Roman" w:eastAsia="Times New Roman" w:hAnsi="Times New Roman" w:cs="Times New Roman"/>
          <w:sz w:val="24"/>
          <w:szCs w:val="24"/>
          <w:lang w:eastAsia="en-IN" w:bidi="mr-IN"/>
        </w:rPr>
        <w:t xml:space="preserve">, </w:t>
      </w:r>
      <w:r w:rsidRPr="0047291B">
        <w:rPr>
          <w:rFonts w:ascii="Times New Roman" w:eastAsia="Times New Roman" w:hAnsi="Times New Roman" w:cs="Mangal"/>
          <w:sz w:val="24"/>
          <w:szCs w:val="24"/>
          <w:cs/>
          <w:lang w:eastAsia="en-IN" w:bidi="mr-IN"/>
        </w:rPr>
        <w:t xml:space="preserve">२०१३ च्या कलम १३५ नुसार कंपनीची मागील आर्थिक वर्षांतील कॉर्पोरेट </w:t>
      </w:r>
      <w:r w:rsidRPr="00846EB1">
        <w:rPr>
          <w:rFonts w:ascii="Times New Roman" w:eastAsia="Times New Roman" w:hAnsi="Times New Roman" w:cs="Mangal"/>
          <w:cs/>
          <w:lang w:eastAsia="en-IN" w:bidi="mr-IN"/>
        </w:rPr>
        <w:t>सामाजिक दायित्व (</w:t>
      </w:r>
      <w:r w:rsidRPr="00846EB1">
        <w:rPr>
          <w:rFonts w:ascii="Times New Roman" w:eastAsia="Times New Roman" w:hAnsi="Times New Roman" w:cs="Times New Roman"/>
          <w:lang w:eastAsia="en-IN" w:bidi="mr-IN"/>
        </w:rPr>
        <w:t xml:space="preserve">CSR) </w:t>
      </w:r>
      <w:r w:rsidRPr="00846EB1">
        <w:rPr>
          <w:rFonts w:ascii="Times New Roman" w:eastAsia="Times New Roman" w:hAnsi="Times New Roman" w:cs="Mangal"/>
          <w:cs/>
          <w:lang w:eastAsia="en-IN" w:bidi="mr-IN"/>
        </w:rPr>
        <w:t>अंतर्गत खर्च करण्याची दायित्व रक्कम खालीलप्रमाणे आहे :</w:t>
      </w:r>
    </w:p>
    <w:tbl>
      <w:tblPr>
        <w:tblStyle w:val="TableGrid"/>
        <w:tblW w:w="0" w:type="auto"/>
        <w:tblLook w:val="04A0" w:firstRow="1" w:lastRow="0" w:firstColumn="1" w:lastColumn="0" w:noHBand="0" w:noVBand="1"/>
      </w:tblPr>
      <w:tblGrid>
        <w:gridCol w:w="3955"/>
        <w:gridCol w:w="2430"/>
      </w:tblGrid>
      <w:tr w:rsidR="00846EB1" w14:paraId="3CF5C721" w14:textId="77777777" w:rsidTr="00846EB1">
        <w:tc>
          <w:tcPr>
            <w:tcW w:w="3955" w:type="dxa"/>
          </w:tcPr>
          <w:p w14:paraId="78572140" w14:textId="77777777" w:rsidR="00846EB1" w:rsidRDefault="00846EB1">
            <w:r w:rsidRPr="00846EB1">
              <w:rPr>
                <w:rFonts w:ascii="Times New Roman" w:eastAsia="Times New Roman" w:hAnsi="Times New Roman" w:cs="Mangal"/>
                <w:b/>
                <w:bCs/>
                <w:cs/>
                <w:lang w:eastAsia="en-IN" w:bidi="mr-IN"/>
              </w:rPr>
              <w:t>आर्थिक वर्ष</w:t>
            </w:r>
          </w:p>
        </w:tc>
        <w:tc>
          <w:tcPr>
            <w:tcW w:w="2430" w:type="dxa"/>
          </w:tcPr>
          <w:p w14:paraId="41A39E1E" w14:textId="77777777" w:rsidR="00846EB1" w:rsidRDefault="00846EB1">
            <w:r w:rsidRPr="00846EB1">
              <w:rPr>
                <w:rFonts w:ascii="Times New Roman" w:eastAsia="Times New Roman" w:hAnsi="Times New Roman" w:cs="Times New Roman"/>
                <w:b/>
                <w:bCs/>
                <w:lang w:eastAsia="en-IN" w:bidi="mr-IN"/>
              </w:rPr>
              <w:t xml:space="preserve">CSR </w:t>
            </w:r>
            <w:r w:rsidRPr="00846EB1">
              <w:rPr>
                <w:rFonts w:ascii="Times New Roman" w:eastAsia="Times New Roman" w:hAnsi="Times New Roman" w:cs="Mangal" w:hint="cs"/>
                <w:b/>
                <w:bCs/>
                <w:cs/>
                <w:lang w:eastAsia="en-IN" w:bidi="mr-IN"/>
              </w:rPr>
              <w:t xml:space="preserve">रक्कम </w:t>
            </w:r>
          </w:p>
        </w:tc>
      </w:tr>
      <w:tr w:rsidR="00846EB1" w14:paraId="0727B401" w14:textId="77777777" w:rsidTr="00D70553">
        <w:tc>
          <w:tcPr>
            <w:tcW w:w="3955" w:type="dxa"/>
            <w:vAlign w:val="center"/>
          </w:tcPr>
          <w:p w14:paraId="3BE51BD9" w14:textId="77777777" w:rsidR="00846EB1" w:rsidRPr="0047291B" w:rsidRDefault="009527AB" w:rsidP="00846EB1">
            <w:pPr>
              <w:rPr>
                <w:rFonts w:ascii="Times New Roman" w:eastAsia="Times New Roman" w:hAnsi="Times New Roman" w:cs="Times New Roman"/>
                <w:sz w:val="24"/>
                <w:szCs w:val="24"/>
                <w:lang w:eastAsia="en-IN" w:bidi="mr-IN"/>
              </w:rPr>
            </w:pPr>
            <w:r>
              <w:rPr>
                <w:rFonts w:ascii="Times New Roman" w:eastAsia="Times New Roman" w:hAnsi="Times New Roman" w:cs="Mangal"/>
                <w:sz w:val="24"/>
                <w:szCs w:val="24"/>
                <w:lang w:eastAsia="en-IN" w:bidi="mr-IN"/>
              </w:rPr>
              <w:t>2017-18</w:t>
            </w:r>
          </w:p>
        </w:tc>
        <w:tc>
          <w:tcPr>
            <w:tcW w:w="2430" w:type="dxa"/>
            <w:vAlign w:val="center"/>
          </w:tcPr>
          <w:p w14:paraId="5F6A2C05" w14:textId="77777777" w:rsidR="00846EB1" w:rsidRPr="0047291B" w:rsidRDefault="009527AB" w:rsidP="00846EB1">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3,61,072/-</w:t>
            </w:r>
          </w:p>
        </w:tc>
      </w:tr>
      <w:tr w:rsidR="00846EB1" w14:paraId="58114A00" w14:textId="77777777" w:rsidTr="00D70553">
        <w:tc>
          <w:tcPr>
            <w:tcW w:w="3955" w:type="dxa"/>
            <w:vAlign w:val="center"/>
          </w:tcPr>
          <w:p w14:paraId="19314B54" w14:textId="77777777" w:rsidR="00846EB1" w:rsidRPr="0047291B" w:rsidRDefault="009527AB" w:rsidP="00846EB1">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2018-19</w:t>
            </w:r>
          </w:p>
        </w:tc>
        <w:tc>
          <w:tcPr>
            <w:tcW w:w="2430" w:type="dxa"/>
            <w:vAlign w:val="center"/>
          </w:tcPr>
          <w:p w14:paraId="13239B80" w14:textId="77777777" w:rsidR="00846EB1" w:rsidRPr="0047291B" w:rsidRDefault="009527AB" w:rsidP="00846EB1">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15,62,519/-</w:t>
            </w:r>
          </w:p>
        </w:tc>
      </w:tr>
      <w:tr w:rsidR="00846EB1" w14:paraId="60652435" w14:textId="77777777" w:rsidTr="00D70553">
        <w:tc>
          <w:tcPr>
            <w:tcW w:w="3955" w:type="dxa"/>
            <w:vAlign w:val="center"/>
          </w:tcPr>
          <w:p w14:paraId="2A50CD4D" w14:textId="77777777" w:rsidR="00846EB1" w:rsidRPr="0047291B" w:rsidRDefault="009527AB" w:rsidP="00846EB1">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2019-20</w:t>
            </w:r>
          </w:p>
        </w:tc>
        <w:tc>
          <w:tcPr>
            <w:tcW w:w="2430" w:type="dxa"/>
            <w:vAlign w:val="center"/>
          </w:tcPr>
          <w:p w14:paraId="78E0BAA4" w14:textId="77777777" w:rsidR="00846EB1" w:rsidRPr="0047291B" w:rsidRDefault="009527AB" w:rsidP="00846EB1">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74,78,655/-</w:t>
            </w:r>
          </w:p>
        </w:tc>
      </w:tr>
      <w:tr w:rsidR="00846EB1" w14:paraId="58CD7807" w14:textId="77777777" w:rsidTr="00D70553">
        <w:tc>
          <w:tcPr>
            <w:tcW w:w="3955" w:type="dxa"/>
            <w:vAlign w:val="center"/>
          </w:tcPr>
          <w:p w14:paraId="232ADE32" w14:textId="77777777" w:rsidR="00846EB1" w:rsidRPr="0047291B" w:rsidRDefault="009527AB" w:rsidP="00846EB1">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2020-21</w:t>
            </w:r>
          </w:p>
        </w:tc>
        <w:tc>
          <w:tcPr>
            <w:tcW w:w="2430" w:type="dxa"/>
            <w:vAlign w:val="center"/>
          </w:tcPr>
          <w:p w14:paraId="3E9AEEF1" w14:textId="77777777" w:rsidR="00846EB1" w:rsidRPr="0047291B" w:rsidRDefault="009527AB" w:rsidP="00846EB1">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84,47,422/-</w:t>
            </w:r>
          </w:p>
        </w:tc>
      </w:tr>
      <w:tr w:rsidR="00846EB1" w14:paraId="3D66FB59" w14:textId="77777777" w:rsidTr="00D70553">
        <w:tc>
          <w:tcPr>
            <w:tcW w:w="3955" w:type="dxa"/>
            <w:vAlign w:val="center"/>
          </w:tcPr>
          <w:p w14:paraId="5D8294A2" w14:textId="77777777" w:rsidR="00846EB1" w:rsidRPr="0047291B" w:rsidRDefault="009527AB" w:rsidP="00846EB1">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2021-22</w:t>
            </w:r>
          </w:p>
        </w:tc>
        <w:tc>
          <w:tcPr>
            <w:tcW w:w="2430" w:type="dxa"/>
            <w:vAlign w:val="center"/>
          </w:tcPr>
          <w:p w14:paraId="758D00DC" w14:textId="77777777" w:rsidR="00846EB1" w:rsidRPr="0047291B" w:rsidRDefault="009527AB" w:rsidP="00846EB1">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89,85,199/-</w:t>
            </w:r>
          </w:p>
        </w:tc>
      </w:tr>
      <w:tr w:rsidR="00846EB1" w14:paraId="67C760B9" w14:textId="77777777" w:rsidTr="00D70553">
        <w:tc>
          <w:tcPr>
            <w:tcW w:w="3955" w:type="dxa"/>
            <w:vAlign w:val="center"/>
          </w:tcPr>
          <w:p w14:paraId="32C54FE3" w14:textId="77777777" w:rsidR="00846EB1" w:rsidRPr="0047291B" w:rsidRDefault="009527AB" w:rsidP="00846EB1">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2022-23</w:t>
            </w:r>
          </w:p>
        </w:tc>
        <w:tc>
          <w:tcPr>
            <w:tcW w:w="2430" w:type="dxa"/>
            <w:vAlign w:val="center"/>
          </w:tcPr>
          <w:p w14:paraId="5696870A" w14:textId="77777777" w:rsidR="00846EB1" w:rsidRPr="0047291B" w:rsidRDefault="009527AB" w:rsidP="00846EB1">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51,03,537/-</w:t>
            </w:r>
          </w:p>
        </w:tc>
      </w:tr>
      <w:tr w:rsidR="00846EB1" w14:paraId="7A640FD2" w14:textId="77777777" w:rsidTr="00D70553">
        <w:tc>
          <w:tcPr>
            <w:tcW w:w="3955" w:type="dxa"/>
          </w:tcPr>
          <w:p w14:paraId="66D68E18" w14:textId="77777777" w:rsidR="00846EB1" w:rsidRDefault="00846EB1" w:rsidP="00846EB1">
            <w:r w:rsidRPr="0047291B">
              <w:rPr>
                <w:rFonts w:ascii="Times New Roman" w:eastAsia="Times New Roman" w:hAnsi="Times New Roman" w:cs="Mangal"/>
                <w:b/>
                <w:bCs/>
                <w:sz w:val="24"/>
                <w:szCs w:val="24"/>
                <w:cs/>
                <w:lang w:eastAsia="en-IN" w:bidi="mr-IN"/>
              </w:rPr>
              <w:t>एकूण</w:t>
            </w:r>
          </w:p>
        </w:tc>
        <w:tc>
          <w:tcPr>
            <w:tcW w:w="2430" w:type="dxa"/>
            <w:vAlign w:val="center"/>
          </w:tcPr>
          <w:p w14:paraId="50161658" w14:textId="77777777" w:rsidR="00846EB1" w:rsidRPr="0047291B" w:rsidRDefault="009527AB" w:rsidP="00846EB1">
            <w:pPr>
              <w:rPr>
                <w:rFonts w:ascii="Times New Roman" w:eastAsia="Times New Roman" w:hAnsi="Times New Roman" w:cs="Times New Roman"/>
                <w:sz w:val="24"/>
                <w:szCs w:val="24"/>
                <w:lang w:eastAsia="en-IN" w:bidi="mr-IN"/>
              </w:rPr>
            </w:pPr>
            <w:r>
              <w:rPr>
                <w:rFonts w:ascii="Times New Roman" w:eastAsia="Times New Roman" w:hAnsi="Times New Roman" w:cs="Times New Roman"/>
                <w:sz w:val="24"/>
                <w:szCs w:val="24"/>
                <w:lang w:eastAsia="en-IN" w:bidi="mr-IN"/>
              </w:rPr>
              <w:t>3,19,38,404/-</w:t>
            </w:r>
          </w:p>
        </w:tc>
      </w:tr>
    </w:tbl>
    <w:p w14:paraId="7FA2136E" w14:textId="63D755EE" w:rsidR="007F0C58" w:rsidRPr="007F0C58" w:rsidRDefault="007F0C58" w:rsidP="008F6B31">
      <w:pPr>
        <w:spacing w:after="0" w:line="240" w:lineRule="auto"/>
        <w:jc w:val="both"/>
        <w:outlineLvl w:val="2"/>
        <w:rPr>
          <w:rFonts w:ascii="Times New Roman" w:eastAsia="Times New Roman" w:hAnsi="Times New Roman" w:cs="Times New Roman"/>
          <w:b/>
          <w:bCs/>
          <w:lang w:eastAsia="en-IN" w:bidi="mr-IN"/>
        </w:rPr>
      </w:pPr>
      <w:r w:rsidRPr="007F0C58">
        <w:rPr>
          <w:rFonts w:ascii="Times New Roman" w:eastAsia="Times New Roman" w:hAnsi="Times New Roman" w:cs="Mangal"/>
          <w:b/>
          <w:bCs/>
          <w:cs/>
          <w:lang w:eastAsia="en-IN" w:bidi="mr-IN"/>
        </w:rPr>
        <w:t xml:space="preserve">ब) </w:t>
      </w:r>
      <w:r w:rsidRPr="007F0C58">
        <w:rPr>
          <w:rFonts w:ascii="Times New Roman" w:eastAsia="Times New Roman" w:hAnsi="Times New Roman" w:cs="Times New Roman"/>
          <w:b/>
          <w:bCs/>
          <w:lang w:eastAsia="en-IN" w:bidi="mr-IN"/>
        </w:rPr>
        <w:t xml:space="preserve">CSR </w:t>
      </w:r>
      <w:r w:rsidRPr="007F0C58">
        <w:rPr>
          <w:rFonts w:ascii="Times New Roman" w:eastAsia="Times New Roman" w:hAnsi="Times New Roman" w:cs="Mangal"/>
          <w:b/>
          <w:bCs/>
          <w:cs/>
          <w:lang w:eastAsia="en-IN" w:bidi="mr-IN"/>
        </w:rPr>
        <w:t>समितीची स्थापना</w:t>
      </w:r>
    </w:p>
    <w:p w14:paraId="07D0650A" w14:textId="77777777" w:rsidR="007F0C58" w:rsidRPr="007F0C58" w:rsidRDefault="007F0C58" w:rsidP="008F6B31">
      <w:pPr>
        <w:spacing w:after="0" w:line="240" w:lineRule="auto"/>
        <w:jc w:val="both"/>
        <w:rPr>
          <w:rFonts w:ascii="Times New Roman" w:eastAsia="Times New Roman" w:hAnsi="Times New Roman" w:cs="Times New Roman"/>
          <w:lang w:eastAsia="en-IN" w:bidi="mr-IN"/>
        </w:rPr>
      </w:pPr>
      <w:r w:rsidRPr="007F0C58">
        <w:rPr>
          <w:rFonts w:ascii="Times New Roman" w:eastAsia="Times New Roman" w:hAnsi="Times New Roman" w:cs="Mangal"/>
          <w:cs/>
          <w:lang w:eastAsia="en-IN" w:bidi="mr-IN"/>
        </w:rPr>
        <w:t>कंपनी अधिनियम</w:t>
      </w:r>
      <w:r w:rsidRPr="007F0C58">
        <w:rPr>
          <w:rFonts w:ascii="Times New Roman" w:eastAsia="Times New Roman" w:hAnsi="Times New Roman" w:cs="Times New Roman"/>
          <w:lang w:eastAsia="en-IN" w:bidi="mr-IN"/>
        </w:rPr>
        <w:t xml:space="preserve">, </w:t>
      </w:r>
      <w:r w:rsidRPr="007F0C58">
        <w:rPr>
          <w:rFonts w:ascii="Times New Roman" w:eastAsia="Times New Roman" w:hAnsi="Times New Roman" w:cs="Mangal"/>
          <w:cs/>
          <w:lang w:eastAsia="en-IN" w:bidi="mr-IN"/>
        </w:rPr>
        <w:t>२०१३ च्या कलम १३५(९) नुसार</w:t>
      </w:r>
      <w:r w:rsidRPr="007F0C58">
        <w:rPr>
          <w:rFonts w:ascii="Times New Roman" w:eastAsia="Times New Roman" w:hAnsi="Times New Roman" w:cs="Times New Roman"/>
          <w:lang w:eastAsia="en-IN" w:bidi="mr-IN"/>
        </w:rPr>
        <w:t xml:space="preserve">, </w:t>
      </w:r>
      <w:r w:rsidRPr="007F0C58">
        <w:rPr>
          <w:rFonts w:ascii="Times New Roman" w:eastAsia="Times New Roman" w:hAnsi="Times New Roman" w:cs="Mangal"/>
          <w:cs/>
          <w:lang w:eastAsia="en-IN" w:bidi="mr-IN"/>
        </w:rPr>
        <w:t xml:space="preserve">कंपनीकडून </w:t>
      </w:r>
      <w:r w:rsidRPr="007F0C58">
        <w:rPr>
          <w:rFonts w:ascii="Times New Roman" w:eastAsia="Times New Roman" w:hAnsi="Times New Roman" w:cs="Times New Roman"/>
          <w:lang w:eastAsia="en-IN" w:bidi="mr-IN"/>
        </w:rPr>
        <w:t xml:space="preserve">CSR </w:t>
      </w:r>
      <w:r w:rsidRPr="007F0C58">
        <w:rPr>
          <w:rFonts w:ascii="Times New Roman" w:eastAsia="Times New Roman" w:hAnsi="Times New Roman" w:cs="Mangal"/>
          <w:cs/>
          <w:lang w:eastAsia="en-IN" w:bidi="mr-IN"/>
        </w:rPr>
        <w:t>अंतर्गत खर्च करण्यात येणारी रक्कम</w:t>
      </w:r>
      <w:r w:rsidRPr="007F0C58">
        <w:rPr>
          <w:rFonts w:ascii="Times New Roman" w:eastAsia="Times New Roman" w:hAnsi="Times New Roman" w:cs="Times New Roman"/>
          <w:lang w:eastAsia="en-IN" w:bidi="mr-IN"/>
        </w:rPr>
        <w:t xml:space="preserve"> </w:t>
      </w:r>
      <w:r w:rsidRPr="007F0C58">
        <w:rPr>
          <w:rFonts w:ascii="Times New Roman" w:eastAsia="Times New Roman" w:hAnsi="Times New Roman" w:cs="Mangal"/>
          <w:b/>
          <w:bCs/>
          <w:cs/>
          <w:lang w:eastAsia="en-IN" w:bidi="mr-IN"/>
        </w:rPr>
        <w:t>रु. ५० लाखांपेक्षा अधिक असल्यास</w:t>
      </w:r>
      <w:r w:rsidRPr="007F0C58">
        <w:rPr>
          <w:rFonts w:ascii="Times New Roman" w:eastAsia="Times New Roman" w:hAnsi="Times New Roman" w:cs="Times New Roman"/>
          <w:lang w:eastAsia="en-IN" w:bidi="mr-IN"/>
        </w:rPr>
        <w:t xml:space="preserve">, </w:t>
      </w:r>
      <w:r w:rsidRPr="007F0C58">
        <w:rPr>
          <w:rFonts w:ascii="Times New Roman" w:eastAsia="Times New Roman" w:hAnsi="Times New Roman" w:cs="Mangal"/>
          <w:cs/>
          <w:lang w:eastAsia="en-IN" w:bidi="mr-IN"/>
        </w:rPr>
        <w:t xml:space="preserve">किमान दोन सदस्यांची </w:t>
      </w:r>
      <w:r w:rsidRPr="007F0C58">
        <w:rPr>
          <w:rFonts w:ascii="Times New Roman" w:eastAsia="Times New Roman" w:hAnsi="Times New Roman" w:cs="Times New Roman"/>
          <w:lang w:eastAsia="en-IN" w:bidi="mr-IN"/>
        </w:rPr>
        <w:t xml:space="preserve">CSR </w:t>
      </w:r>
      <w:r w:rsidRPr="007F0C58">
        <w:rPr>
          <w:rFonts w:ascii="Times New Roman" w:eastAsia="Times New Roman" w:hAnsi="Times New Roman" w:cs="Mangal"/>
          <w:cs/>
          <w:lang w:eastAsia="en-IN" w:bidi="mr-IN"/>
        </w:rPr>
        <w:t>समिती स्थापन करणे बंधनकारक आहे.त्याअनुषंगाने महाराष्ट्र शासनाच्या महसूल व वन विभागाच्या शासन आदेश क्रमांक</w:t>
      </w:r>
      <w:r w:rsidRPr="007F0C58">
        <w:rPr>
          <w:rFonts w:ascii="Times New Roman" w:eastAsia="Times New Roman" w:hAnsi="Times New Roman" w:cs="Times New Roman"/>
          <w:lang w:eastAsia="en-IN" w:bidi="mr-IN"/>
        </w:rPr>
        <w:t xml:space="preserve"> </w:t>
      </w:r>
      <w:r w:rsidRPr="007F0C58">
        <w:rPr>
          <w:rFonts w:ascii="Times New Roman" w:eastAsia="Times New Roman" w:hAnsi="Times New Roman" w:cs="Mangal"/>
          <w:b/>
          <w:bCs/>
          <w:cs/>
          <w:lang w:eastAsia="en-IN" w:bidi="mr-IN"/>
        </w:rPr>
        <w:t>माशेम-२०२६/प्र.क्र.२२/एल-७</w:t>
      </w:r>
      <w:r w:rsidRPr="007F0C58">
        <w:rPr>
          <w:rFonts w:ascii="Times New Roman" w:eastAsia="Times New Roman" w:hAnsi="Times New Roman" w:cs="Times New Roman"/>
          <w:lang w:eastAsia="en-IN" w:bidi="mr-IN"/>
        </w:rPr>
        <w:t xml:space="preserve">, </w:t>
      </w:r>
      <w:r w:rsidRPr="007F0C58">
        <w:rPr>
          <w:rFonts w:ascii="Times New Roman" w:eastAsia="Times New Roman" w:hAnsi="Times New Roman" w:cs="Mangal"/>
          <w:cs/>
          <w:lang w:eastAsia="en-IN" w:bidi="mr-IN"/>
        </w:rPr>
        <w:t>दिनांक</w:t>
      </w:r>
      <w:r w:rsidRPr="007F0C58">
        <w:rPr>
          <w:rFonts w:ascii="Times New Roman" w:eastAsia="Times New Roman" w:hAnsi="Times New Roman" w:cs="Times New Roman"/>
          <w:lang w:eastAsia="en-IN" w:bidi="mr-IN"/>
        </w:rPr>
        <w:t xml:space="preserve"> </w:t>
      </w:r>
      <w:r w:rsidRPr="007F0C58">
        <w:rPr>
          <w:rFonts w:ascii="Times New Roman" w:eastAsia="Times New Roman" w:hAnsi="Times New Roman" w:cs="Mangal"/>
          <w:b/>
          <w:bCs/>
          <w:cs/>
          <w:lang w:eastAsia="en-IN" w:bidi="mr-IN"/>
        </w:rPr>
        <w:t>०५ मे २०२६</w:t>
      </w:r>
      <w:r w:rsidRPr="007F0C58">
        <w:rPr>
          <w:rFonts w:ascii="Times New Roman" w:eastAsia="Times New Roman" w:hAnsi="Times New Roman" w:cs="Times New Roman"/>
          <w:lang w:eastAsia="en-IN" w:bidi="mr-IN"/>
        </w:rPr>
        <w:t xml:space="preserve"> </w:t>
      </w:r>
      <w:r w:rsidRPr="007F0C58">
        <w:rPr>
          <w:rFonts w:ascii="Times New Roman" w:eastAsia="Times New Roman" w:hAnsi="Times New Roman" w:cs="Mangal"/>
          <w:cs/>
          <w:lang w:eastAsia="en-IN" w:bidi="mr-IN"/>
        </w:rPr>
        <w:t>नुसार महाराष्ट्र राज्य शेती महामंडळासाठी</w:t>
      </w:r>
      <w:r w:rsidRPr="007F0C58">
        <w:rPr>
          <w:rFonts w:ascii="Times New Roman" w:eastAsia="Times New Roman" w:hAnsi="Times New Roman" w:cs="Times New Roman"/>
          <w:lang w:eastAsia="en-IN" w:bidi="mr-IN"/>
        </w:rPr>
        <w:t xml:space="preserve"> </w:t>
      </w:r>
      <w:r w:rsidRPr="007F0C58">
        <w:rPr>
          <w:rFonts w:ascii="Times New Roman" w:eastAsia="Times New Roman" w:hAnsi="Times New Roman" w:cs="Mangal"/>
          <w:b/>
          <w:bCs/>
          <w:cs/>
          <w:lang w:eastAsia="en-IN" w:bidi="mr-IN"/>
        </w:rPr>
        <w:t>चार सदस्यीय संचालक समिती</w:t>
      </w:r>
      <w:r w:rsidRPr="007F0C58">
        <w:rPr>
          <w:rFonts w:ascii="Times New Roman" w:eastAsia="Times New Roman" w:hAnsi="Times New Roman" w:cs="Times New Roman"/>
          <w:lang w:eastAsia="en-IN" w:bidi="mr-IN"/>
        </w:rPr>
        <w:t xml:space="preserve"> </w:t>
      </w:r>
      <w:r w:rsidRPr="007F0C58">
        <w:rPr>
          <w:rFonts w:ascii="Times New Roman" w:eastAsia="Times New Roman" w:hAnsi="Times New Roman" w:cs="Mangal"/>
          <w:cs/>
          <w:lang w:eastAsia="en-IN" w:bidi="mr-IN"/>
        </w:rPr>
        <w:t>स्थापन करण्यात आली आहे.या समितीवर कंपनी अधिनियम</w:t>
      </w:r>
      <w:r w:rsidRPr="007F0C58">
        <w:rPr>
          <w:rFonts w:ascii="Times New Roman" w:eastAsia="Times New Roman" w:hAnsi="Times New Roman" w:cs="Times New Roman"/>
          <w:lang w:eastAsia="en-IN" w:bidi="mr-IN"/>
        </w:rPr>
        <w:t xml:space="preserve">, </w:t>
      </w:r>
      <w:r w:rsidRPr="007F0C58">
        <w:rPr>
          <w:rFonts w:ascii="Times New Roman" w:eastAsia="Times New Roman" w:hAnsi="Times New Roman" w:cs="Mangal"/>
          <w:cs/>
          <w:lang w:eastAsia="en-IN" w:bidi="mr-IN"/>
        </w:rPr>
        <w:t>२०१३ च्या कलम १३५ अन्वये कॉर्पोरेट सामाजिक दायित्व (</w:t>
      </w:r>
      <w:r w:rsidRPr="007F0C58">
        <w:rPr>
          <w:rFonts w:ascii="Times New Roman" w:eastAsia="Times New Roman" w:hAnsi="Times New Roman" w:cs="Times New Roman"/>
          <w:lang w:eastAsia="en-IN" w:bidi="mr-IN"/>
        </w:rPr>
        <w:t xml:space="preserve">CSR) </w:t>
      </w:r>
      <w:r w:rsidRPr="007F0C58">
        <w:rPr>
          <w:rFonts w:ascii="Times New Roman" w:eastAsia="Times New Roman" w:hAnsi="Times New Roman" w:cs="Mangal"/>
          <w:cs/>
          <w:lang w:eastAsia="en-IN" w:bidi="mr-IN"/>
        </w:rPr>
        <w:t xml:space="preserve">विषयक धोरण तयार करण्याची जबाबदारी सोपविण्यात आली आहे. तसेच </w:t>
      </w:r>
      <w:r w:rsidRPr="007F0C58">
        <w:rPr>
          <w:rFonts w:ascii="Times New Roman" w:eastAsia="Times New Roman" w:hAnsi="Times New Roman" w:cs="Times New Roman"/>
          <w:lang w:eastAsia="en-IN" w:bidi="mr-IN"/>
        </w:rPr>
        <w:t xml:space="preserve">CSR </w:t>
      </w:r>
      <w:r w:rsidRPr="007F0C58">
        <w:rPr>
          <w:rFonts w:ascii="Times New Roman" w:eastAsia="Times New Roman" w:hAnsi="Times New Roman" w:cs="Mangal"/>
          <w:cs/>
          <w:lang w:eastAsia="en-IN" w:bidi="mr-IN"/>
        </w:rPr>
        <w:t>साठी मंजूर निधीचा विनियोग कंपनी अधिनियम</w:t>
      </w:r>
      <w:r w:rsidRPr="007F0C58">
        <w:rPr>
          <w:rFonts w:ascii="Times New Roman" w:eastAsia="Times New Roman" w:hAnsi="Times New Roman" w:cs="Times New Roman"/>
          <w:lang w:eastAsia="en-IN" w:bidi="mr-IN"/>
        </w:rPr>
        <w:t xml:space="preserve">, </w:t>
      </w:r>
      <w:r w:rsidRPr="007F0C58">
        <w:rPr>
          <w:rFonts w:ascii="Times New Roman" w:eastAsia="Times New Roman" w:hAnsi="Times New Roman" w:cs="Mangal"/>
          <w:cs/>
          <w:lang w:eastAsia="en-IN" w:bidi="mr-IN"/>
        </w:rPr>
        <w:t>२०१३ च्या कलम १३५(५) मधील तरतुदींनुसार करण्यात येईल.</w:t>
      </w:r>
    </w:p>
    <w:p w14:paraId="60C0F0B2" w14:textId="77777777" w:rsidR="007F0C58" w:rsidRPr="00846EB1" w:rsidRDefault="007F0C58" w:rsidP="008F6B31">
      <w:pPr>
        <w:spacing w:after="0" w:line="240" w:lineRule="auto"/>
        <w:jc w:val="both"/>
        <w:outlineLvl w:val="1"/>
        <w:rPr>
          <w:rFonts w:ascii="Times New Roman" w:eastAsia="Times New Roman" w:hAnsi="Times New Roman" w:cs="Times New Roman"/>
          <w:b/>
          <w:bCs/>
          <w:lang w:eastAsia="en-IN" w:bidi="mr-IN"/>
        </w:rPr>
      </w:pPr>
      <w:r w:rsidRPr="00846EB1">
        <w:rPr>
          <w:rFonts w:ascii="Times New Roman" w:eastAsia="Times New Roman" w:hAnsi="Times New Roman" w:cs="Mangal"/>
          <w:b/>
          <w:bCs/>
          <w:cs/>
          <w:lang w:eastAsia="en-IN" w:bidi="mr-IN"/>
        </w:rPr>
        <w:t>१५. खर्च अभिलेखे (</w:t>
      </w:r>
      <w:r w:rsidRPr="00846EB1">
        <w:rPr>
          <w:rFonts w:ascii="Times New Roman" w:eastAsia="Times New Roman" w:hAnsi="Times New Roman" w:cs="Times New Roman"/>
          <w:b/>
          <w:bCs/>
          <w:lang w:eastAsia="en-IN" w:bidi="mr-IN"/>
        </w:rPr>
        <w:t>Cost Records)</w:t>
      </w:r>
    </w:p>
    <w:p w14:paraId="64DEC21D" w14:textId="77777777" w:rsidR="007F0C58" w:rsidRDefault="007F0C58" w:rsidP="008F6B31">
      <w:pPr>
        <w:spacing w:after="0" w:line="240" w:lineRule="auto"/>
        <w:jc w:val="both"/>
        <w:rPr>
          <w:rFonts w:ascii="Times New Roman" w:eastAsia="Times New Roman" w:hAnsi="Times New Roman" w:cs="Mangal"/>
          <w:sz w:val="24"/>
          <w:szCs w:val="24"/>
          <w:lang w:eastAsia="en-IN" w:bidi="mr-IN"/>
        </w:rPr>
      </w:pPr>
      <w:r w:rsidRPr="00846EB1">
        <w:rPr>
          <w:rFonts w:ascii="Times New Roman" w:eastAsia="Times New Roman" w:hAnsi="Times New Roman" w:cs="Mangal"/>
          <w:cs/>
          <w:lang w:eastAsia="en-IN" w:bidi="mr-IN"/>
        </w:rPr>
        <w:lastRenderedPageBreak/>
        <w:t>कंपनी अधिनियम</w:t>
      </w:r>
      <w:r w:rsidRPr="00846EB1">
        <w:rPr>
          <w:rFonts w:ascii="Times New Roman" w:eastAsia="Times New Roman" w:hAnsi="Times New Roman" w:cs="Times New Roman"/>
          <w:lang w:eastAsia="en-IN" w:bidi="mr-IN"/>
        </w:rPr>
        <w:t xml:space="preserve">, </w:t>
      </w:r>
      <w:r w:rsidRPr="00846EB1">
        <w:rPr>
          <w:rFonts w:ascii="Times New Roman" w:eastAsia="Times New Roman" w:hAnsi="Times New Roman" w:cs="Mangal"/>
          <w:cs/>
          <w:lang w:eastAsia="en-IN" w:bidi="mr-IN"/>
        </w:rPr>
        <w:t>२०१३ च्या कलम १४८(१) अन्वये केंद्र शासनाने कंपनीसाठी खर्च अभिलेख (</w:t>
      </w:r>
      <w:r w:rsidRPr="00846EB1">
        <w:rPr>
          <w:rFonts w:ascii="Times New Roman" w:eastAsia="Times New Roman" w:hAnsi="Times New Roman" w:cs="Times New Roman"/>
          <w:lang w:eastAsia="en-IN" w:bidi="mr-IN"/>
        </w:rPr>
        <w:t xml:space="preserve">Cost Records) </w:t>
      </w:r>
      <w:r w:rsidRPr="00846EB1">
        <w:rPr>
          <w:rFonts w:ascii="Times New Roman" w:eastAsia="Times New Roman" w:hAnsi="Times New Roman" w:cs="Mangal"/>
          <w:cs/>
          <w:lang w:eastAsia="en-IN" w:bidi="mr-IN"/>
        </w:rPr>
        <w:t>ठेवण्याबाबत तरतूद केलेली</w:t>
      </w:r>
      <w:r w:rsidRPr="0047291B">
        <w:rPr>
          <w:rFonts w:ascii="Times New Roman" w:eastAsia="Times New Roman" w:hAnsi="Times New Roman" w:cs="Mangal"/>
          <w:sz w:val="24"/>
          <w:szCs w:val="24"/>
          <w:cs/>
          <w:lang w:eastAsia="en-IN" w:bidi="mr-IN"/>
        </w:rPr>
        <w:t xml:space="preserve"> आहे.तथापि</w:t>
      </w:r>
      <w:r w:rsidRPr="0047291B">
        <w:rPr>
          <w:rFonts w:ascii="Times New Roman" w:eastAsia="Times New Roman" w:hAnsi="Times New Roman" w:cs="Times New Roman"/>
          <w:sz w:val="24"/>
          <w:szCs w:val="24"/>
          <w:lang w:eastAsia="en-IN" w:bidi="mr-IN"/>
        </w:rPr>
        <w:t xml:space="preserve">, </w:t>
      </w:r>
      <w:r w:rsidRPr="0047291B">
        <w:rPr>
          <w:rFonts w:ascii="Times New Roman" w:eastAsia="Times New Roman" w:hAnsi="Times New Roman" w:cs="Mangal"/>
          <w:sz w:val="24"/>
          <w:szCs w:val="24"/>
          <w:cs/>
          <w:lang w:eastAsia="en-IN" w:bidi="mr-IN"/>
        </w:rPr>
        <w:t>कंपनी कोणतीही उत्पादनाधारित (</w:t>
      </w:r>
      <w:r w:rsidRPr="0047291B">
        <w:rPr>
          <w:rFonts w:ascii="Times New Roman" w:eastAsia="Times New Roman" w:hAnsi="Times New Roman" w:cs="Times New Roman"/>
          <w:sz w:val="24"/>
          <w:szCs w:val="24"/>
          <w:lang w:eastAsia="en-IN" w:bidi="mr-IN"/>
        </w:rPr>
        <w:t xml:space="preserve">Manufacturing) </w:t>
      </w:r>
      <w:r w:rsidRPr="0047291B">
        <w:rPr>
          <w:rFonts w:ascii="Times New Roman" w:eastAsia="Times New Roman" w:hAnsi="Times New Roman" w:cs="Mangal"/>
          <w:sz w:val="24"/>
          <w:szCs w:val="24"/>
          <w:cs/>
          <w:lang w:eastAsia="en-IN" w:bidi="mr-IN"/>
        </w:rPr>
        <w:t>व्यावसायिक क्रिया करीत नसल्यामुळे सदर तरतूद कंपनीस लागू होत नाही.</w:t>
      </w:r>
    </w:p>
    <w:p w14:paraId="50C9D07D" w14:textId="77777777" w:rsidR="007F0C58" w:rsidRPr="007F0C58" w:rsidRDefault="007F0C58" w:rsidP="008F6B31">
      <w:pPr>
        <w:spacing w:after="0" w:line="240" w:lineRule="auto"/>
        <w:jc w:val="both"/>
        <w:outlineLvl w:val="1"/>
        <w:rPr>
          <w:rFonts w:ascii="Times New Roman" w:eastAsia="Times New Roman" w:hAnsi="Times New Roman" w:cs="Times New Roman"/>
          <w:b/>
          <w:bCs/>
          <w:lang w:eastAsia="en-IN" w:bidi="mr-IN"/>
        </w:rPr>
      </w:pPr>
      <w:r w:rsidRPr="007F0C58">
        <w:rPr>
          <w:rFonts w:ascii="Times New Roman" w:eastAsia="Times New Roman" w:hAnsi="Times New Roman" w:cs="Mangal"/>
          <w:b/>
          <w:bCs/>
          <w:cs/>
          <w:lang w:eastAsia="en-IN" w:bidi="mr-IN"/>
        </w:rPr>
        <w:t>१६. ऊर्जा संवर्धन</w:t>
      </w:r>
      <w:r w:rsidRPr="007F0C58">
        <w:rPr>
          <w:rFonts w:ascii="Times New Roman" w:eastAsia="Times New Roman" w:hAnsi="Times New Roman" w:cs="Times New Roman"/>
          <w:b/>
          <w:bCs/>
          <w:lang w:eastAsia="en-IN" w:bidi="mr-IN"/>
        </w:rPr>
        <w:t xml:space="preserve">, </w:t>
      </w:r>
      <w:r w:rsidRPr="007F0C58">
        <w:rPr>
          <w:rFonts w:ascii="Times New Roman" w:eastAsia="Times New Roman" w:hAnsi="Times New Roman" w:cs="Mangal"/>
          <w:b/>
          <w:bCs/>
          <w:cs/>
          <w:lang w:eastAsia="en-IN" w:bidi="mr-IN"/>
        </w:rPr>
        <w:t>तंत्रज्ञान आत्मसात करणे व परकीय चलन प्राप्ती/व्यय</w:t>
      </w:r>
    </w:p>
    <w:p w14:paraId="69503236" w14:textId="77777777" w:rsidR="007F0C58" w:rsidRPr="007F0C58" w:rsidRDefault="007F0C58" w:rsidP="008F6B31">
      <w:pPr>
        <w:spacing w:after="0" w:line="240" w:lineRule="auto"/>
        <w:jc w:val="both"/>
        <w:outlineLvl w:val="2"/>
        <w:rPr>
          <w:rFonts w:ascii="Times New Roman" w:eastAsia="Times New Roman" w:hAnsi="Times New Roman" w:cs="Times New Roman"/>
          <w:b/>
          <w:bCs/>
          <w:lang w:eastAsia="en-IN" w:bidi="mr-IN"/>
        </w:rPr>
      </w:pPr>
      <w:r w:rsidRPr="007F0C58">
        <w:rPr>
          <w:rFonts w:ascii="Times New Roman" w:eastAsia="Times New Roman" w:hAnsi="Times New Roman" w:cs="Mangal"/>
          <w:b/>
          <w:bCs/>
          <w:cs/>
          <w:lang w:eastAsia="en-IN" w:bidi="mr-IN"/>
        </w:rPr>
        <w:t>अ) ऊर्जा संवर्धन</w:t>
      </w:r>
    </w:p>
    <w:p w14:paraId="44A3238C" w14:textId="77777777" w:rsidR="007F0C58" w:rsidRPr="007F0C58" w:rsidRDefault="007F0C58" w:rsidP="008F6B31">
      <w:pPr>
        <w:spacing w:after="0" w:line="240" w:lineRule="auto"/>
        <w:jc w:val="both"/>
        <w:rPr>
          <w:rFonts w:ascii="Times New Roman" w:eastAsia="Times New Roman" w:hAnsi="Times New Roman" w:cs="Times New Roman"/>
          <w:lang w:eastAsia="en-IN" w:bidi="mr-IN"/>
        </w:rPr>
      </w:pPr>
      <w:r w:rsidRPr="007F0C58">
        <w:rPr>
          <w:rFonts w:ascii="Times New Roman" w:eastAsia="Times New Roman" w:hAnsi="Times New Roman" w:cs="Mangal"/>
          <w:cs/>
          <w:lang w:eastAsia="en-IN" w:bidi="mr-IN"/>
        </w:rPr>
        <w:t>ऊर्जेचा जास्तीत जास्त कार्यक्षम वापर सुनिश्चित करण्यासाठी कंपनीकडून विद्युत यंत्रणा व उपकरणांची नियमित देखभाल आणि दुरुस्ती करण्यात येत आहे.</w:t>
      </w:r>
    </w:p>
    <w:p w14:paraId="41979B35" w14:textId="77777777" w:rsidR="007F0C58" w:rsidRPr="007F0C58" w:rsidRDefault="007F0C58" w:rsidP="008F6B31">
      <w:pPr>
        <w:spacing w:after="0" w:line="240" w:lineRule="auto"/>
        <w:jc w:val="both"/>
        <w:outlineLvl w:val="2"/>
        <w:rPr>
          <w:rFonts w:ascii="Times New Roman" w:eastAsia="Times New Roman" w:hAnsi="Times New Roman" w:cs="Times New Roman"/>
          <w:b/>
          <w:bCs/>
          <w:lang w:eastAsia="en-IN" w:bidi="mr-IN"/>
        </w:rPr>
      </w:pPr>
      <w:r w:rsidRPr="007F0C58">
        <w:rPr>
          <w:rFonts w:ascii="Times New Roman" w:eastAsia="Times New Roman" w:hAnsi="Times New Roman" w:cs="Mangal"/>
          <w:b/>
          <w:bCs/>
          <w:cs/>
          <w:lang w:eastAsia="en-IN" w:bidi="mr-IN"/>
        </w:rPr>
        <w:t>ब) तंत्रज्ञान आत्मसात करणे</w:t>
      </w:r>
    </w:p>
    <w:p w14:paraId="702A28ED" w14:textId="77777777" w:rsidR="007F0C58" w:rsidRPr="007F0C58" w:rsidRDefault="007F0C58" w:rsidP="008F6B31">
      <w:pPr>
        <w:spacing w:after="0" w:line="240" w:lineRule="auto"/>
        <w:jc w:val="both"/>
        <w:rPr>
          <w:rFonts w:ascii="Times New Roman" w:eastAsia="Times New Roman" w:hAnsi="Times New Roman" w:cs="Times New Roman"/>
          <w:lang w:eastAsia="en-IN" w:bidi="mr-IN"/>
        </w:rPr>
      </w:pPr>
      <w:r w:rsidRPr="007F0C58">
        <w:rPr>
          <w:rFonts w:ascii="Times New Roman" w:eastAsia="Times New Roman" w:hAnsi="Times New Roman" w:cs="Mangal"/>
          <w:cs/>
          <w:lang w:eastAsia="en-IN" w:bidi="mr-IN"/>
        </w:rPr>
        <w:t>या बाबीअंतर्गत अहवाल देण्यासारखी कोणतीही बाब नाही.</w:t>
      </w:r>
    </w:p>
    <w:p w14:paraId="1C7102C9" w14:textId="77777777" w:rsidR="007F0C58" w:rsidRPr="007F0C58" w:rsidRDefault="007F0C58" w:rsidP="008F6B31">
      <w:pPr>
        <w:spacing w:after="0" w:line="240" w:lineRule="auto"/>
        <w:jc w:val="both"/>
        <w:outlineLvl w:val="2"/>
        <w:rPr>
          <w:rFonts w:ascii="Times New Roman" w:eastAsia="Times New Roman" w:hAnsi="Times New Roman" w:cs="Times New Roman"/>
          <w:b/>
          <w:bCs/>
          <w:lang w:eastAsia="en-IN" w:bidi="mr-IN"/>
        </w:rPr>
      </w:pPr>
      <w:r w:rsidRPr="007F0C58">
        <w:rPr>
          <w:rFonts w:ascii="Times New Roman" w:eastAsia="Times New Roman" w:hAnsi="Times New Roman" w:cs="Mangal"/>
          <w:b/>
          <w:bCs/>
          <w:cs/>
          <w:lang w:eastAsia="en-IN" w:bidi="mr-IN"/>
        </w:rPr>
        <w:t>क) परकीय चलन प्राप्ती व व्यय</w:t>
      </w:r>
    </w:p>
    <w:p w14:paraId="3684A812" w14:textId="77777777" w:rsidR="007F0C58" w:rsidRPr="007F0C58" w:rsidRDefault="007F0C58" w:rsidP="008F6B31">
      <w:pPr>
        <w:spacing w:after="0" w:line="240" w:lineRule="auto"/>
        <w:jc w:val="both"/>
        <w:rPr>
          <w:rFonts w:ascii="Times New Roman" w:eastAsia="Times New Roman" w:hAnsi="Times New Roman" w:cs="Times New Roman"/>
          <w:lang w:eastAsia="en-IN" w:bidi="mr-IN"/>
        </w:rPr>
      </w:pPr>
      <w:r w:rsidRPr="007F0C58">
        <w:rPr>
          <w:rFonts w:ascii="Times New Roman" w:eastAsia="Times New Roman" w:hAnsi="Times New Roman" w:cs="Mangal"/>
          <w:b/>
          <w:bCs/>
          <w:cs/>
          <w:lang w:eastAsia="en-IN" w:bidi="mr-IN"/>
        </w:rPr>
        <w:t>परकीय चलन प्राप्ती :</w:t>
      </w:r>
      <w:r w:rsidRPr="007F0C58">
        <w:rPr>
          <w:rFonts w:ascii="Times New Roman" w:eastAsia="Times New Roman" w:hAnsi="Times New Roman" w:cs="Times New Roman"/>
          <w:lang w:eastAsia="en-IN" w:bidi="mr-IN"/>
        </w:rPr>
        <w:t xml:space="preserve"> </w:t>
      </w:r>
      <w:r w:rsidRPr="007F0C58">
        <w:rPr>
          <w:rFonts w:ascii="Times New Roman" w:eastAsia="Times New Roman" w:hAnsi="Times New Roman" w:cs="Mangal"/>
          <w:cs/>
          <w:lang w:eastAsia="en-IN" w:bidi="mr-IN"/>
        </w:rPr>
        <w:t>शून्य (रु. ०)</w:t>
      </w:r>
    </w:p>
    <w:p w14:paraId="1A308638" w14:textId="77777777" w:rsidR="007F0C58" w:rsidRPr="007F0C58" w:rsidRDefault="007F0C58" w:rsidP="008F6B31">
      <w:pPr>
        <w:spacing w:after="0" w:line="240" w:lineRule="auto"/>
        <w:jc w:val="both"/>
        <w:rPr>
          <w:rFonts w:ascii="Times New Roman" w:eastAsia="Times New Roman" w:hAnsi="Times New Roman" w:cs="Times New Roman"/>
          <w:lang w:eastAsia="en-IN" w:bidi="mr-IN"/>
        </w:rPr>
      </w:pPr>
      <w:r w:rsidRPr="007F0C58">
        <w:rPr>
          <w:rFonts w:ascii="Times New Roman" w:eastAsia="Times New Roman" w:hAnsi="Times New Roman" w:cs="Mangal"/>
          <w:b/>
          <w:bCs/>
          <w:cs/>
          <w:lang w:eastAsia="en-IN" w:bidi="mr-IN"/>
        </w:rPr>
        <w:t>परकीय चलन व्यय :</w:t>
      </w:r>
      <w:r w:rsidRPr="007F0C58">
        <w:rPr>
          <w:rFonts w:ascii="Times New Roman" w:eastAsia="Times New Roman" w:hAnsi="Times New Roman" w:cs="Times New Roman"/>
          <w:lang w:eastAsia="en-IN" w:bidi="mr-IN"/>
        </w:rPr>
        <w:t xml:space="preserve"> </w:t>
      </w:r>
      <w:r w:rsidRPr="007F0C58">
        <w:rPr>
          <w:rFonts w:ascii="Times New Roman" w:eastAsia="Times New Roman" w:hAnsi="Times New Roman" w:cs="Mangal"/>
          <w:cs/>
          <w:lang w:eastAsia="en-IN" w:bidi="mr-IN"/>
        </w:rPr>
        <w:t>शून्य (रु. ०)</w:t>
      </w:r>
    </w:p>
    <w:p w14:paraId="5299D75A" w14:textId="77777777" w:rsidR="008C2AFC" w:rsidRDefault="007F0C58" w:rsidP="008F6B31">
      <w:pPr>
        <w:spacing w:after="0" w:line="240" w:lineRule="auto"/>
        <w:jc w:val="both"/>
        <w:outlineLvl w:val="1"/>
        <w:rPr>
          <w:rFonts w:ascii="Times New Roman" w:eastAsia="Times New Roman" w:hAnsi="Times New Roman" w:cs="Mangal"/>
          <w:b/>
          <w:bCs/>
          <w:lang w:eastAsia="en-IN" w:bidi="mr-IN"/>
        </w:rPr>
      </w:pPr>
      <w:r w:rsidRPr="007F0C58">
        <w:rPr>
          <w:rFonts w:ascii="Times New Roman" w:eastAsia="Times New Roman" w:hAnsi="Times New Roman" w:cs="Mangal"/>
          <w:b/>
          <w:bCs/>
          <w:cs/>
          <w:lang w:eastAsia="en-IN" w:bidi="mr-IN"/>
        </w:rPr>
        <w:t xml:space="preserve">१७. </w:t>
      </w:r>
      <w:r w:rsidRPr="007F0C58">
        <w:rPr>
          <w:rFonts w:cs="Mangal"/>
          <w:b/>
          <w:bCs/>
          <w:cs/>
          <w:lang w:bidi="hi-IN"/>
        </w:rPr>
        <w:t xml:space="preserve">कामाच्या ठिकाणी महिलांचे लैंगिक छळापासून संरक्षण </w:t>
      </w:r>
      <w:r w:rsidRPr="007F0C58">
        <w:rPr>
          <w:rFonts w:cs="Mangal"/>
          <w:b/>
          <w:bCs/>
          <w:rtl/>
          <w:cs/>
        </w:rPr>
        <w:t>(</w:t>
      </w:r>
      <w:r w:rsidRPr="007F0C58">
        <w:rPr>
          <w:rFonts w:cs="Mangal"/>
          <w:b/>
          <w:bCs/>
          <w:rtl/>
          <w:cs/>
          <w:lang w:bidi="hi-IN"/>
        </w:rPr>
        <w:t>प्रतिबंध</w:t>
      </w:r>
      <w:r w:rsidRPr="007F0C58">
        <w:rPr>
          <w:b/>
          <w:bCs/>
        </w:rPr>
        <w:t xml:space="preserve">, </w:t>
      </w:r>
      <w:r w:rsidRPr="007F0C58">
        <w:rPr>
          <w:rFonts w:cs="Mangal"/>
          <w:b/>
          <w:bCs/>
          <w:cs/>
          <w:lang w:bidi="hi-IN"/>
        </w:rPr>
        <w:t>मनाई व निवारण</w:t>
      </w:r>
      <w:r w:rsidRPr="007F0C58">
        <w:rPr>
          <w:rFonts w:cs="Mangal"/>
          <w:b/>
          <w:bCs/>
          <w:rtl/>
          <w:cs/>
        </w:rPr>
        <w:t xml:space="preserve">) </w:t>
      </w:r>
      <w:r w:rsidRPr="007F0C58">
        <w:rPr>
          <w:rFonts w:cs="Mangal"/>
          <w:b/>
          <w:bCs/>
          <w:rtl/>
          <w:cs/>
          <w:lang w:bidi="hi-IN"/>
        </w:rPr>
        <w:t>अधिनियम</w:t>
      </w:r>
      <w:r w:rsidRPr="007F0C58">
        <w:rPr>
          <w:b/>
          <w:bCs/>
        </w:rPr>
        <w:t xml:space="preserve">, </w:t>
      </w:r>
      <w:r w:rsidRPr="007F0C58">
        <w:rPr>
          <w:rFonts w:cs="Mangal"/>
          <w:b/>
          <w:bCs/>
          <w:cs/>
          <w:lang w:bidi="hi-IN"/>
        </w:rPr>
        <w:t>२०१३</w:t>
      </w:r>
      <w:r w:rsidRPr="007F0C58">
        <w:rPr>
          <w:rFonts w:ascii="Times New Roman" w:eastAsia="Times New Roman" w:hAnsi="Times New Roman" w:cs="Mangal"/>
          <w:b/>
          <w:bCs/>
          <w:cs/>
          <w:lang w:eastAsia="en-IN" w:bidi="mr-IN"/>
        </w:rPr>
        <w:t xml:space="preserve"> अंतर्गत प्रकटीकरण</w:t>
      </w:r>
      <w:r>
        <w:rPr>
          <w:rFonts w:ascii="Times New Roman" w:eastAsia="Times New Roman" w:hAnsi="Times New Roman" w:cs="Mangal" w:hint="cs"/>
          <w:b/>
          <w:bCs/>
          <w:cs/>
          <w:lang w:eastAsia="en-IN" w:bidi="mr-IN"/>
        </w:rPr>
        <w:t xml:space="preserve"> </w:t>
      </w:r>
    </w:p>
    <w:p w14:paraId="72E77CB2" w14:textId="77777777" w:rsidR="008C2AFC" w:rsidRPr="007F0C58" w:rsidRDefault="007F0C58" w:rsidP="008F6B31">
      <w:pPr>
        <w:spacing w:after="0" w:line="240" w:lineRule="auto"/>
        <w:jc w:val="both"/>
        <w:outlineLvl w:val="1"/>
        <w:rPr>
          <w:rFonts w:ascii="Times New Roman" w:eastAsia="Times New Roman" w:hAnsi="Times New Roman" w:cs="Times New Roman"/>
          <w:lang w:eastAsia="en-IN" w:bidi="mr-IN"/>
        </w:rPr>
      </w:pPr>
      <w:r w:rsidRPr="007F0C58">
        <w:rPr>
          <w:rFonts w:ascii="Times New Roman" w:eastAsia="Times New Roman" w:hAnsi="Times New Roman" w:cs="Mangal"/>
          <w:cs/>
          <w:lang w:eastAsia="en-IN" w:bidi="mr-IN"/>
        </w:rPr>
        <w:t>कंपनीने</w:t>
      </w:r>
      <w:r w:rsidRPr="007F0C58">
        <w:rPr>
          <w:rFonts w:ascii="Times New Roman" w:eastAsia="Times New Roman" w:hAnsi="Times New Roman" w:cs="Times New Roman"/>
          <w:lang w:eastAsia="en-IN" w:bidi="mr-IN"/>
        </w:rPr>
        <w:t xml:space="preserve"> </w:t>
      </w:r>
      <w:r w:rsidRPr="007F0C58">
        <w:rPr>
          <w:rFonts w:ascii="Times New Roman" w:eastAsia="Times New Roman" w:hAnsi="Times New Roman" w:cs="Times New Roman"/>
          <w:b/>
          <w:bCs/>
          <w:lang w:eastAsia="en-IN" w:bidi="mr-IN"/>
        </w:rPr>
        <w:t>“</w:t>
      </w:r>
      <w:r>
        <w:rPr>
          <w:rFonts w:cs="Mangal"/>
          <w:cs/>
          <w:lang w:bidi="hi-IN"/>
        </w:rPr>
        <w:t xml:space="preserve">कामाच्या ठिकाणी महिलांचे लैंगिक छळापासून संरक्षण </w:t>
      </w:r>
      <w:r>
        <w:rPr>
          <w:rFonts w:cs="Mangal"/>
          <w:rtl/>
          <w:cs/>
        </w:rPr>
        <w:t>(</w:t>
      </w:r>
      <w:r>
        <w:rPr>
          <w:rFonts w:cs="Mangal"/>
          <w:rtl/>
          <w:cs/>
          <w:lang w:bidi="hi-IN"/>
        </w:rPr>
        <w:t>प्रतिबंध</w:t>
      </w:r>
      <w:r>
        <w:t xml:space="preserve">, </w:t>
      </w:r>
      <w:r>
        <w:rPr>
          <w:rFonts w:cs="Mangal"/>
          <w:cs/>
          <w:lang w:bidi="hi-IN"/>
        </w:rPr>
        <w:t>मनाई व निवारण</w:t>
      </w:r>
      <w:r>
        <w:rPr>
          <w:rFonts w:cs="Mangal"/>
          <w:rtl/>
          <w:cs/>
        </w:rPr>
        <w:t xml:space="preserve">) </w:t>
      </w:r>
      <w:r>
        <w:rPr>
          <w:rFonts w:cs="Mangal"/>
          <w:rtl/>
          <w:cs/>
          <w:lang w:bidi="hi-IN"/>
        </w:rPr>
        <w:t>अधिनियम</w:t>
      </w:r>
      <w:r>
        <w:t xml:space="preserve">, </w:t>
      </w:r>
      <w:r>
        <w:rPr>
          <w:rFonts w:cs="Mangal"/>
          <w:cs/>
          <w:lang w:bidi="hi-IN"/>
        </w:rPr>
        <w:t>२०१३</w:t>
      </w:r>
      <w:r w:rsidRPr="007F0C58">
        <w:rPr>
          <w:rFonts w:ascii="Times New Roman" w:eastAsia="Times New Roman" w:hAnsi="Times New Roman" w:cs="Mangal"/>
          <w:b/>
          <w:bCs/>
          <w:cs/>
          <w:lang w:eastAsia="en-IN" w:bidi="mr-IN"/>
        </w:rPr>
        <w:t>”</w:t>
      </w:r>
      <w:r w:rsidRPr="007F0C58">
        <w:rPr>
          <w:rFonts w:ascii="Times New Roman" w:eastAsia="Times New Roman" w:hAnsi="Times New Roman" w:cs="Times New Roman"/>
          <w:lang w:eastAsia="en-IN" w:bidi="mr-IN"/>
        </w:rPr>
        <w:t xml:space="preserve"> </w:t>
      </w:r>
      <w:r w:rsidRPr="007F0C58">
        <w:rPr>
          <w:rFonts w:ascii="Times New Roman" w:eastAsia="Times New Roman" w:hAnsi="Times New Roman" w:cs="Mangal"/>
          <w:cs/>
          <w:lang w:eastAsia="en-IN" w:bidi="mr-IN"/>
        </w:rPr>
        <w:t>मधील तरतुदींचे पालन केले आहे.</w:t>
      </w:r>
      <w:r w:rsidR="008C2AFC" w:rsidRPr="007F0C58">
        <w:rPr>
          <w:rFonts w:ascii="Times New Roman" w:eastAsia="Times New Roman" w:hAnsi="Times New Roman" w:cs="Mangal"/>
          <w:cs/>
          <w:lang w:eastAsia="en-IN" w:bidi="mr-IN"/>
        </w:rPr>
        <w:t>कंपनीने</w:t>
      </w:r>
      <w:r w:rsidR="008C2AFC" w:rsidRPr="007F0C58">
        <w:rPr>
          <w:rFonts w:ascii="Times New Roman" w:eastAsia="Times New Roman" w:hAnsi="Times New Roman" w:cs="Times New Roman"/>
          <w:lang w:eastAsia="en-IN" w:bidi="mr-IN"/>
        </w:rPr>
        <w:t xml:space="preserve"> </w:t>
      </w:r>
      <w:r w:rsidR="008C2AFC">
        <w:rPr>
          <w:rFonts w:cs="Mangal"/>
          <w:cs/>
          <w:lang w:bidi="hi-IN"/>
        </w:rPr>
        <w:t xml:space="preserve">कामाच्या ठिकाणी महिलांचे लैंगिक छळापासून संरक्षण </w:t>
      </w:r>
      <w:r w:rsidR="008C2AFC">
        <w:rPr>
          <w:rFonts w:cs="Mangal"/>
          <w:rtl/>
          <w:cs/>
        </w:rPr>
        <w:t>(</w:t>
      </w:r>
      <w:r w:rsidR="008C2AFC">
        <w:rPr>
          <w:rFonts w:cs="Mangal"/>
          <w:rtl/>
          <w:cs/>
          <w:lang w:bidi="hi-IN"/>
        </w:rPr>
        <w:t>प्रतिबंध</w:t>
      </w:r>
      <w:r w:rsidR="008C2AFC">
        <w:t xml:space="preserve">, </w:t>
      </w:r>
      <w:r w:rsidR="008C2AFC">
        <w:rPr>
          <w:rFonts w:cs="Mangal"/>
          <w:cs/>
          <w:lang w:bidi="hi-IN"/>
        </w:rPr>
        <w:t>मनाई व निवारण</w:t>
      </w:r>
      <w:r w:rsidR="008C2AFC">
        <w:rPr>
          <w:rFonts w:cs="Mangal"/>
          <w:rtl/>
          <w:cs/>
        </w:rPr>
        <w:t xml:space="preserve">) </w:t>
      </w:r>
      <w:r w:rsidR="008C2AFC">
        <w:rPr>
          <w:rFonts w:cs="Mangal"/>
          <w:rtl/>
          <w:cs/>
          <w:lang w:bidi="hi-IN"/>
        </w:rPr>
        <w:t>अधिनियम</w:t>
      </w:r>
      <w:r w:rsidR="008C2AFC">
        <w:t xml:space="preserve">, </w:t>
      </w:r>
      <w:r w:rsidR="008C2AFC">
        <w:rPr>
          <w:rFonts w:cs="Mangal"/>
          <w:cs/>
          <w:lang w:bidi="hi-IN"/>
        </w:rPr>
        <w:t>२०१३</w:t>
      </w:r>
      <w:r w:rsidR="008C2AFC" w:rsidRPr="007F0C58">
        <w:rPr>
          <w:rFonts w:ascii="Times New Roman" w:eastAsia="Times New Roman" w:hAnsi="Times New Roman" w:cs="Mangal"/>
          <w:b/>
          <w:bCs/>
          <w:cs/>
          <w:lang w:eastAsia="en-IN" w:bidi="mr-IN"/>
        </w:rPr>
        <w:t>”</w:t>
      </w:r>
      <w:r w:rsidR="008C2AFC" w:rsidRPr="007F0C58">
        <w:rPr>
          <w:rFonts w:ascii="Times New Roman" w:eastAsia="Times New Roman" w:hAnsi="Times New Roman" w:cs="Times New Roman"/>
          <w:lang w:eastAsia="en-IN" w:bidi="mr-IN"/>
        </w:rPr>
        <w:t xml:space="preserve"> </w:t>
      </w:r>
      <w:r w:rsidR="008C2AFC" w:rsidRPr="007F0C58">
        <w:rPr>
          <w:rFonts w:ascii="Times New Roman" w:eastAsia="Times New Roman" w:hAnsi="Times New Roman" w:cs="Mangal"/>
          <w:cs/>
          <w:lang w:eastAsia="en-IN" w:bidi="mr-IN"/>
        </w:rPr>
        <w:t>मधील तरतुदींनुसार लैंगिक छळविरोधी धोरण (</w:t>
      </w:r>
      <w:r w:rsidR="008C2AFC" w:rsidRPr="007F0C58">
        <w:rPr>
          <w:rFonts w:ascii="Times New Roman" w:eastAsia="Times New Roman" w:hAnsi="Times New Roman" w:cs="Times New Roman"/>
          <w:lang w:eastAsia="en-IN" w:bidi="mr-IN"/>
        </w:rPr>
        <w:t xml:space="preserve">Anti-Sexual Harassment Policy) </w:t>
      </w:r>
      <w:r w:rsidR="008C2AFC" w:rsidRPr="007F0C58">
        <w:rPr>
          <w:rFonts w:ascii="Times New Roman" w:eastAsia="Times New Roman" w:hAnsi="Times New Roman" w:cs="Mangal"/>
          <w:cs/>
          <w:lang w:eastAsia="en-IN" w:bidi="mr-IN"/>
        </w:rPr>
        <w:t xml:space="preserve">अवलंबिलेले आहे. </w:t>
      </w:r>
      <w:r w:rsidR="008C2AFC">
        <w:rPr>
          <w:rFonts w:cs="Mangal"/>
          <w:cs/>
          <w:lang w:bidi="hi-IN"/>
        </w:rPr>
        <w:t xml:space="preserve">कामाच्या ठिकाणी </w:t>
      </w:r>
      <w:r w:rsidR="008C2AFC" w:rsidRPr="007F0C58">
        <w:rPr>
          <w:rFonts w:ascii="Times New Roman" w:eastAsia="Times New Roman" w:hAnsi="Times New Roman" w:cs="Mangal"/>
          <w:cs/>
          <w:lang w:eastAsia="en-IN" w:bidi="mr-IN"/>
        </w:rPr>
        <w:t>लैंगिक छळासंदर्भातील प्राप्त तक्रारींचे निवारण करण्यासाठी कंपनीमध्ये</w:t>
      </w:r>
      <w:r w:rsidR="008C2AFC" w:rsidRPr="007F0C58">
        <w:rPr>
          <w:rFonts w:ascii="Times New Roman" w:eastAsia="Times New Roman" w:hAnsi="Times New Roman" w:cs="Times New Roman"/>
          <w:lang w:eastAsia="en-IN" w:bidi="mr-IN"/>
        </w:rPr>
        <w:t xml:space="preserve"> </w:t>
      </w:r>
      <w:r w:rsidR="008C2AFC" w:rsidRPr="007F0C58">
        <w:rPr>
          <w:rFonts w:ascii="Times New Roman" w:eastAsia="Times New Roman" w:hAnsi="Times New Roman" w:cs="Mangal"/>
          <w:b/>
          <w:bCs/>
          <w:cs/>
          <w:lang w:eastAsia="en-IN" w:bidi="mr-IN"/>
        </w:rPr>
        <w:t>अंतर्गत तक्रार समिती (</w:t>
      </w:r>
      <w:r w:rsidR="008C2AFC" w:rsidRPr="007F0C58">
        <w:rPr>
          <w:rFonts w:ascii="Times New Roman" w:eastAsia="Times New Roman" w:hAnsi="Times New Roman" w:cs="Times New Roman"/>
          <w:b/>
          <w:bCs/>
          <w:lang w:eastAsia="en-IN" w:bidi="mr-IN"/>
        </w:rPr>
        <w:t>Internal Complaints Committee - ICC)</w:t>
      </w:r>
      <w:r w:rsidR="008C2AFC" w:rsidRPr="007F0C58">
        <w:rPr>
          <w:rFonts w:ascii="Times New Roman" w:eastAsia="Times New Roman" w:hAnsi="Times New Roman" w:cs="Times New Roman"/>
          <w:lang w:eastAsia="en-IN" w:bidi="mr-IN"/>
        </w:rPr>
        <w:t xml:space="preserve"> </w:t>
      </w:r>
      <w:r w:rsidR="008C2AFC" w:rsidRPr="007F0C58">
        <w:rPr>
          <w:rFonts w:ascii="Times New Roman" w:eastAsia="Times New Roman" w:hAnsi="Times New Roman" w:cs="Mangal"/>
          <w:cs/>
          <w:lang w:eastAsia="en-IN" w:bidi="mr-IN"/>
        </w:rPr>
        <w:t>स्थापन करण्यात आलेली असून ती संचालक मंडळाच्या नियंत्रणाखाली कार्यरत आहे.हे धोरण कंपनीतील सर्व कर्मचारी</w:t>
      </w:r>
      <w:r w:rsidR="008C2AFC" w:rsidRPr="007F0C58">
        <w:rPr>
          <w:rFonts w:ascii="Times New Roman" w:eastAsia="Times New Roman" w:hAnsi="Times New Roman" w:cs="Times New Roman"/>
          <w:lang w:eastAsia="en-IN" w:bidi="mr-IN"/>
        </w:rPr>
        <w:t xml:space="preserve">, </w:t>
      </w:r>
      <w:r w:rsidR="008C2AFC" w:rsidRPr="007F0C58">
        <w:rPr>
          <w:rFonts w:ascii="Times New Roman" w:eastAsia="Times New Roman" w:hAnsi="Times New Roman" w:cs="Mangal"/>
          <w:cs/>
          <w:lang w:eastAsia="en-IN" w:bidi="mr-IN"/>
        </w:rPr>
        <w:t>कायमस्वरूपी कर्मचारी</w:t>
      </w:r>
      <w:r w:rsidR="008C2AFC" w:rsidRPr="007F0C58">
        <w:rPr>
          <w:rFonts w:ascii="Times New Roman" w:eastAsia="Times New Roman" w:hAnsi="Times New Roman" w:cs="Times New Roman"/>
          <w:lang w:eastAsia="en-IN" w:bidi="mr-IN"/>
        </w:rPr>
        <w:t xml:space="preserve">, </w:t>
      </w:r>
      <w:r w:rsidR="008C2AFC" w:rsidRPr="007F0C58">
        <w:rPr>
          <w:rFonts w:ascii="Times New Roman" w:eastAsia="Times New Roman" w:hAnsi="Times New Roman" w:cs="Mangal"/>
          <w:cs/>
          <w:lang w:eastAsia="en-IN" w:bidi="mr-IN"/>
        </w:rPr>
        <w:t>कराराधारित कर्मचारी</w:t>
      </w:r>
      <w:r w:rsidR="008C2AFC" w:rsidRPr="007F0C58">
        <w:rPr>
          <w:rFonts w:ascii="Times New Roman" w:eastAsia="Times New Roman" w:hAnsi="Times New Roman" w:cs="Times New Roman"/>
          <w:lang w:eastAsia="en-IN" w:bidi="mr-IN"/>
        </w:rPr>
        <w:t xml:space="preserve">, </w:t>
      </w:r>
      <w:r w:rsidR="008C2AFC" w:rsidRPr="007F0C58">
        <w:rPr>
          <w:rFonts w:ascii="Times New Roman" w:eastAsia="Times New Roman" w:hAnsi="Times New Roman" w:cs="Mangal"/>
          <w:cs/>
          <w:lang w:eastAsia="en-IN" w:bidi="mr-IN"/>
        </w:rPr>
        <w:t>तात्पुरते कर्मचारी तसेच प्रशिक्षणार्थी यांना लागू आहे.आर्थिक वर्ष २०२२-२०२३ मधील लैंगिक छळासंबंधी प्राप्त व निकाली काढलेल्या तक्रारींचा तपशील खालीलप्रमाणे आहे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46"/>
        <w:gridCol w:w="592"/>
      </w:tblGrid>
      <w:tr w:rsidR="008C2AFC" w:rsidRPr="007F0C58" w14:paraId="50BE095C" w14:textId="77777777" w:rsidTr="00D70553">
        <w:trPr>
          <w:tblCellSpacing w:w="15" w:type="dxa"/>
        </w:trPr>
        <w:tc>
          <w:tcPr>
            <w:tcW w:w="0" w:type="auto"/>
            <w:vAlign w:val="center"/>
            <w:hideMark/>
          </w:tcPr>
          <w:p w14:paraId="35A7B32C" w14:textId="77777777" w:rsidR="008C2AFC" w:rsidRPr="007F0C58" w:rsidRDefault="008C2AFC" w:rsidP="00D70553">
            <w:pPr>
              <w:spacing w:after="0" w:line="240" w:lineRule="auto"/>
              <w:jc w:val="center"/>
              <w:rPr>
                <w:rFonts w:ascii="Times New Roman" w:eastAsia="Times New Roman" w:hAnsi="Times New Roman" w:cs="Times New Roman"/>
                <w:b/>
                <w:bCs/>
                <w:lang w:eastAsia="en-IN" w:bidi="mr-IN"/>
              </w:rPr>
            </w:pPr>
            <w:r w:rsidRPr="007F0C58">
              <w:rPr>
                <w:rFonts w:ascii="Times New Roman" w:eastAsia="Times New Roman" w:hAnsi="Times New Roman" w:cs="Mangal"/>
                <w:b/>
                <w:bCs/>
                <w:cs/>
                <w:lang w:eastAsia="en-IN" w:bidi="mr-IN"/>
              </w:rPr>
              <w:t>तपशील</w:t>
            </w:r>
          </w:p>
        </w:tc>
        <w:tc>
          <w:tcPr>
            <w:tcW w:w="0" w:type="auto"/>
            <w:vAlign w:val="center"/>
            <w:hideMark/>
          </w:tcPr>
          <w:p w14:paraId="7D917838" w14:textId="77777777" w:rsidR="008C2AFC" w:rsidRPr="007F0C58" w:rsidRDefault="008C2AFC" w:rsidP="00D70553">
            <w:pPr>
              <w:spacing w:after="0" w:line="240" w:lineRule="auto"/>
              <w:jc w:val="center"/>
              <w:rPr>
                <w:rFonts w:ascii="Times New Roman" w:eastAsia="Times New Roman" w:hAnsi="Times New Roman" w:cs="Times New Roman"/>
                <w:b/>
                <w:bCs/>
                <w:lang w:eastAsia="en-IN" w:bidi="mr-IN"/>
              </w:rPr>
            </w:pPr>
            <w:r w:rsidRPr="007F0C58">
              <w:rPr>
                <w:rFonts w:ascii="Times New Roman" w:eastAsia="Times New Roman" w:hAnsi="Times New Roman" w:cs="Mangal"/>
                <w:b/>
                <w:bCs/>
                <w:cs/>
                <w:lang w:eastAsia="en-IN" w:bidi="mr-IN"/>
              </w:rPr>
              <w:t>संख्या</w:t>
            </w:r>
          </w:p>
        </w:tc>
      </w:tr>
      <w:tr w:rsidR="008C2AFC" w:rsidRPr="007F0C58" w14:paraId="1F1AF0CB" w14:textId="77777777" w:rsidTr="00D70553">
        <w:trPr>
          <w:tblCellSpacing w:w="15" w:type="dxa"/>
        </w:trPr>
        <w:tc>
          <w:tcPr>
            <w:tcW w:w="0" w:type="auto"/>
            <w:vAlign w:val="center"/>
            <w:hideMark/>
          </w:tcPr>
          <w:p w14:paraId="2579E291" w14:textId="77777777" w:rsidR="008C2AFC" w:rsidRPr="007F0C58" w:rsidRDefault="008C2AFC" w:rsidP="00D70553">
            <w:pPr>
              <w:spacing w:after="0" w:line="240" w:lineRule="auto"/>
              <w:rPr>
                <w:rFonts w:ascii="Times New Roman" w:eastAsia="Times New Roman" w:hAnsi="Times New Roman" w:cs="Times New Roman"/>
                <w:lang w:eastAsia="en-IN" w:bidi="mr-IN"/>
              </w:rPr>
            </w:pPr>
            <w:r w:rsidRPr="007F0C58">
              <w:rPr>
                <w:rFonts w:ascii="Times New Roman" w:eastAsia="Times New Roman" w:hAnsi="Times New Roman" w:cs="Mangal"/>
                <w:cs/>
                <w:lang w:eastAsia="en-IN" w:bidi="mr-IN"/>
              </w:rPr>
              <w:t>प्राप्त झालेल्या तक्रारी</w:t>
            </w:r>
          </w:p>
        </w:tc>
        <w:tc>
          <w:tcPr>
            <w:tcW w:w="0" w:type="auto"/>
            <w:vAlign w:val="center"/>
            <w:hideMark/>
          </w:tcPr>
          <w:p w14:paraId="4FF5ADD7" w14:textId="77777777" w:rsidR="008C2AFC" w:rsidRPr="007F0C58" w:rsidRDefault="008C2AFC" w:rsidP="00D70553">
            <w:pPr>
              <w:spacing w:after="0" w:line="240" w:lineRule="auto"/>
              <w:rPr>
                <w:rFonts w:ascii="Times New Roman" w:eastAsia="Times New Roman" w:hAnsi="Times New Roman" w:cs="Times New Roman"/>
                <w:lang w:eastAsia="en-IN" w:bidi="mr-IN"/>
              </w:rPr>
            </w:pPr>
            <w:r w:rsidRPr="007F0C58">
              <w:rPr>
                <w:rFonts w:ascii="Times New Roman" w:eastAsia="Times New Roman" w:hAnsi="Times New Roman" w:cs="Mangal"/>
                <w:cs/>
                <w:lang w:eastAsia="en-IN" w:bidi="mr-IN"/>
              </w:rPr>
              <w:t>शून्य</w:t>
            </w:r>
          </w:p>
        </w:tc>
      </w:tr>
      <w:tr w:rsidR="008C2AFC" w:rsidRPr="007F0C58" w14:paraId="77F75224" w14:textId="77777777" w:rsidTr="00D70553">
        <w:trPr>
          <w:tblCellSpacing w:w="15" w:type="dxa"/>
        </w:trPr>
        <w:tc>
          <w:tcPr>
            <w:tcW w:w="0" w:type="auto"/>
            <w:vAlign w:val="center"/>
            <w:hideMark/>
          </w:tcPr>
          <w:p w14:paraId="67944D7F" w14:textId="77777777" w:rsidR="008C2AFC" w:rsidRPr="007F0C58" w:rsidRDefault="008C2AFC" w:rsidP="00D70553">
            <w:pPr>
              <w:spacing w:after="0" w:line="240" w:lineRule="auto"/>
              <w:rPr>
                <w:rFonts w:ascii="Times New Roman" w:eastAsia="Times New Roman" w:hAnsi="Times New Roman" w:cs="Times New Roman"/>
                <w:lang w:eastAsia="en-IN" w:bidi="mr-IN"/>
              </w:rPr>
            </w:pPr>
            <w:r w:rsidRPr="007F0C58">
              <w:rPr>
                <w:rFonts w:ascii="Times New Roman" w:eastAsia="Times New Roman" w:hAnsi="Times New Roman" w:cs="Mangal"/>
                <w:cs/>
                <w:lang w:eastAsia="en-IN" w:bidi="mr-IN"/>
              </w:rPr>
              <w:t>निकाली काढलेल्या तक्रारी</w:t>
            </w:r>
          </w:p>
        </w:tc>
        <w:tc>
          <w:tcPr>
            <w:tcW w:w="0" w:type="auto"/>
            <w:vAlign w:val="center"/>
            <w:hideMark/>
          </w:tcPr>
          <w:p w14:paraId="3F6DF25B" w14:textId="77777777" w:rsidR="008C2AFC" w:rsidRPr="007F0C58" w:rsidRDefault="008C2AFC" w:rsidP="00D70553">
            <w:pPr>
              <w:spacing w:after="0" w:line="240" w:lineRule="auto"/>
              <w:rPr>
                <w:rFonts w:ascii="Times New Roman" w:eastAsia="Times New Roman" w:hAnsi="Times New Roman" w:cs="Times New Roman"/>
                <w:lang w:eastAsia="en-IN" w:bidi="mr-IN"/>
              </w:rPr>
            </w:pPr>
            <w:r w:rsidRPr="007F0C58">
              <w:rPr>
                <w:rFonts w:ascii="Times New Roman" w:eastAsia="Times New Roman" w:hAnsi="Times New Roman" w:cs="Mangal"/>
                <w:cs/>
                <w:lang w:eastAsia="en-IN" w:bidi="mr-IN"/>
              </w:rPr>
              <w:t>शून्य</w:t>
            </w:r>
          </w:p>
        </w:tc>
      </w:tr>
    </w:tbl>
    <w:p w14:paraId="1F7591D3" w14:textId="77777777" w:rsidR="002822BC" w:rsidRPr="002822BC" w:rsidRDefault="002822BC" w:rsidP="008F6B31">
      <w:pPr>
        <w:spacing w:after="0" w:line="240" w:lineRule="auto"/>
        <w:jc w:val="both"/>
        <w:outlineLvl w:val="2"/>
        <w:rPr>
          <w:rFonts w:ascii="Times New Roman" w:eastAsia="Times New Roman" w:hAnsi="Times New Roman" w:cs="Times New Roman"/>
          <w:b/>
          <w:bCs/>
          <w:lang w:eastAsia="en-IN" w:bidi="mr-IN"/>
        </w:rPr>
      </w:pPr>
      <w:r w:rsidRPr="002822BC">
        <w:rPr>
          <w:rFonts w:ascii="Times New Roman" w:eastAsia="Times New Roman" w:hAnsi="Times New Roman" w:cs="Mangal"/>
          <w:b/>
          <w:bCs/>
          <w:cs/>
          <w:lang w:eastAsia="en-IN" w:bidi="mr-IN"/>
        </w:rPr>
        <w:t>१८. संचालकांचे उत्तरदायित्व निवेदन</w:t>
      </w:r>
    </w:p>
    <w:p w14:paraId="7C6805CB" w14:textId="77777777" w:rsidR="002822BC" w:rsidRPr="002822BC" w:rsidRDefault="002822BC" w:rsidP="008F6B31">
      <w:pPr>
        <w:spacing w:after="0" w:line="240" w:lineRule="auto"/>
        <w:jc w:val="both"/>
        <w:rPr>
          <w:rFonts w:ascii="Times New Roman" w:eastAsia="Times New Roman" w:hAnsi="Times New Roman" w:cs="Times New Roman"/>
          <w:lang w:eastAsia="en-IN" w:bidi="mr-IN"/>
        </w:rPr>
      </w:pPr>
      <w:r w:rsidRPr="002822BC">
        <w:rPr>
          <w:rFonts w:ascii="Times New Roman" w:eastAsia="Times New Roman" w:hAnsi="Times New Roman" w:cs="Mangal"/>
          <w:cs/>
          <w:lang w:eastAsia="en-IN" w:bidi="mr-IN"/>
        </w:rPr>
        <w:t>कंपनी अधिनियम</w:t>
      </w:r>
      <w:r w:rsidRPr="002822BC">
        <w:rPr>
          <w:rFonts w:ascii="Times New Roman" w:eastAsia="Times New Roman" w:hAnsi="Times New Roman" w:cs="Times New Roman"/>
          <w:lang w:eastAsia="en-IN" w:bidi="mr-IN"/>
        </w:rPr>
        <w:t xml:space="preserve">, </w:t>
      </w:r>
      <w:r w:rsidRPr="002822BC">
        <w:rPr>
          <w:rFonts w:ascii="Times New Roman" w:eastAsia="Times New Roman" w:hAnsi="Times New Roman" w:cs="Mangal"/>
          <w:cs/>
          <w:lang w:eastAsia="en-IN" w:bidi="mr-IN"/>
        </w:rPr>
        <w:t>२०१३ मधील तरतुदींनुसार कार्यकारी व्यवस्थापनाकडून प्राप्त झालेल्या निवेदनांच्या आधारे संचालक मंडळ खालीलप्रमाणे उत्तरदायित्व निवेदन सादर करीत आहे :</w:t>
      </w:r>
    </w:p>
    <w:p w14:paraId="3DB33B27" w14:textId="77777777" w:rsidR="002822BC" w:rsidRPr="002822BC" w:rsidRDefault="002822BC" w:rsidP="008F6B31">
      <w:pPr>
        <w:spacing w:after="0" w:line="240" w:lineRule="auto"/>
        <w:jc w:val="both"/>
        <w:rPr>
          <w:rFonts w:ascii="Times New Roman" w:eastAsia="Times New Roman" w:hAnsi="Times New Roman" w:cs="Times New Roman"/>
          <w:lang w:eastAsia="en-IN" w:bidi="mr-IN"/>
        </w:rPr>
      </w:pPr>
      <w:r w:rsidRPr="002822BC">
        <w:rPr>
          <w:rFonts w:ascii="Times New Roman" w:eastAsia="Times New Roman" w:hAnsi="Times New Roman" w:cs="Times New Roman"/>
          <w:b/>
          <w:bCs/>
          <w:lang w:eastAsia="en-IN" w:bidi="mr-IN"/>
        </w:rPr>
        <w:t>(</w:t>
      </w:r>
      <w:r w:rsidRPr="002822BC">
        <w:rPr>
          <w:rFonts w:ascii="Times New Roman" w:eastAsia="Times New Roman" w:hAnsi="Times New Roman" w:cs="Mangal"/>
          <w:b/>
          <w:bCs/>
          <w:cs/>
          <w:lang w:eastAsia="en-IN" w:bidi="mr-IN"/>
        </w:rPr>
        <w:t>अ)</w:t>
      </w:r>
      <w:r w:rsidRPr="002822BC">
        <w:rPr>
          <w:rFonts w:ascii="Times New Roman" w:eastAsia="Times New Roman" w:hAnsi="Times New Roman" w:cs="Times New Roman"/>
          <w:lang w:eastAsia="en-IN" w:bidi="mr-IN"/>
        </w:rPr>
        <w:t xml:space="preserve"> </w:t>
      </w:r>
      <w:r w:rsidRPr="002822BC">
        <w:rPr>
          <w:rFonts w:ascii="Times New Roman" w:eastAsia="Times New Roman" w:hAnsi="Times New Roman" w:cs="Mangal"/>
          <w:cs/>
          <w:lang w:eastAsia="en-IN" w:bidi="mr-IN"/>
        </w:rPr>
        <w:t>वार्षिक लेखे तयार करताना लागू असलेल्या लेखा मानकांचे पालन करण्यात आले असून त्यामध्ये कोणताही महत्त्वपूर्ण अपवाद केलेला नाही.</w:t>
      </w:r>
    </w:p>
    <w:p w14:paraId="1FF10B21" w14:textId="77777777" w:rsidR="002822BC" w:rsidRPr="002822BC" w:rsidRDefault="002822BC" w:rsidP="008F6B31">
      <w:pPr>
        <w:spacing w:after="0" w:line="240" w:lineRule="auto"/>
        <w:jc w:val="both"/>
        <w:rPr>
          <w:rFonts w:ascii="Times New Roman" w:eastAsia="Times New Roman" w:hAnsi="Times New Roman" w:cs="Times New Roman"/>
          <w:lang w:eastAsia="en-IN" w:bidi="mr-IN"/>
        </w:rPr>
      </w:pPr>
      <w:r w:rsidRPr="002822BC">
        <w:rPr>
          <w:rFonts w:ascii="Times New Roman" w:eastAsia="Times New Roman" w:hAnsi="Times New Roman" w:cs="Times New Roman"/>
          <w:b/>
          <w:bCs/>
          <w:lang w:eastAsia="en-IN" w:bidi="mr-IN"/>
        </w:rPr>
        <w:t>(</w:t>
      </w:r>
      <w:r w:rsidRPr="002822BC">
        <w:rPr>
          <w:rFonts w:ascii="Times New Roman" w:eastAsia="Times New Roman" w:hAnsi="Times New Roman" w:cs="Mangal"/>
          <w:b/>
          <w:bCs/>
          <w:cs/>
          <w:lang w:eastAsia="en-IN" w:bidi="mr-IN"/>
        </w:rPr>
        <w:t>ब)</w:t>
      </w:r>
      <w:r w:rsidRPr="002822BC">
        <w:rPr>
          <w:rFonts w:ascii="Times New Roman" w:eastAsia="Times New Roman" w:hAnsi="Times New Roman" w:cs="Times New Roman"/>
          <w:lang w:eastAsia="en-IN" w:bidi="mr-IN"/>
        </w:rPr>
        <w:t xml:space="preserve"> </w:t>
      </w:r>
      <w:r w:rsidRPr="002822BC">
        <w:rPr>
          <w:rFonts w:ascii="Times New Roman" w:eastAsia="Times New Roman" w:hAnsi="Times New Roman" w:cs="Mangal"/>
          <w:cs/>
          <w:lang w:eastAsia="en-IN" w:bidi="mr-IN"/>
        </w:rPr>
        <w:t>लेखा धोरणांची निवड करताना वैधानिक लेखापरीक्षकांचा सल्ला घेण्यात आला असून त्या धोरणांची सातत्याने अंमलबजावणी करण्यात आली आहे. तसेच योग्य</w:t>
      </w:r>
      <w:r w:rsidRPr="002822BC">
        <w:rPr>
          <w:rFonts w:ascii="Times New Roman" w:eastAsia="Times New Roman" w:hAnsi="Times New Roman" w:cs="Times New Roman"/>
          <w:lang w:eastAsia="en-IN" w:bidi="mr-IN"/>
        </w:rPr>
        <w:t xml:space="preserve">, </w:t>
      </w:r>
      <w:r w:rsidRPr="002822BC">
        <w:rPr>
          <w:rFonts w:ascii="Times New Roman" w:eastAsia="Times New Roman" w:hAnsi="Times New Roman" w:cs="Mangal"/>
          <w:cs/>
          <w:lang w:eastAsia="en-IN" w:bidi="mr-IN"/>
        </w:rPr>
        <w:t>विवेकी व सावधगिरीपूर्ण निर्णय व अंदाज बांधण्यात आले आहेत</w:t>
      </w:r>
      <w:r w:rsidRPr="002822BC">
        <w:rPr>
          <w:rFonts w:ascii="Times New Roman" w:eastAsia="Times New Roman" w:hAnsi="Times New Roman" w:cs="Times New Roman"/>
          <w:lang w:eastAsia="en-IN" w:bidi="mr-IN"/>
        </w:rPr>
        <w:t xml:space="preserve">, </w:t>
      </w:r>
      <w:r w:rsidRPr="002822BC">
        <w:rPr>
          <w:rFonts w:ascii="Times New Roman" w:eastAsia="Times New Roman" w:hAnsi="Times New Roman" w:cs="Mangal"/>
          <w:cs/>
          <w:lang w:eastAsia="en-IN" w:bidi="mr-IN"/>
        </w:rPr>
        <w:t>ज्यायोगे दिनांक ३१ मार्च २०२३ रोजी कंपनीच्या आर्थिक स्थितीचे तसेच त्या दिवशी समाप्त झालेल्या वर्षातील नफा अथवा तोट्याचे सत्य व न्याय्य चित्र सादर होते.</w:t>
      </w:r>
    </w:p>
    <w:p w14:paraId="7D44C128" w14:textId="77777777" w:rsidR="002822BC" w:rsidRPr="002822BC" w:rsidRDefault="002822BC" w:rsidP="008F6B31">
      <w:pPr>
        <w:spacing w:after="0" w:line="240" w:lineRule="auto"/>
        <w:jc w:val="both"/>
        <w:rPr>
          <w:rFonts w:ascii="Times New Roman" w:eastAsia="Times New Roman" w:hAnsi="Times New Roman" w:cs="Times New Roman"/>
          <w:lang w:eastAsia="en-IN" w:bidi="mr-IN"/>
        </w:rPr>
      </w:pPr>
      <w:r w:rsidRPr="002822BC">
        <w:rPr>
          <w:rFonts w:ascii="Times New Roman" w:eastAsia="Times New Roman" w:hAnsi="Times New Roman" w:cs="Times New Roman"/>
          <w:b/>
          <w:bCs/>
          <w:lang w:eastAsia="en-IN" w:bidi="mr-IN"/>
        </w:rPr>
        <w:lastRenderedPageBreak/>
        <w:t>(</w:t>
      </w:r>
      <w:r w:rsidRPr="002822BC">
        <w:rPr>
          <w:rFonts w:ascii="Times New Roman" w:eastAsia="Times New Roman" w:hAnsi="Times New Roman" w:cs="Mangal"/>
          <w:b/>
          <w:bCs/>
          <w:cs/>
          <w:lang w:eastAsia="en-IN" w:bidi="mr-IN"/>
        </w:rPr>
        <w:t>क)</w:t>
      </w:r>
      <w:r w:rsidRPr="002822BC">
        <w:rPr>
          <w:rFonts w:ascii="Times New Roman" w:eastAsia="Times New Roman" w:hAnsi="Times New Roman" w:cs="Times New Roman"/>
          <w:lang w:eastAsia="en-IN" w:bidi="mr-IN"/>
        </w:rPr>
        <w:t xml:space="preserve"> </w:t>
      </w:r>
      <w:r w:rsidRPr="002822BC">
        <w:rPr>
          <w:rFonts w:ascii="Times New Roman" w:eastAsia="Times New Roman" w:hAnsi="Times New Roman" w:cs="Mangal"/>
          <w:cs/>
          <w:lang w:eastAsia="en-IN" w:bidi="mr-IN"/>
        </w:rPr>
        <w:t xml:space="preserve">कंपनीची मालमत्ता सुरक्षित राखणे तसेच फसवणूक व इतर अनियमितता रोखणे आणि शोधून काढणे यासाठी </w:t>
      </w:r>
      <w:r>
        <w:rPr>
          <w:rStyle w:val="font-semibold"/>
          <w:rFonts w:cs="Mangal"/>
          <w:cs/>
          <w:lang w:bidi="hi-IN"/>
        </w:rPr>
        <w:t>कंपनी अधिनियम</w:t>
      </w:r>
      <w:r>
        <w:rPr>
          <w:rStyle w:val="font-semibold"/>
        </w:rPr>
        <w:t xml:space="preserve">, </w:t>
      </w:r>
      <w:r>
        <w:rPr>
          <w:rStyle w:val="font-semibold"/>
          <w:rFonts w:cs="Mangal"/>
          <w:cs/>
          <w:lang w:bidi="hi-IN"/>
        </w:rPr>
        <w:t>२०१३</w:t>
      </w:r>
      <w:r>
        <w:rPr>
          <w:rStyle w:val="font-semibold"/>
        </w:rPr>
        <w:t xml:space="preserve"> </w:t>
      </w:r>
      <w:r>
        <w:rPr>
          <w:rStyle w:val="font-semibold"/>
          <w:rFonts w:cs="Mangal"/>
          <w:cs/>
          <w:lang w:bidi="hi-IN"/>
        </w:rPr>
        <w:t>मधील तरतुदींनुसार आवश्यक व पुरेशा लेखा नोंदी ठेवण्यासाठी संचालकांनी</w:t>
      </w:r>
      <w:r>
        <w:rPr>
          <w:rStyle w:val="font-semibold"/>
        </w:rPr>
        <w:t xml:space="preserve"> </w:t>
      </w:r>
      <w:r>
        <w:rPr>
          <w:rStyle w:val="font-semibold"/>
          <w:rFonts w:cs="Mangal"/>
          <w:cs/>
          <w:lang w:bidi="hi-IN"/>
        </w:rPr>
        <w:t>त्यांच्या सर्वोत्तम ज्ञान</w:t>
      </w:r>
      <w:r>
        <w:rPr>
          <w:rStyle w:val="font-semibold"/>
        </w:rPr>
        <w:t xml:space="preserve">, </w:t>
      </w:r>
      <w:r>
        <w:rPr>
          <w:rStyle w:val="font-semibold"/>
          <w:rFonts w:cs="Mangal"/>
          <w:cs/>
          <w:lang w:bidi="hi-IN"/>
        </w:rPr>
        <w:t>माहिती व क्षमतेनुसार योग्य ती दक्षता घेतली</w:t>
      </w:r>
      <w:r>
        <w:rPr>
          <w:rStyle w:val="font-semibold"/>
        </w:rPr>
        <w:t xml:space="preserve"> </w:t>
      </w:r>
      <w:r>
        <w:rPr>
          <w:rStyle w:val="font-semibold"/>
          <w:rFonts w:cs="Mangal"/>
          <w:cs/>
          <w:lang w:bidi="hi-IN"/>
        </w:rPr>
        <w:t>आहे</w:t>
      </w:r>
      <w:r>
        <w:rPr>
          <w:rStyle w:val="font-semibold"/>
          <w:rFonts w:cs="Mangal"/>
          <w:rtl/>
          <w:cs/>
        </w:rPr>
        <w:t>.</w:t>
      </w:r>
    </w:p>
    <w:p w14:paraId="51B3295F" w14:textId="77777777" w:rsidR="002822BC" w:rsidRPr="002822BC" w:rsidRDefault="002822BC" w:rsidP="008F6B31">
      <w:pPr>
        <w:spacing w:after="0" w:line="240" w:lineRule="auto"/>
        <w:jc w:val="both"/>
        <w:rPr>
          <w:rFonts w:ascii="Times New Roman" w:eastAsia="Times New Roman" w:hAnsi="Times New Roman" w:cs="Times New Roman"/>
          <w:lang w:eastAsia="en-IN" w:bidi="mr-IN"/>
        </w:rPr>
      </w:pPr>
      <w:r w:rsidRPr="002822BC">
        <w:rPr>
          <w:rFonts w:ascii="Times New Roman" w:eastAsia="Times New Roman" w:hAnsi="Times New Roman" w:cs="Times New Roman"/>
          <w:b/>
          <w:bCs/>
          <w:lang w:eastAsia="en-IN" w:bidi="mr-IN"/>
        </w:rPr>
        <w:t>(</w:t>
      </w:r>
      <w:r w:rsidRPr="002822BC">
        <w:rPr>
          <w:rFonts w:ascii="Times New Roman" w:eastAsia="Times New Roman" w:hAnsi="Times New Roman" w:cs="Mangal"/>
          <w:b/>
          <w:bCs/>
          <w:cs/>
          <w:lang w:eastAsia="en-IN" w:bidi="mr-IN"/>
        </w:rPr>
        <w:t>ड)</w:t>
      </w:r>
      <w:r w:rsidRPr="002822BC">
        <w:rPr>
          <w:rFonts w:ascii="Times New Roman" w:eastAsia="Times New Roman" w:hAnsi="Times New Roman" w:cs="Times New Roman"/>
          <w:lang w:eastAsia="en-IN" w:bidi="mr-IN"/>
        </w:rPr>
        <w:t xml:space="preserve"> </w:t>
      </w:r>
      <w:r w:rsidRPr="002822BC">
        <w:rPr>
          <w:rFonts w:ascii="Times New Roman" w:eastAsia="Times New Roman" w:hAnsi="Times New Roman" w:cs="Mangal"/>
          <w:cs/>
          <w:lang w:eastAsia="en-IN" w:bidi="mr-IN"/>
        </w:rPr>
        <w:t xml:space="preserve">वार्षिक लेखे </w:t>
      </w:r>
      <w:r w:rsidRPr="002822BC">
        <w:rPr>
          <w:rFonts w:ascii="Times New Roman" w:eastAsia="Times New Roman" w:hAnsi="Times New Roman" w:cs="Times New Roman"/>
          <w:lang w:eastAsia="en-IN" w:bidi="mr-IN"/>
        </w:rPr>
        <w:t>'</w:t>
      </w:r>
      <w:r w:rsidRPr="002822BC">
        <w:rPr>
          <w:rFonts w:ascii="Times New Roman" w:eastAsia="Times New Roman" w:hAnsi="Times New Roman" w:cs="Mangal"/>
          <w:cs/>
          <w:lang w:eastAsia="en-IN" w:bidi="mr-IN"/>
        </w:rPr>
        <w:t>सतत कार्यरत उपक्रम</w:t>
      </w:r>
      <w:r w:rsidRPr="002822BC">
        <w:rPr>
          <w:rFonts w:ascii="Times New Roman" w:eastAsia="Times New Roman" w:hAnsi="Times New Roman" w:cs="Times New Roman"/>
          <w:lang w:eastAsia="en-IN" w:bidi="mr-IN"/>
        </w:rPr>
        <w:t xml:space="preserve">' (Going Concern) </w:t>
      </w:r>
      <w:r w:rsidRPr="002822BC">
        <w:rPr>
          <w:rFonts w:ascii="Times New Roman" w:eastAsia="Times New Roman" w:hAnsi="Times New Roman" w:cs="Mangal"/>
          <w:cs/>
          <w:lang w:eastAsia="en-IN" w:bidi="mr-IN"/>
        </w:rPr>
        <w:t>या तत्त्वावर तयार करण्यात आले आहेत.</w:t>
      </w:r>
    </w:p>
    <w:p w14:paraId="6146F581" w14:textId="77777777" w:rsidR="002822BC" w:rsidRPr="002822BC" w:rsidRDefault="002822BC" w:rsidP="008F6B31">
      <w:pPr>
        <w:spacing w:after="0" w:line="240" w:lineRule="auto"/>
        <w:jc w:val="both"/>
        <w:rPr>
          <w:rFonts w:ascii="Times New Roman" w:eastAsia="Times New Roman" w:hAnsi="Times New Roman" w:cs="Times New Roman"/>
          <w:lang w:eastAsia="en-IN" w:bidi="mr-IN"/>
        </w:rPr>
      </w:pPr>
      <w:r w:rsidRPr="002822BC">
        <w:rPr>
          <w:rFonts w:ascii="Times New Roman" w:eastAsia="Times New Roman" w:hAnsi="Times New Roman" w:cs="Times New Roman"/>
          <w:b/>
          <w:bCs/>
          <w:lang w:eastAsia="en-IN" w:bidi="mr-IN"/>
        </w:rPr>
        <w:t>(</w:t>
      </w:r>
      <w:r w:rsidRPr="002822BC">
        <w:rPr>
          <w:rFonts w:ascii="Times New Roman" w:eastAsia="Times New Roman" w:hAnsi="Times New Roman" w:cs="Mangal"/>
          <w:b/>
          <w:bCs/>
          <w:cs/>
          <w:lang w:eastAsia="en-IN" w:bidi="mr-IN"/>
        </w:rPr>
        <w:t>ई)</w:t>
      </w:r>
      <w:r w:rsidRPr="002822BC">
        <w:rPr>
          <w:rFonts w:ascii="Times New Roman" w:eastAsia="Times New Roman" w:hAnsi="Times New Roman" w:cs="Times New Roman"/>
          <w:lang w:eastAsia="en-IN" w:bidi="mr-IN"/>
        </w:rPr>
        <w:t xml:space="preserve"> </w:t>
      </w:r>
      <w:r w:rsidRPr="002822BC">
        <w:rPr>
          <w:rFonts w:ascii="Times New Roman" w:eastAsia="Times New Roman" w:hAnsi="Times New Roman" w:cs="Mangal"/>
          <w:cs/>
          <w:lang w:eastAsia="en-IN" w:bidi="mr-IN"/>
        </w:rPr>
        <w:t>सर्व लागू कायद्यांच्या तरतुदींचे पालन सुनिश्चित करण्यासाठी योग्य यंत्रणा विकसित करण्यात आली असून ती प्रभावीपणे कार्यरत आहे.</w:t>
      </w:r>
    </w:p>
    <w:p w14:paraId="7A454774" w14:textId="77777777" w:rsidR="002822BC" w:rsidRPr="002822BC" w:rsidRDefault="002822BC" w:rsidP="008F6B31">
      <w:pPr>
        <w:spacing w:after="0" w:line="240" w:lineRule="auto"/>
        <w:jc w:val="both"/>
        <w:outlineLvl w:val="2"/>
        <w:rPr>
          <w:rFonts w:ascii="Times New Roman" w:eastAsia="Times New Roman" w:hAnsi="Times New Roman" w:cs="Times New Roman"/>
          <w:b/>
          <w:bCs/>
          <w:lang w:eastAsia="en-IN" w:bidi="mr-IN"/>
        </w:rPr>
      </w:pPr>
      <w:r w:rsidRPr="002822BC">
        <w:rPr>
          <w:rFonts w:ascii="Times New Roman" w:eastAsia="Times New Roman" w:hAnsi="Times New Roman" w:cs="Mangal"/>
          <w:b/>
          <w:bCs/>
          <w:cs/>
          <w:lang w:eastAsia="en-IN" w:bidi="mr-IN"/>
        </w:rPr>
        <w:t>१९. कृतज्ञता</w:t>
      </w:r>
      <w:r w:rsidRPr="002822BC">
        <w:rPr>
          <w:rFonts w:ascii="Times New Roman" w:eastAsia="Times New Roman" w:hAnsi="Times New Roman" w:cs="Mangal"/>
          <w:b/>
          <w:bCs/>
          <w:lang w:eastAsia="en-IN" w:bidi="mr-IN"/>
        </w:rPr>
        <w:t>(Aknowledement)</w:t>
      </w:r>
    </w:p>
    <w:p w14:paraId="4ED31511" w14:textId="77777777" w:rsidR="002822BC" w:rsidRPr="002822BC" w:rsidRDefault="002822BC" w:rsidP="008F6B31">
      <w:pPr>
        <w:spacing w:after="0" w:line="240" w:lineRule="auto"/>
        <w:jc w:val="both"/>
        <w:rPr>
          <w:rFonts w:ascii="Times New Roman" w:eastAsia="Times New Roman" w:hAnsi="Times New Roman" w:cs="Times New Roman"/>
          <w:lang w:eastAsia="en-IN" w:bidi="mr-IN"/>
        </w:rPr>
      </w:pPr>
      <w:r w:rsidRPr="002822BC">
        <w:rPr>
          <w:rFonts w:ascii="Times New Roman" w:eastAsia="Times New Roman" w:hAnsi="Times New Roman" w:cs="Mangal"/>
          <w:cs/>
          <w:lang w:eastAsia="en-IN" w:bidi="mr-IN"/>
        </w:rPr>
        <w:t>अहवाल वर्षामध्ये महामंडळाच्या अधिकारी व कर्मचाऱ्यांनी केलेल्या उत्कृष्ट कार्याबद्दल संचालक मंडळ त्यांचे मनःपूर्वक कौतुक करीत आहे.</w:t>
      </w:r>
    </w:p>
    <w:p w14:paraId="12DC049F" w14:textId="77777777" w:rsidR="002822BC" w:rsidRPr="002822BC" w:rsidRDefault="002822BC" w:rsidP="008F6B31">
      <w:pPr>
        <w:spacing w:after="0" w:line="240" w:lineRule="auto"/>
        <w:jc w:val="both"/>
        <w:rPr>
          <w:rFonts w:ascii="Times New Roman" w:eastAsia="Times New Roman" w:hAnsi="Times New Roman" w:cs="Times New Roman"/>
          <w:lang w:eastAsia="en-IN" w:bidi="mr-IN"/>
        </w:rPr>
      </w:pPr>
      <w:r w:rsidRPr="002822BC">
        <w:rPr>
          <w:rFonts w:ascii="Times New Roman" w:eastAsia="Times New Roman" w:hAnsi="Times New Roman" w:cs="Mangal"/>
          <w:cs/>
          <w:lang w:eastAsia="en-IN" w:bidi="mr-IN"/>
        </w:rPr>
        <w:t>महामंडळाशी संबंधित विविध बाबी हाताळताना महाराष्ट्र शासनाच्या विविध विभागांनी दिलेल्या सहकार्यपूर्ण व सकारात्मक प्रतिसादाबद्दल संचालक मंडळ आपली कृतज्ञता व्यक्त करीत आहे.</w:t>
      </w:r>
    </w:p>
    <w:p w14:paraId="1DA9FA44" w14:textId="77777777" w:rsidR="002822BC" w:rsidRPr="002822BC" w:rsidRDefault="002822BC" w:rsidP="008F6B31">
      <w:pPr>
        <w:spacing w:after="0" w:line="240" w:lineRule="auto"/>
        <w:jc w:val="both"/>
        <w:rPr>
          <w:rFonts w:ascii="Times New Roman" w:eastAsia="Times New Roman" w:hAnsi="Times New Roman" w:cs="Times New Roman"/>
          <w:lang w:eastAsia="en-IN" w:bidi="mr-IN"/>
        </w:rPr>
      </w:pPr>
      <w:r w:rsidRPr="002822BC">
        <w:rPr>
          <w:rFonts w:ascii="Times New Roman" w:eastAsia="Times New Roman" w:hAnsi="Times New Roman" w:cs="Mangal"/>
          <w:cs/>
          <w:lang w:eastAsia="en-IN" w:bidi="mr-IN"/>
        </w:rPr>
        <w:t>तसेच</w:t>
      </w:r>
      <w:r w:rsidRPr="002822BC">
        <w:rPr>
          <w:rFonts w:ascii="Times New Roman" w:eastAsia="Times New Roman" w:hAnsi="Times New Roman" w:cs="Times New Roman"/>
          <w:lang w:eastAsia="en-IN" w:bidi="mr-IN"/>
        </w:rPr>
        <w:t xml:space="preserve">, </w:t>
      </w:r>
      <w:r w:rsidRPr="002822BC">
        <w:rPr>
          <w:rFonts w:ascii="Times New Roman" w:eastAsia="Times New Roman" w:hAnsi="Times New Roman" w:cs="Mangal"/>
          <w:b/>
          <w:bCs/>
          <w:cs/>
          <w:lang w:eastAsia="en-IN" w:bidi="mr-IN"/>
        </w:rPr>
        <w:t>महालेखापाल (व्यावसायिक लेखापरीक्षण)</w:t>
      </w:r>
      <w:r w:rsidRPr="002822BC">
        <w:rPr>
          <w:rFonts w:ascii="Times New Roman" w:eastAsia="Times New Roman" w:hAnsi="Times New Roman" w:cs="Times New Roman"/>
          <w:b/>
          <w:bCs/>
          <w:lang w:eastAsia="en-IN" w:bidi="mr-IN"/>
        </w:rPr>
        <w:t xml:space="preserve">, </w:t>
      </w:r>
      <w:r w:rsidRPr="002822BC">
        <w:rPr>
          <w:rFonts w:ascii="Times New Roman" w:eastAsia="Times New Roman" w:hAnsi="Times New Roman" w:cs="Mangal"/>
          <w:b/>
          <w:bCs/>
          <w:cs/>
          <w:lang w:eastAsia="en-IN" w:bidi="mr-IN"/>
        </w:rPr>
        <w:t>मुंबई</w:t>
      </w:r>
      <w:r w:rsidRPr="002822BC">
        <w:rPr>
          <w:rFonts w:ascii="Times New Roman" w:eastAsia="Times New Roman" w:hAnsi="Times New Roman" w:cs="Times New Roman"/>
          <w:lang w:eastAsia="en-IN" w:bidi="mr-IN"/>
        </w:rPr>
        <w:t xml:space="preserve"> </w:t>
      </w:r>
      <w:r w:rsidRPr="002822BC">
        <w:rPr>
          <w:rFonts w:ascii="Times New Roman" w:eastAsia="Times New Roman" w:hAnsi="Times New Roman" w:cs="Mangal"/>
          <w:cs/>
          <w:lang w:eastAsia="en-IN" w:bidi="mr-IN"/>
        </w:rPr>
        <w:t>तसेच</w:t>
      </w:r>
      <w:r w:rsidRPr="002822BC">
        <w:rPr>
          <w:rFonts w:ascii="Times New Roman" w:eastAsia="Times New Roman" w:hAnsi="Times New Roman" w:cs="Times New Roman"/>
          <w:lang w:eastAsia="en-IN" w:bidi="mr-IN"/>
        </w:rPr>
        <w:t xml:space="preserve"> </w:t>
      </w:r>
      <w:r w:rsidRPr="002822BC">
        <w:rPr>
          <w:rFonts w:ascii="Times New Roman" w:eastAsia="Times New Roman" w:hAnsi="Times New Roman" w:cs="Mangal"/>
          <w:b/>
          <w:bCs/>
          <w:cs/>
          <w:lang w:eastAsia="en-IN" w:bidi="mr-IN"/>
        </w:rPr>
        <w:t>मे. शरद ए. वझे अँड कंपनी</w:t>
      </w:r>
      <w:r w:rsidRPr="002822BC">
        <w:rPr>
          <w:rFonts w:ascii="Times New Roman" w:eastAsia="Times New Roman" w:hAnsi="Times New Roman" w:cs="Times New Roman"/>
          <w:b/>
          <w:bCs/>
          <w:lang w:eastAsia="en-IN" w:bidi="mr-IN"/>
        </w:rPr>
        <w:t xml:space="preserve">, </w:t>
      </w:r>
      <w:r w:rsidRPr="002822BC">
        <w:rPr>
          <w:rFonts w:ascii="Times New Roman" w:eastAsia="Times New Roman" w:hAnsi="Times New Roman" w:cs="Mangal"/>
          <w:b/>
          <w:bCs/>
          <w:cs/>
          <w:lang w:eastAsia="en-IN" w:bidi="mr-IN"/>
        </w:rPr>
        <w:t>सनदी लेखापाल</w:t>
      </w:r>
      <w:r w:rsidRPr="002822BC">
        <w:rPr>
          <w:rFonts w:ascii="Times New Roman" w:eastAsia="Times New Roman" w:hAnsi="Times New Roman" w:cs="Times New Roman"/>
          <w:b/>
          <w:bCs/>
          <w:lang w:eastAsia="en-IN" w:bidi="mr-IN"/>
        </w:rPr>
        <w:t xml:space="preserve">, </w:t>
      </w:r>
      <w:r w:rsidRPr="002822BC">
        <w:rPr>
          <w:rFonts w:ascii="Times New Roman" w:eastAsia="Times New Roman" w:hAnsi="Times New Roman" w:cs="Mangal"/>
          <w:b/>
          <w:bCs/>
          <w:cs/>
          <w:lang w:eastAsia="en-IN" w:bidi="mr-IN"/>
        </w:rPr>
        <w:t>पुणे</w:t>
      </w:r>
      <w:r w:rsidRPr="002822BC">
        <w:rPr>
          <w:rFonts w:ascii="Times New Roman" w:eastAsia="Times New Roman" w:hAnsi="Times New Roman" w:cs="Times New Roman"/>
          <w:lang w:eastAsia="en-IN" w:bidi="mr-IN"/>
        </w:rPr>
        <w:t xml:space="preserve"> </w:t>
      </w:r>
      <w:r w:rsidRPr="002822BC">
        <w:rPr>
          <w:rFonts w:ascii="Times New Roman" w:eastAsia="Times New Roman" w:hAnsi="Times New Roman" w:cs="Mangal"/>
          <w:cs/>
          <w:lang w:eastAsia="en-IN" w:bidi="mr-IN"/>
        </w:rPr>
        <w:t>यांनी वेळोवेळी दिलेल्या मोलाच्या मार्गदर्शन व सहकार्याबद्दल महामंडळ त्यांचे आभार मानते.</w:t>
      </w:r>
    </w:p>
    <w:p w14:paraId="1CF2C684" w14:textId="77777777" w:rsidR="002822BC" w:rsidRPr="002822BC" w:rsidRDefault="002822BC" w:rsidP="002822BC">
      <w:pPr>
        <w:spacing w:after="0" w:line="240" w:lineRule="auto"/>
        <w:rPr>
          <w:rFonts w:ascii="Times New Roman" w:eastAsia="Times New Roman" w:hAnsi="Times New Roman" w:cs="Times New Roman"/>
          <w:lang w:eastAsia="en-IN" w:bidi="mr-IN"/>
        </w:rPr>
      </w:pPr>
    </w:p>
    <w:p w14:paraId="28B67831" w14:textId="77777777" w:rsidR="002822BC" w:rsidRPr="002822BC" w:rsidRDefault="002822BC" w:rsidP="002822BC">
      <w:pPr>
        <w:spacing w:after="0" w:line="240" w:lineRule="auto"/>
        <w:jc w:val="right"/>
        <w:outlineLvl w:val="2"/>
        <w:rPr>
          <w:rFonts w:ascii="Times New Roman" w:eastAsia="Times New Roman" w:hAnsi="Times New Roman" w:cs="Times New Roman"/>
          <w:b/>
          <w:bCs/>
          <w:lang w:eastAsia="en-IN" w:bidi="mr-IN"/>
        </w:rPr>
      </w:pPr>
      <w:r w:rsidRPr="002822BC">
        <w:rPr>
          <w:rFonts w:ascii="Times New Roman" w:eastAsia="Times New Roman" w:hAnsi="Times New Roman" w:cs="Mangal"/>
          <w:b/>
          <w:bCs/>
          <w:cs/>
          <w:lang w:eastAsia="en-IN" w:bidi="mr-IN"/>
        </w:rPr>
        <w:t>संचालक मंडळाच्या वतीने व आदेशानुसार</w:t>
      </w:r>
    </w:p>
    <w:p w14:paraId="7B2DB927" w14:textId="77777777" w:rsidR="002822BC" w:rsidRPr="002822BC" w:rsidRDefault="002822BC" w:rsidP="002822BC">
      <w:pPr>
        <w:spacing w:after="0" w:line="240" w:lineRule="auto"/>
        <w:jc w:val="center"/>
        <w:rPr>
          <w:rFonts w:ascii="Times New Roman" w:eastAsia="Times New Roman" w:hAnsi="Times New Roman" w:cs="Times New Roman"/>
          <w:lang w:eastAsia="en-IN" w:bidi="mr-IN"/>
        </w:rPr>
      </w:pPr>
      <w:r>
        <w:rPr>
          <w:rFonts w:ascii="Times New Roman" w:eastAsia="Times New Roman" w:hAnsi="Times New Roman" w:cs="Mangal"/>
          <w:b/>
          <w:bCs/>
          <w:lang w:eastAsia="en-IN" w:bidi="mr-IN"/>
        </w:rPr>
        <w:t xml:space="preserve">                                                                                                             </w:t>
      </w:r>
      <w:r w:rsidRPr="002822BC">
        <w:rPr>
          <w:rFonts w:ascii="Times New Roman" w:eastAsia="Times New Roman" w:hAnsi="Times New Roman" w:cs="Mangal"/>
          <w:b/>
          <w:bCs/>
          <w:cs/>
          <w:lang w:eastAsia="en-IN" w:bidi="mr-IN"/>
        </w:rPr>
        <w:t>स्वाक्षरी/-</w:t>
      </w:r>
    </w:p>
    <w:p w14:paraId="317ACB03" w14:textId="0F607F85" w:rsidR="00625E50" w:rsidRPr="008F6B31" w:rsidRDefault="002822BC" w:rsidP="008F6B31">
      <w:pPr>
        <w:spacing w:after="0" w:line="240" w:lineRule="auto"/>
        <w:jc w:val="center"/>
        <w:rPr>
          <w:rFonts w:ascii="Times New Roman" w:eastAsia="Times New Roman" w:hAnsi="Times New Roman" w:cs="Times New Roman"/>
          <w:lang w:eastAsia="en-IN" w:bidi="mr-IN"/>
        </w:rPr>
      </w:pPr>
      <w:r>
        <w:rPr>
          <w:rFonts w:ascii="Times New Roman" w:eastAsia="Times New Roman" w:hAnsi="Times New Roman" w:cs="Mangal"/>
          <w:b/>
          <w:bCs/>
          <w:lang w:eastAsia="en-IN" w:bidi="mr-IN"/>
        </w:rPr>
        <w:t xml:space="preserve">                                                                                                             </w:t>
      </w:r>
      <w:r w:rsidRPr="002822BC">
        <w:rPr>
          <w:rFonts w:ascii="Times New Roman" w:eastAsia="Times New Roman" w:hAnsi="Times New Roman" w:cs="Mangal"/>
          <w:b/>
          <w:bCs/>
          <w:cs/>
          <w:lang w:eastAsia="en-IN" w:bidi="mr-IN"/>
        </w:rPr>
        <w:t>अध्यक्ष</w:t>
      </w:r>
    </w:p>
    <w:p w14:paraId="4ECAF959" w14:textId="77777777" w:rsidR="00625E50" w:rsidRDefault="00625E50"/>
    <w:p w14:paraId="5BCC9B34" w14:textId="77777777" w:rsidR="00F078A5" w:rsidRPr="00F078A5" w:rsidRDefault="00F078A5" w:rsidP="00F078A5">
      <w:pPr>
        <w:spacing w:before="100" w:beforeAutospacing="1" w:after="100" w:afterAutospacing="1" w:line="240" w:lineRule="auto"/>
        <w:jc w:val="center"/>
        <w:outlineLvl w:val="0"/>
        <w:rPr>
          <w:rFonts w:ascii="Times New Roman" w:eastAsia="Times New Roman" w:hAnsi="Times New Roman" w:cs="Times New Roman"/>
          <w:b/>
          <w:bCs/>
          <w:kern w:val="36"/>
          <w:lang w:eastAsia="en-IN" w:bidi="mr-IN"/>
        </w:rPr>
      </w:pPr>
      <w:r w:rsidRPr="00F078A5">
        <w:rPr>
          <w:rFonts w:ascii="Times New Roman" w:eastAsia="Times New Roman" w:hAnsi="Times New Roman" w:cs="Mangal"/>
          <w:b/>
          <w:bCs/>
          <w:kern w:val="36"/>
          <w:cs/>
          <w:lang w:eastAsia="en-IN" w:bidi="mr-IN"/>
        </w:rPr>
        <w:t>परिशिष्ट</w:t>
      </w:r>
    </w:p>
    <w:p w14:paraId="536B0BDB" w14:textId="77777777" w:rsidR="00F078A5" w:rsidRPr="00F078A5" w:rsidRDefault="00F078A5" w:rsidP="008F6B31">
      <w:pPr>
        <w:spacing w:after="0" w:line="240" w:lineRule="auto"/>
        <w:jc w:val="center"/>
        <w:outlineLvl w:val="1"/>
        <w:rPr>
          <w:rFonts w:ascii="Times New Roman" w:eastAsia="Times New Roman" w:hAnsi="Times New Roman" w:cs="Times New Roman"/>
          <w:b/>
          <w:bCs/>
          <w:lang w:eastAsia="en-IN" w:bidi="mr-IN"/>
        </w:rPr>
      </w:pPr>
      <w:r w:rsidRPr="00F078A5">
        <w:rPr>
          <w:rFonts w:ascii="Times New Roman" w:eastAsia="Times New Roman" w:hAnsi="Times New Roman" w:cs="Mangal"/>
          <w:b/>
          <w:bCs/>
          <w:cs/>
          <w:lang w:eastAsia="en-IN" w:bidi="mr-IN"/>
        </w:rPr>
        <w:t>कंपनी अधिनियम</w:t>
      </w:r>
      <w:r w:rsidRPr="00F078A5">
        <w:rPr>
          <w:rFonts w:ascii="Times New Roman" w:eastAsia="Times New Roman" w:hAnsi="Times New Roman" w:cs="Times New Roman"/>
          <w:b/>
          <w:bCs/>
          <w:lang w:eastAsia="en-IN" w:bidi="mr-IN"/>
        </w:rPr>
        <w:t xml:space="preserve">, </w:t>
      </w:r>
      <w:r w:rsidRPr="00F078A5">
        <w:rPr>
          <w:rFonts w:ascii="Times New Roman" w:eastAsia="Times New Roman" w:hAnsi="Times New Roman" w:cs="Mangal"/>
          <w:b/>
          <w:bCs/>
          <w:cs/>
          <w:lang w:eastAsia="en-IN" w:bidi="mr-IN"/>
        </w:rPr>
        <w:t>२०१३ च्या कलम १९७(१२) अंतर्गत कर्मचाऱ्यांच्या तपशीलांचे निवेदन</w:t>
      </w:r>
    </w:p>
    <w:p w14:paraId="4CB2B4F6" w14:textId="77777777" w:rsidR="00F078A5" w:rsidRPr="00F078A5" w:rsidRDefault="00F078A5" w:rsidP="008F6B31">
      <w:pPr>
        <w:spacing w:after="0" w:line="240" w:lineRule="auto"/>
        <w:jc w:val="center"/>
        <w:rPr>
          <w:rFonts w:ascii="Times New Roman" w:eastAsia="Times New Roman" w:hAnsi="Times New Roman" w:cs="Times New Roman"/>
          <w:lang w:eastAsia="en-IN" w:bidi="mr-IN"/>
        </w:rPr>
      </w:pPr>
      <w:r w:rsidRPr="00F078A5">
        <w:rPr>
          <w:rFonts w:ascii="Times New Roman" w:eastAsia="Times New Roman" w:hAnsi="Times New Roman" w:cs="Mangal"/>
          <w:cs/>
          <w:lang w:eastAsia="en-IN" w:bidi="mr-IN"/>
        </w:rPr>
        <w:t>कंपनी (व्यवस्थापकीय कर्मचारी नियुक्ती व वेतन) नियम</w:t>
      </w:r>
      <w:r w:rsidRPr="00F078A5">
        <w:rPr>
          <w:rFonts w:ascii="Times New Roman" w:eastAsia="Times New Roman" w:hAnsi="Times New Roman" w:cs="Times New Roman"/>
          <w:lang w:eastAsia="en-IN" w:bidi="mr-IN"/>
        </w:rPr>
        <w:t xml:space="preserve">, </w:t>
      </w:r>
      <w:r w:rsidRPr="00F078A5">
        <w:rPr>
          <w:rFonts w:ascii="Times New Roman" w:eastAsia="Times New Roman" w:hAnsi="Times New Roman" w:cs="Mangal"/>
          <w:cs/>
          <w:lang w:eastAsia="en-IN" w:bidi="mr-IN"/>
        </w:rPr>
        <w:t>२०१४ मधील नियम ५ नुसार आर्थिक वर्ष २०२२-२०२३ दरम्यान</w:t>
      </w:r>
      <w:r w:rsidRPr="00F078A5">
        <w:rPr>
          <w:rFonts w:ascii="Times New Roman" w:eastAsia="Times New Roman" w:hAnsi="Times New Roman" w:cs="Times New Roman"/>
          <w:lang w:eastAsia="en-IN" w:bidi="mr-IN"/>
        </w:rPr>
        <w:t xml:space="preserve"> </w:t>
      </w:r>
      <w:r w:rsidRPr="00F078A5">
        <w:rPr>
          <w:rFonts w:ascii="Times New Roman" w:eastAsia="Times New Roman" w:hAnsi="Times New Roman" w:cs="Mangal"/>
          <w:b/>
          <w:bCs/>
          <w:cs/>
          <w:lang w:eastAsia="en-IN" w:bidi="mr-IN"/>
        </w:rPr>
        <w:t>रु. १.०२ कोटीपेक्षा अधिक वेतन प्राप्त करणाऱ्या कर्मचाऱ्यांची यादी</w:t>
      </w:r>
      <w:r w:rsidRPr="00F078A5">
        <w:rPr>
          <w:rFonts w:ascii="Times New Roman" w:eastAsia="Times New Roman" w:hAnsi="Times New Roman" w:cs="Times New Roman"/>
          <w:lang w:eastAsia="en-IN" w:bidi="mr-IN"/>
        </w:rPr>
        <w:t xml:space="preserve"> :</w:t>
      </w:r>
    </w:p>
    <w:p w14:paraId="7ED52A7D" w14:textId="77777777" w:rsidR="00F078A5" w:rsidRPr="00F078A5" w:rsidRDefault="00F078A5" w:rsidP="008F6B31">
      <w:pPr>
        <w:spacing w:before="100" w:beforeAutospacing="1" w:after="100" w:afterAutospacing="1" w:line="240" w:lineRule="auto"/>
        <w:jc w:val="center"/>
        <w:rPr>
          <w:rFonts w:ascii="Times New Roman" w:eastAsia="Times New Roman" w:hAnsi="Times New Roman" w:cs="Times New Roman"/>
          <w:lang w:eastAsia="en-IN" w:bidi="mr-IN"/>
        </w:rPr>
      </w:pPr>
      <w:r w:rsidRPr="00F078A5">
        <w:rPr>
          <w:rFonts w:ascii="Times New Roman" w:eastAsia="Times New Roman" w:hAnsi="Times New Roman" w:cs="Mangal"/>
          <w:b/>
          <w:bCs/>
          <w:cs/>
          <w:lang w:eastAsia="en-IN" w:bidi="mr-IN"/>
        </w:rPr>
        <w:t>शून्य (</w:t>
      </w:r>
      <w:r w:rsidRPr="00F078A5">
        <w:rPr>
          <w:rFonts w:ascii="Times New Roman" w:eastAsia="Times New Roman" w:hAnsi="Times New Roman" w:cs="Times New Roman"/>
          <w:b/>
          <w:bCs/>
          <w:lang w:eastAsia="en-IN" w:bidi="mr-IN"/>
        </w:rPr>
        <w:t>NIL)</w:t>
      </w:r>
    </w:p>
    <w:p w14:paraId="52CBF78B" w14:textId="77777777" w:rsidR="00F078A5" w:rsidRPr="00F078A5" w:rsidRDefault="00F078A5" w:rsidP="00F078A5">
      <w:pPr>
        <w:spacing w:before="100" w:beforeAutospacing="1" w:after="100" w:afterAutospacing="1" w:line="240" w:lineRule="auto"/>
        <w:jc w:val="center"/>
        <w:rPr>
          <w:rFonts w:ascii="Times New Roman" w:eastAsia="Times New Roman" w:hAnsi="Times New Roman" w:cs="Times New Roman"/>
          <w:lang w:eastAsia="en-IN" w:bidi="mr-IN"/>
        </w:rPr>
      </w:pPr>
      <w:r w:rsidRPr="00F078A5">
        <w:rPr>
          <w:rFonts w:ascii="Times New Roman" w:eastAsia="Times New Roman" w:hAnsi="Times New Roman" w:cs="Times New Roman"/>
          <w:lang w:eastAsia="en-IN" w:bidi="mr-IN"/>
        </w:rPr>
        <w:t>-----------------*-----------------</w:t>
      </w:r>
    </w:p>
    <w:p w14:paraId="75E46C54" w14:textId="22FDF856" w:rsidR="00625E50" w:rsidRDefault="00625E50"/>
    <w:p w14:paraId="042CB192" w14:textId="1BCB85B4" w:rsidR="006929ED" w:rsidRDefault="006929ED">
      <w:r>
        <w:br w:type="page"/>
      </w:r>
    </w:p>
    <w:p w14:paraId="69D51970" w14:textId="77777777" w:rsidR="00AE0E56" w:rsidRDefault="00AE0E56"/>
    <w:p w14:paraId="6BA34B2F" w14:textId="72884CE5" w:rsidR="00AE0E56" w:rsidRDefault="00AE0E56"/>
    <w:p w14:paraId="17BB9ECC" w14:textId="77777777" w:rsidR="00104754" w:rsidRDefault="00104754"/>
    <w:p w14:paraId="13C7B09C" w14:textId="77777777" w:rsidR="00910B2E" w:rsidRPr="00D324A4" w:rsidRDefault="00910B2E" w:rsidP="00910B2E">
      <w:pPr>
        <w:spacing w:before="100" w:beforeAutospacing="1" w:after="100" w:afterAutospacing="1" w:line="240" w:lineRule="auto"/>
        <w:jc w:val="center"/>
        <w:outlineLvl w:val="0"/>
        <w:rPr>
          <w:rFonts w:ascii="Times New Roman" w:eastAsia="Times New Roman" w:hAnsi="Times New Roman" w:cs="Times New Roman"/>
          <w:b/>
          <w:bCs/>
          <w:kern w:val="36"/>
          <w:sz w:val="36"/>
          <w:szCs w:val="36"/>
          <w:lang w:eastAsia="en-IN" w:bidi="mr-IN"/>
        </w:rPr>
      </w:pPr>
      <w:r w:rsidRPr="00D324A4">
        <w:rPr>
          <w:rFonts w:ascii="Times New Roman" w:eastAsia="Times New Roman" w:hAnsi="Times New Roman" w:cs="Mangal"/>
          <w:b/>
          <w:bCs/>
          <w:kern w:val="36"/>
          <w:sz w:val="36"/>
          <w:szCs w:val="36"/>
          <w:cs/>
          <w:lang w:eastAsia="en-IN" w:bidi="mr-IN"/>
        </w:rPr>
        <w:t>महाराष्ट्र राज्य शेती महामंडळ मर्यादित</w:t>
      </w:r>
      <w:r w:rsidRPr="00D324A4">
        <w:rPr>
          <w:rFonts w:ascii="Times New Roman" w:eastAsia="Times New Roman" w:hAnsi="Times New Roman" w:cs="Times New Roman"/>
          <w:b/>
          <w:bCs/>
          <w:kern w:val="36"/>
          <w:sz w:val="36"/>
          <w:szCs w:val="36"/>
          <w:lang w:eastAsia="en-IN" w:bidi="mr-IN"/>
        </w:rPr>
        <w:t xml:space="preserve">, </w:t>
      </w:r>
      <w:r w:rsidRPr="00D324A4">
        <w:rPr>
          <w:rFonts w:ascii="Times New Roman" w:eastAsia="Times New Roman" w:hAnsi="Times New Roman" w:cs="Mangal"/>
          <w:b/>
          <w:bCs/>
          <w:kern w:val="36"/>
          <w:sz w:val="36"/>
          <w:szCs w:val="36"/>
          <w:cs/>
          <w:lang w:eastAsia="en-IN" w:bidi="mr-IN"/>
        </w:rPr>
        <w:t>पुणे – ४११ ०१६</w:t>
      </w:r>
    </w:p>
    <w:p w14:paraId="6ECF027F" w14:textId="77777777" w:rsidR="00910B2E" w:rsidRPr="00D324A4" w:rsidRDefault="00910B2E" w:rsidP="00910B2E">
      <w:pPr>
        <w:spacing w:before="100" w:beforeAutospacing="1" w:after="100" w:afterAutospacing="1" w:line="240" w:lineRule="auto"/>
        <w:jc w:val="center"/>
        <w:outlineLvl w:val="1"/>
        <w:rPr>
          <w:rFonts w:ascii="Times New Roman" w:eastAsia="Times New Roman" w:hAnsi="Times New Roman" w:cs="Times New Roman"/>
          <w:b/>
          <w:bCs/>
          <w:sz w:val="36"/>
          <w:szCs w:val="36"/>
          <w:lang w:eastAsia="en-IN" w:bidi="mr-IN"/>
        </w:rPr>
      </w:pPr>
      <w:r w:rsidRPr="00D324A4">
        <w:rPr>
          <w:rFonts w:ascii="Times New Roman" w:eastAsia="Times New Roman" w:hAnsi="Times New Roman" w:cs="Mangal"/>
          <w:b/>
          <w:bCs/>
          <w:sz w:val="36"/>
          <w:szCs w:val="36"/>
          <w:cs/>
          <w:lang w:eastAsia="en-IN" w:bidi="mr-IN"/>
        </w:rPr>
        <w:t>दिनांक ३१ मार्च २०२३ रोजीचा ताळेबंद</w:t>
      </w:r>
    </w:p>
    <w:p w14:paraId="169FBA53" w14:textId="77777777" w:rsidR="00910B2E" w:rsidRPr="00D324A4" w:rsidRDefault="00910B2E" w:rsidP="00910B2E">
      <w:pPr>
        <w:spacing w:before="100" w:beforeAutospacing="1" w:after="100" w:afterAutospacing="1" w:line="240" w:lineRule="auto"/>
        <w:jc w:val="center"/>
        <w:rPr>
          <w:rFonts w:ascii="Times New Roman" w:eastAsia="Times New Roman" w:hAnsi="Times New Roman" w:cs="Times New Roman"/>
          <w:sz w:val="36"/>
          <w:szCs w:val="36"/>
          <w:lang w:eastAsia="en-IN" w:bidi="mr-IN"/>
        </w:rPr>
      </w:pPr>
      <w:r w:rsidRPr="00D324A4">
        <w:rPr>
          <w:rFonts w:ascii="Times New Roman" w:eastAsia="Times New Roman" w:hAnsi="Times New Roman" w:cs="Mangal"/>
          <w:b/>
          <w:bCs/>
          <w:sz w:val="36"/>
          <w:szCs w:val="36"/>
          <w:cs/>
          <w:lang w:eastAsia="en-IN" w:bidi="mr-IN"/>
        </w:rPr>
        <w:t>आणि</w:t>
      </w:r>
    </w:p>
    <w:p w14:paraId="08BBC31E" w14:textId="77777777" w:rsidR="00910B2E" w:rsidRPr="00D324A4" w:rsidRDefault="00910B2E" w:rsidP="00910B2E">
      <w:pPr>
        <w:spacing w:before="100" w:beforeAutospacing="1" w:after="100" w:afterAutospacing="1" w:line="240" w:lineRule="auto"/>
        <w:jc w:val="center"/>
        <w:outlineLvl w:val="1"/>
        <w:rPr>
          <w:rFonts w:ascii="Times New Roman" w:eastAsia="Times New Roman" w:hAnsi="Times New Roman" w:cs="Times New Roman"/>
          <w:b/>
          <w:bCs/>
          <w:sz w:val="36"/>
          <w:szCs w:val="36"/>
          <w:lang w:eastAsia="en-IN" w:bidi="mr-IN"/>
        </w:rPr>
      </w:pPr>
      <w:r w:rsidRPr="00D324A4">
        <w:rPr>
          <w:rFonts w:ascii="Times New Roman" w:eastAsia="Times New Roman" w:hAnsi="Times New Roman" w:cs="Mangal"/>
          <w:b/>
          <w:bCs/>
          <w:sz w:val="36"/>
          <w:szCs w:val="36"/>
          <w:cs/>
          <w:lang w:eastAsia="en-IN" w:bidi="mr-IN"/>
        </w:rPr>
        <w:t>दिनांक ३१ मार्च २०२३ रोजी समाप्त झालेल्या वर्षासाठीचे नफा व तोटा खाते</w:t>
      </w:r>
    </w:p>
    <w:p w14:paraId="26391BE2" w14:textId="77777777" w:rsidR="00910B2E" w:rsidRPr="00D324A4" w:rsidRDefault="00910B2E" w:rsidP="00910B2E">
      <w:pPr>
        <w:spacing w:before="100" w:beforeAutospacing="1" w:after="100" w:afterAutospacing="1" w:line="240" w:lineRule="auto"/>
        <w:jc w:val="center"/>
        <w:rPr>
          <w:rFonts w:ascii="Times New Roman" w:eastAsia="Times New Roman" w:hAnsi="Times New Roman" w:cs="Times New Roman"/>
          <w:sz w:val="36"/>
          <w:szCs w:val="36"/>
          <w:lang w:eastAsia="en-IN" w:bidi="mr-IN"/>
        </w:rPr>
      </w:pPr>
      <w:r w:rsidRPr="00D324A4">
        <w:rPr>
          <w:rFonts w:ascii="Times New Roman" w:eastAsia="Times New Roman" w:hAnsi="Times New Roman" w:cs="Mangal"/>
          <w:b/>
          <w:bCs/>
          <w:sz w:val="36"/>
          <w:szCs w:val="36"/>
          <w:cs/>
          <w:lang w:eastAsia="en-IN" w:bidi="mr-IN"/>
        </w:rPr>
        <w:t>सोबत</w:t>
      </w:r>
    </w:p>
    <w:p w14:paraId="77EF799A" w14:textId="77777777" w:rsidR="00910B2E" w:rsidRPr="00D324A4" w:rsidRDefault="00910B2E" w:rsidP="00910B2E">
      <w:pPr>
        <w:spacing w:before="100" w:beforeAutospacing="1" w:after="100" w:afterAutospacing="1" w:line="240" w:lineRule="auto"/>
        <w:jc w:val="center"/>
        <w:outlineLvl w:val="1"/>
        <w:rPr>
          <w:rFonts w:ascii="Times New Roman" w:eastAsia="Times New Roman" w:hAnsi="Times New Roman" w:cs="Times New Roman"/>
          <w:b/>
          <w:bCs/>
          <w:sz w:val="36"/>
          <w:szCs w:val="36"/>
          <w:lang w:eastAsia="en-IN" w:bidi="mr-IN"/>
        </w:rPr>
      </w:pPr>
      <w:r w:rsidRPr="00D324A4">
        <w:rPr>
          <w:rFonts w:ascii="Times New Roman" w:eastAsia="Times New Roman" w:hAnsi="Times New Roman" w:cs="Mangal"/>
          <w:b/>
          <w:bCs/>
          <w:sz w:val="36"/>
          <w:szCs w:val="36"/>
          <w:cs/>
          <w:lang w:eastAsia="en-IN" w:bidi="mr-IN"/>
        </w:rPr>
        <w:t>वित्तीय विवरणांशी संलग्न तसेच त्यांचा अविभाज्य भाग असलेल्या टिपणे</w:t>
      </w:r>
    </w:p>
    <w:p w14:paraId="3918F43E" w14:textId="77777777" w:rsidR="00910B2E" w:rsidRPr="00D324A4" w:rsidRDefault="00910B2E" w:rsidP="00910B2E">
      <w:pPr>
        <w:spacing w:before="100" w:beforeAutospacing="1" w:after="100" w:afterAutospacing="1" w:line="240" w:lineRule="auto"/>
        <w:jc w:val="center"/>
        <w:outlineLvl w:val="2"/>
        <w:rPr>
          <w:rFonts w:ascii="Times New Roman" w:eastAsia="Times New Roman" w:hAnsi="Times New Roman" w:cs="Times New Roman"/>
          <w:b/>
          <w:bCs/>
          <w:sz w:val="36"/>
          <w:szCs w:val="36"/>
          <w:lang w:eastAsia="en-IN" w:bidi="mr-IN"/>
        </w:rPr>
      </w:pPr>
      <w:r w:rsidRPr="00D324A4">
        <w:rPr>
          <w:rFonts w:ascii="Times New Roman" w:eastAsia="Times New Roman" w:hAnsi="Times New Roman" w:cs="Mangal"/>
          <w:b/>
          <w:bCs/>
          <w:sz w:val="36"/>
          <w:szCs w:val="36"/>
          <w:cs/>
          <w:lang w:eastAsia="en-IN" w:bidi="mr-IN"/>
        </w:rPr>
        <w:t>दिनांक ३१ मार्च २०२३ रोजीच्या स्थितीनुसार</w:t>
      </w:r>
    </w:p>
    <w:p w14:paraId="0D5ECC90" w14:textId="77777777" w:rsidR="00910B2E" w:rsidRPr="00D324A4" w:rsidRDefault="00910B2E" w:rsidP="00910B2E">
      <w:pPr>
        <w:spacing w:before="100" w:beforeAutospacing="1" w:after="100" w:afterAutospacing="1" w:line="240" w:lineRule="auto"/>
        <w:jc w:val="center"/>
        <w:rPr>
          <w:rFonts w:ascii="Times New Roman" w:eastAsia="Times New Roman" w:hAnsi="Times New Roman" w:cs="Times New Roman"/>
          <w:sz w:val="36"/>
          <w:szCs w:val="36"/>
          <w:lang w:eastAsia="en-IN" w:bidi="mr-IN"/>
        </w:rPr>
      </w:pPr>
      <w:r w:rsidRPr="00D324A4">
        <w:rPr>
          <w:rFonts w:ascii="Times New Roman" w:eastAsia="Times New Roman" w:hAnsi="Times New Roman" w:cs="Mangal"/>
          <w:b/>
          <w:bCs/>
          <w:sz w:val="36"/>
          <w:szCs w:val="36"/>
          <w:cs/>
          <w:lang w:eastAsia="en-IN" w:bidi="mr-IN"/>
        </w:rPr>
        <w:t>आणि</w:t>
      </w:r>
    </w:p>
    <w:p w14:paraId="08DA6238" w14:textId="77777777" w:rsidR="00910B2E" w:rsidRPr="00D324A4" w:rsidRDefault="00910B2E" w:rsidP="00910B2E">
      <w:pPr>
        <w:spacing w:before="100" w:beforeAutospacing="1" w:after="100" w:afterAutospacing="1" w:line="240" w:lineRule="auto"/>
        <w:jc w:val="center"/>
        <w:outlineLvl w:val="1"/>
        <w:rPr>
          <w:rFonts w:ascii="Times New Roman" w:eastAsia="Times New Roman" w:hAnsi="Times New Roman" w:cs="Times New Roman"/>
          <w:b/>
          <w:bCs/>
          <w:sz w:val="36"/>
          <w:szCs w:val="36"/>
          <w:lang w:eastAsia="en-IN" w:bidi="mr-IN"/>
        </w:rPr>
      </w:pPr>
      <w:r w:rsidRPr="00D324A4">
        <w:rPr>
          <w:rFonts w:ascii="Times New Roman" w:eastAsia="Times New Roman" w:hAnsi="Times New Roman" w:cs="Mangal"/>
          <w:b/>
          <w:bCs/>
          <w:sz w:val="36"/>
          <w:szCs w:val="36"/>
          <w:cs/>
          <w:lang w:eastAsia="en-IN" w:bidi="mr-IN"/>
        </w:rPr>
        <w:t>लेखापरीक्षकांचा अहवाल</w:t>
      </w:r>
    </w:p>
    <w:p w14:paraId="3CF6B0C5" w14:textId="77777777" w:rsidR="00104754" w:rsidRPr="00D324A4" w:rsidRDefault="00104754">
      <w:pPr>
        <w:rPr>
          <w:sz w:val="36"/>
          <w:szCs w:val="36"/>
        </w:rPr>
      </w:pPr>
    </w:p>
    <w:p w14:paraId="5EE858C5" w14:textId="77777777" w:rsidR="00104754" w:rsidRPr="00D324A4" w:rsidRDefault="00104754" w:rsidP="00104754">
      <w:pPr>
        <w:spacing w:before="100" w:beforeAutospacing="1" w:after="100" w:afterAutospacing="1" w:line="240" w:lineRule="auto"/>
        <w:outlineLvl w:val="1"/>
        <w:rPr>
          <w:rFonts w:ascii="Times New Roman" w:eastAsia="Times New Roman" w:hAnsi="Times New Roman" w:cs="Times New Roman"/>
          <w:b/>
          <w:bCs/>
          <w:sz w:val="36"/>
          <w:szCs w:val="36"/>
          <w:lang w:eastAsia="en-IN" w:bidi="mr-IN"/>
        </w:rPr>
      </w:pPr>
    </w:p>
    <w:p w14:paraId="12A26A4A" w14:textId="77777777" w:rsidR="0047291B" w:rsidRPr="00846EB1" w:rsidRDefault="0047291B" w:rsidP="00846EB1">
      <w:pPr>
        <w:spacing w:after="0" w:line="240" w:lineRule="auto"/>
        <w:outlineLvl w:val="2"/>
        <w:rPr>
          <w:rFonts w:ascii="Times New Roman" w:eastAsia="Times New Roman" w:hAnsi="Times New Roman" w:cs="Times New Roman"/>
          <w:lang w:eastAsia="en-IN" w:bidi="mr-IN"/>
        </w:rPr>
      </w:pPr>
    </w:p>
    <w:p w14:paraId="639A0300" w14:textId="77777777" w:rsidR="007F0C58" w:rsidRDefault="007F0C58" w:rsidP="007F0C58">
      <w:pPr>
        <w:spacing w:after="0" w:line="240" w:lineRule="auto"/>
        <w:rPr>
          <w:rFonts w:ascii="Times New Roman" w:eastAsia="Times New Roman" w:hAnsi="Times New Roman" w:cs="Mangal"/>
          <w:sz w:val="24"/>
          <w:szCs w:val="24"/>
          <w:lang w:eastAsia="en-IN" w:bidi="mr-IN"/>
        </w:rPr>
      </w:pPr>
    </w:p>
    <w:p w14:paraId="2671FFC0" w14:textId="77777777" w:rsidR="007F0C58" w:rsidRDefault="00820306" w:rsidP="007F0C58">
      <w:pPr>
        <w:spacing w:after="0" w:line="240" w:lineRule="auto"/>
        <w:rPr>
          <w:rFonts w:ascii="Times New Roman" w:eastAsia="Times New Roman" w:hAnsi="Times New Roman" w:cs="Mangal"/>
          <w:sz w:val="24"/>
          <w:szCs w:val="24"/>
          <w:lang w:eastAsia="en-IN" w:bidi="mr-IN"/>
        </w:rPr>
      </w:pPr>
      <w:r>
        <w:rPr>
          <w:b/>
          <w:noProof/>
          <w:sz w:val="40"/>
          <w:szCs w:val="40"/>
          <w:lang w:eastAsia="en-IN" w:bidi="mr-IN"/>
        </w:rPr>
        <w:lastRenderedPageBreak/>
        <w:drawing>
          <wp:inline distT="0" distB="0" distL="0" distR="0" wp14:anchorId="6FB91D36" wp14:editId="2BA2A6D1">
            <wp:extent cx="5731510" cy="1147445"/>
            <wp:effectExtent l="0" t="0" r="0" b="0"/>
            <wp:docPr id="1" name="Picture 4" descr="IMG_20260622_114724-removebg-pre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60622_114724-removebg-preview.png"/>
                    <pic:cNvPicPr/>
                  </pic:nvPicPr>
                  <pic:blipFill>
                    <a:blip r:embed="rId11"/>
                    <a:stretch>
                      <a:fillRect/>
                    </a:stretch>
                  </pic:blipFill>
                  <pic:spPr>
                    <a:xfrm>
                      <a:off x="0" y="0"/>
                      <a:ext cx="5731510" cy="1147445"/>
                    </a:xfrm>
                    <a:prstGeom prst="rect">
                      <a:avLst/>
                    </a:prstGeom>
                  </pic:spPr>
                </pic:pic>
              </a:graphicData>
            </a:graphic>
          </wp:inline>
        </w:drawing>
      </w:r>
    </w:p>
    <w:p w14:paraId="7E6D400A" w14:textId="77777777" w:rsidR="00820306" w:rsidRPr="00A23A59" w:rsidRDefault="00820306" w:rsidP="006929ED">
      <w:pPr>
        <w:spacing w:after="0" w:line="240" w:lineRule="auto"/>
        <w:jc w:val="center"/>
        <w:outlineLvl w:val="0"/>
        <w:rPr>
          <w:rFonts w:ascii="Times New Roman" w:eastAsia="Times New Roman" w:hAnsi="Times New Roman" w:cs="Times New Roman"/>
          <w:b/>
          <w:bCs/>
          <w:kern w:val="36"/>
          <w:sz w:val="20"/>
          <w:szCs w:val="20"/>
          <w:lang w:eastAsia="en-IN" w:bidi="mr-IN"/>
        </w:rPr>
      </w:pPr>
      <w:r w:rsidRPr="00A23A59">
        <w:rPr>
          <w:rFonts w:ascii="Times New Roman" w:eastAsia="Times New Roman" w:hAnsi="Times New Roman" w:cs="Mangal"/>
          <w:b/>
          <w:bCs/>
          <w:kern w:val="36"/>
          <w:sz w:val="20"/>
          <w:szCs w:val="20"/>
          <w:cs/>
          <w:lang w:eastAsia="en-IN" w:bidi="mr-IN"/>
        </w:rPr>
        <w:t>स्वतंत्र लेखापरीक्षकांचा अहवाल</w:t>
      </w:r>
    </w:p>
    <w:p w14:paraId="403EB0ED" w14:textId="77777777" w:rsidR="00820306" w:rsidRPr="00A23A59" w:rsidRDefault="00820306"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प्रति</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Times New Roman"/>
          <w:sz w:val="20"/>
          <w:szCs w:val="20"/>
          <w:lang w:eastAsia="en-IN" w:bidi="mr-IN"/>
        </w:rPr>
        <w:br/>
      </w:r>
      <w:r w:rsidRPr="00A23A59">
        <w:rPr>
          <w:rFonts w:ascii="Times New Roman" w:eastAsia="Times New Roman" w:hAnsi="Times New Roman" w:cs="Mangal"/>
          <w:sz w:val="20"/>
          <w:szCs w:val="20"/>
          <w:cs/>
          <w:lang w:eastAsia="en-IN" w:bidi="mr-IN"/>
        </w:rPr>
        <w:t>महाराष्ट्र राज्य शेती महामंडळ मर्यादित यांच्या सभासदांना</w:t>
      </w:r>
    </w:p>
    <w:p w14:paraId="40164026" w14:textId="77777777" w:rsidR="00820306" w:rsidRPr="00A23A59" w:rsidRDefault="00820306" w:rsidP="006929ED">
      <w:pPr>
        <w:spacing w:after="0" w:line="240" w:lineRule="auto"/>
        <w:jc w:val="center"/>
        <w:outlineLvl w:val="1"/>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वित्तीय विवरणपत्रांच्या लेखापरीक्षणावरील अहवाल</w:t>
      </w:r>
    </w:p>
    <w:p w14:paraId="30A7D9A8" w14:textId="77777777" w:rsidR="00820306" w:rsidRPr="00A23A59" w:rsidRDefault="00820306"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सशर्त अभिप्राय (</w:t>
      </w:r>
      <w:r w:rsidRPr="00A23A59">
        <w:rPr>
          <w:rFonts w:ascii="Times New Roman" w:eastAsia="Times New Roman" w:hAnsi="Times New Roman" w:cs="Times New Roman"/>
          <w:b/>
          <w:bCs/>
          <w:sz w:val="20"/>
          <w:szCs w:val="20"/>
          <w:lang w:eastAsia="en-IN" w:bidi="mr-IN"/>
        </w:rPr>
        <w:t>Qualified Opinion)</w:t>
      </w:r>
    </w:p>
    <w:p w14:paraId="3255D26E" w14:textId="77777777" w:rsidR="00820306" w:rsidRPr="00A23A59" w:rsidRDefault="0082030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१.</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आम्ही महाराष्ट्र राज्य शेती महामंडळ मर्यादित (यापुढे "कंपनी" म्हणून उल्लेखित) यांच्या दिनांक</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३१ मार्च २०२३</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रोजीच्या ताळेबंदाचे तसेच त्या दिवशी समाप्त झालेल्या वर्षासाठीच्या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नफा व तोटा खाते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रोख प्रवाह विवरणपत्र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आणि वित्तीय विवरणपत्रांशी संबंधित टिपणे</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ज्यामध्ये महत्त्वपूर्ण लेखा धोरणांचा सारांश व इतर स्पष्टीकरणात्मक माहितीचा समावेश आहे</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यांचे लेखापरीक्षण केले आहे.</w:t>
      </w:r>
    </w:p>
    <w:p w14:paraId="21769BFB" w14:textId="77777777" w:rsidR="00820306" w:rsidRPr="00A23A59" w:rsidRDefault="0082030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आमच्या मते आणि आम्हाला प्राप्त झालेल्या माहिती व स्पष्टीकरणांनुसार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तसेच या अहवालातील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सशर्त अभिप्रायाचा आधार"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 परिच्छेदात नमूद केलेल्या बाबींचा परिणाम वगळता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वरील वित्तीय विवरणपत्रे 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मध्ये अपेक्षित पद्धतीने आवश्यक माहिती प्रदान करतात. तसेच अधिनियमाच्या कलम १३३ अंतर्गत विहित लेखा मानके</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कंपनी (लेखा मानके) 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२०१५ (सुधारित स्वरूपात) आणि भारतात सर्वसाधारणपणे स्वीकारल्या जाणाऱ्या इतर लेखा तत्त्वांनुसार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दिनांक ३१ मार्च २०२३ रोजी कंपनीची आर्थिक स्थिती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त्या दिवशी समाप्त झालेल्या वर्षातील आर्थिक कामगिरी आणि रोख प्रवाह यांचे सत्य व न्याय्य चित्र सादर करतात.</w:t>
      </w:r>
    </w:p>
    <w:p w14:paraId="5E4AB3BD" w14:textId="77777777" w:rsidR="00820306" w:rsidRPr="00A23A59" w:rsidRDefault="00820306" w:rsidP="006929ED">
      <w:pPr>
        <w:spacing w:after="0" w:line="240" w:lineRule="auto"/>
        <w:jc w:val="both"/>
        <w:outlineLvl w:val="1"/>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सशर्त अभिप्रायाचा आधार</w:t>
      </w:r>
    </w:p>
    <w:p w14:paraId="72DE4567" w14:textId="77777777" w:rsidR="00820306" w:rsidRPr="00A23A59" w:rsidRDefault="0082030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३.</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आम्ही आमचे लेखापरीक्षण 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च्या कलम १४३(१०) अंतर्गत निर्दिष्ट केलेल्या लेखापरीक्षण मानकांनुसार (</w:t>
      </w:r>
      <w:r w:rsidRPr="00A23A59">
        <w:rPr>
          <w:rFonts w:ascii="Times New Roman" w:eastAsia="Times New Roman" w:hAnsi="Times New Roman" w:cs="Times New Roman"/>
          <w:sz w:val="20"/>
          <w:szCs w:val="20"/>
          <w:lang w:eastAsia="en-IN" w:bidi="mr-IN"/>
        </w:rPr>
        <w:t xml:space="preserve">Standards on Auditing - SAs) </w:t>
      </w:r>
      <w:r w:rsidRPr="00A23A59">
        <w:rPr>
          <w:rFonts w:ascii="Times New Roman" w:eastAsia="Times New Roman" w:hAnsi="Times New Roman" w:cs="Mangal"/>
          <w:sz w:val="20"/>
          <w:szCs w:val="20"/>
          <w:cs/>
          <w:lang w:eastAsia="en-IN" w:bidi="mr-IN"/>
        </w:rPr>
        <w:t>केले आहे. त्या मानकांनुसार आमच्या जबाबदाऱ्यांचे वर्णन या अहवालातील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वित्तीय विवरणपत्रांच्या लेखापरीक्षणासंदर्भातील लेखापरीक्षकांच्या जबाबदाऱ्या"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 विभागात करण्यात आले आहे.</w:t>
      </w:r>
    </w:p>
    <w:p w14:paraId="728D5851" w14:textId="0408D521" w:rsidR="00820306" w:rsidRPr="00A23A59" w:rsidRDefault="0082030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भारतीय सनदी लेखापाल संस्थेने (</w:t>
      </w:r>
      <w:r w:rsidRPr="00A23A59">
        <w:rPr>
          <w:rFonts w:ascii="Times New Roman" w:eastAsia="Times New Roman" w:hAnsi="Times New Roman" w:cs="Times New Roman"/>
          <w:sz w:val="20"/>
          <w:szCs w:val="20"/>
          <w:lang w:eastAsia="en-IN" w:bidi="mr-IN"/>
        </w:rPr>
        <w:t xml:space="preserve">ICAI) </w:t>
      </w:r>
      <w:r w:rsidRPr="00A23A59">
        <w:rPr>
          <w:rFonts w:ascii="Times New Roman" w:eastAsia="Times New Roman" w:hAnsi="Times New Roman" w:cs="Mangal"/>
          <w:sz w:val="20"/>
          <w:szCs w:val="20"/>
          <w:cs/>
          <w:lang w:eastAsia="en-IN" w:bidi="mr-IN"/>
        </w:rPr>
        <w:t>जारी केलेल्या आचारसंहितेनुसार (</w:t>
      </w:r>
      <w:r w:rsidRPr="00A23A59">
        <w:rPr>
          <w:rFonts w:ascii="Times New Roman" w:eastAsia="Times New Roman" w:hAnsi="Times New Roman" w:cs="Times New Roman"/>
          <w:sz w:val="20"/>
          <w:szCs w:val="20"/>
          <w:lang w:eastAsia="en-IN" w:bidi="mr-IN"/>
        </w:rPr>
        <w:t xml:space="preserve">Code of Ethics) </w:t>
      </w:r>
      <w:r w:rsidRPr="00A23A59">
        <w:rPr>
          <w:rFonts w:ascii="Times New Roman" w:eastAsia="Times New Roman" w:hAnsi="Times New Roman" w:cs="Mangal"/>
          <w:sz w:val="20"/>
          <w:szCs w:val="20"/>
          <w:cs/>
          <w:lang w:eastAsia="en-IN" w:bidi="mr-IN"/>
        </w:rPr>
        <w:t>तसेच 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व त्याअंतर्गत बनविण्यात आलेल्या नियमांनुसार लागू असलेल्या नैतिक अपेक्षांनुसार आम्ही कंपनीपासून स्वतंत्र आहोत. तसेच त्या नैतिक अपेक्षा व आचारसंहितेचे पालन करून आमच्या इतर सर्व नैतिक जबाबदाऱ्या पूर्ण केल्या आहेत.आमच्या मते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आम्ही प्राप्त केलेले लेखापरीक्षण पुरावे आमच्या सशर्त अभिप्रायासाठी पुरेसे व योग्य आहेत.</w:t>
      </w:r>
    </w:p>
    <w:p w14:paraId="1CE45548" w14:textId="12AA9455" w:rsidR="00820306" w:rsidRPr="00A23A59" w:rsidRDefault="00820306" w:rsidP="006929ED">
      <w:pPr>
        <w:pStyle w:val="ListParagraph"/>
        <w:numPr>
          <w:ilvl w:val="0"/>
          <w:numId w:val="17"/>
        </w:num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sz w:val="20"/>
          <w:szCs w:val="20"/>
          <w:cs/>
          <w:lang w:eastAsia="en-IN" w:bidi="mr-IN"/>
        </w:rPr>
        <w:t>अनुसूची क्र. ५ मध्ये दर्शविल्याप्रमाणे खालील देयकांबाबत कोणतीही पुष्टीपत्रे (</w:t>
      </w:r>
      <w:r w:rsidRPr="00A23A59">
        <w:rPr>
          <w:rFonts w:ascii="Times New Roman" w:eastAsia="Times New Roman" w:hAnsi="Times New Roman" w:cs="Times New Roman"/>
          <w:sz w:val="20"/>
          <w:szCs w:val="20"/>
          <w:lang w:eastAsia="en-IN" w:bidi="mr-IN"/>
        </w:rPr>
        <w:t xml:space="preserve">Confirmations) </w:t>
      </w:r>
      <w:r w:rsidRPr="00A23A59">
        <w:rPr>
          <w:rFonts w:ascii="Times New Roman" w:eastAsia="Times New Roman" w:hAnsi="Times New Roman" w:cs="Mangal"/>
          <w:sz w:val="20"/>
          <w:szCs w:val="20"/>
          <w:cs/>
          <w:lang w:eastAsia="en-IN" w:bidi="mr-IN"/>
        </w:rPr>
        <w:t>प्राप्त झालेली नाहीत :</w:t>
      </w:r>
    </w:p>
    <w:p w14:paraId="7EA86958" w14:textId="77777777" w:rsidR="00820306" w:rsidRPr="00A23A59" w:rsidRDefault="00820306" w:rsidP="006929ED">
      <w:pPr>
        <w:numPr>
          <w:ilvl w:val="0"/>
          <w:numId w:val="2"/>
        </w:num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साहित्य पुरवठादार देयकदार (</w:t>
      </w:r>
      <w:r w:rsidRPr="00A23A59">
        <w:rPr>
          <w:rFonts w:ascii="Times New Roman" w:eastAsia="Times New Roman" w:hAnsi="Times New Roman" w:cs="Times New Roman"/>
          <w:sz w:val="20"/>
          <w:szCs w:val="20"/>
          <w:lang w:eastAsia="en-IN" w:bidi="mr-IN"/>
        </w:rPr>
        <w:t xml:space="preserve">Sundry Creditors for Materials) – </w:t>
      </w:r>
      <w:r w:rsidRPr="00A23A59">
        <w:rPr>
          <w:rFonts w:ascii="Times New Roman" w:eastAsia="Times New Roman" w:hAnsi="Times New Roman" w:cs="Mangal"/>
          <w:b/>
          <w:bCs/>
          <w:sz w:val="20"/>
          <w:szCs w:val="20"/>
          <w:cs/>
          <w:lang w:eastAsia="en-IN" w:bidi="mr-IN"/>
        </w:rPr>
        <w:t>रु. ४५</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३०</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७९०</w:t>
      </w:r>
    </w:p>
    <w:p w14:paraId="1DDE4C08" w14:textId="77777777" w:rsidR="00820306" w:rsidRPr="00A23A59" w:rsidRDefault="00820306" w:rsidP="006929ED">
      <w:pPr>
        <w:numPr>
          <w:ilvl w:val="0"/>
          <w:numId w:val="2"/>
        </w:num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मालमत्ता पुरवठादार देयकदार (</w:t>
      </w:r>
      <w:r w:rsidRPr="00A23A59">
        <w:rPr>
          <w:rFonts w:ascii="Times New Roman" w:eastAsia="Times New Roman" w:hAnsi="Times New Roman" w:cs="Times New Roman"/>
          <w:sz w:val="20"/>
          <w:szCs w:val="20"/>
          <w:lang w:eastAsia="en-IN" w:bidi="mr-IN"/>
        </w:rPr>
        <w:t xml:space="preserve">Sundry Creditors for Assets) – </w:t>
      </w:r>
      <w:r w:rsidRPr="00A23A59">
        <w:rPr>
          <w:rFonts w:ascii="Times New Roman" w:eastAsia="Times New Roman" w:hAnsi="Times New Roman" w:cs="Mangal"/>
          <w:b/>
          <w:bCs/>
          <w:sz w:val="20"/>
          <w:szCs w:val="20"/>
          <w:cs/>
          <w:lang w:eastAsia="en-IN" w:bidi="mr-IN"/>
        </w:rPr>
        <w:t>रु. १</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०२</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०३</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३०९</w:t>
      </w:r>
    </w:p>
    <w:p w14:paraId="74179A82" w14:textId="77777777" w:rsidR="00820306" w:rsidRPr="00A23A59" w:rsidRDefault="00820306" w:rsidP="006929ED">
      <w:pPr>
        <w:numPr>
          <w:ilvl w:val="0"/>
          <w:numId w:val="2"/>
        </w:num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इतर देयकदार (</w:t>
      </w:r>
      <w:r w:rsidRPr="00A23A59">
        <w:rPr>
          <w:rFonts w:ascii="Times New Roman" w:eastAsia="Times New Roman" w:hAnsi="Times New Roman" w:cs="Times New Roman"/>
          <w:sz w:val="20"/>
          <w:szCs w:val="20"/>
          <w:lang w:eastAsia="en-IN" w:bidi="mr-IN"/>
        </w:rPr>
        <w:t xml:space="preserve">Sundry Creditors for Others) – </w:t>
      </w:r>
      <w:r w:rsidRPr="00A23A59">
        <w:rPr>
          <w:rFonts w:ascii="Times New Roman" w:eastAsia="Times New Roman" w:hAnsi="Times New Roman" w:cs="Mangal"/>
          <w:b/>
          <w:bCs/>
          <w:sz w:val="20"/>
          <w:szCs w:val="20"/>
          <w:cs/>
          <w:lang w:eastAsia="en-IN" w:bidi="mr-IN"/>
        </w:rPr>
        <w:t>रु. ३</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८६</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८३</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३१३</w:t>
      </w:r>
    </w:p>
    <w:p w14:paraId="488F51A1" w14:textId="77777777" w:rsidR="00820306" w:rsidRPr="00A23A59" w:rsidRDefault="0082030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तसेच कंपनीने या सर्व देयतांना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दीर्घकालीन देयता (</w:t>
      </w:r>
      <w:r w:rsidRPr="00A23A59">
        <w:rPr>
          <w:rFonts w:ascii="Times New Roman" w:eastAsia="Times New Roman" w:hAnsi="Times New Roman" w:cs="Times New Roman"/>
          <w:b/>
          <w:bCs/>
          <w:sz w:val="20"/>
          <w:szCs w:val="20"/>
          <w:lang w:eastAsia="en-IN" w:bidi="mr-IN"/>
        </w:rPr>
        <w:t>Long-Term Liabilities)</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म्हणून वर्गीकृत केले आहे. त्यामुळे या बाबींचा वित्तीय विवरणपत्रांवर होणारा परिणाम निश्चितपणे मोजता आलेला नाही.</w:t>
      </w:r>
    </w:p>
    <w:p w14:paraId="2D4238CE" w14:textId="07BE945C" w:rsidR="00820306" w:rsidRPr="00A23A59" w:rsidRDefault="00820306" w:rsidP="006929ED">
      <w:pPr>
        <w:pStyle w:val="ListParagraph"/>
        <w:numPr>
          <w:ilvl w:val="0"/>
          <w:numId w:val="17"/>
        </w:num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sz w:val="20"/>
          <w:szCs w:val="20"/>
          <w:cs/>
          <w:lang w:eastAsia="en-IN" w:bidi="mr-IN"/>
        </w:rPr>
        <w:t>अनुसूची क्र. ८ मधील तरतुदींमध्ये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कृषी कर (</w:t>
      </w:r>
      <w:r w:rsidRPr="00A23A59">
        <w:rPr>
          <w:rFonts w:ascii="Times New Roman" w:eastAsia="Times New Roman" w:hAnsi="Times New Roman" w:cs="Times New Roman"/>
          <w:b/>
          <w:bCs/>
          <w:sz w:val="20"/>
          <w:szCs w:val="20"/>
          <w:lang w:eastAsia="en-IN" w:bidi="mr-IN"/>
        </w:rPr>
        <w:t>Agricultural Tax)</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बाबतची</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३</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२८</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१६</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४९८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इतकी तरतूद समाविष्ट आहे. ही रक्कम आर्थिक वर्ष</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१९८३-८४ पासून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लेख्यांमध्ये दर्शविली जात आहे.</w:t>
      </w:r>
    </w:p>
    <w:p w14:paraId="2C1BC99B" w14:textId="4A64F7C5" w:rsidR="0049028E" w:rsidRPr="00A23A59" w:rsidRDefault="0082030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ही रक्कम महाराष्ट्र शासनाकडे अदा करण्यात आलेली नाही तसेच प्रत्यक्ष देयतेची रक्कम निश्चित करणारी कोणतीही अधिकृत पुष्टीही प्राप्त झालेली नाही. परिणामी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ही तरतूद कोणतेही अद्ययावत मूल्यमापन किंवा पुनर्निर्धारण न करता ऐतिहासिक मूल्यावरच पुढे चालू ठेवण्यात आली आहे.</w:t>
      </w:r>
    </w:p>
    <w:p w14:paraId="4112158D" w14:textId="2FFE35C8" w:rsidR="00820306" w:rsidRPr="00A23A59" w:rsidRDefault="00820306" w:rsidP="006929ED">
      <w:pPr>
        <w:pStyle w:val="ListParagraph"/>
        <w:numPr>
          <w:ilvl w:val="0"/>
          <w:numId w:val="17"/>
        </w:num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lastRenderedPageBreak/>
        <w:t xml:space="preserve"> </w:t>
      </w:r>
      <w:r w:rsidRPr="00A23A59">
        <w:rPr>
          <w:rFonts w:ascii="Times New Roman" w:eastAsia="Times New Roman" w:hAnsi="Times New Roman" w:cs="Mangal"/>
          <w:b/>
          <w:bCs/>
          <w:sz w:val="20"/>
          <w:szCs w:val="20"/>
          <w:cs/>
          <w:lang w:eastAsia="en-IN" w:bidi="mr-IN"/>
        </w:rPr>
        <w:t>कृषी कराबाबतची तरतूद (पुढे)</w:t>
      </w:r>
    </w:p>
    <w:p w14:paraId="6DD19EAF" w14:textId="77777777" w:rsidR="00820306" w:rsidRPr="00A23A59" w:rsidRDefault="0082030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आमच्या मते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सदर देयता आता अदा करण्यायोग्य राहिलेली नसल्याने ती रक्कम लेख्यांमधून परत जमा (</w:t>
      </w:r>
      <w:r w:rsidRPr="00A23A59">
        <w:rPr>
          <w:rFonts w:ascii="Times New Roman" w:eastAsia="Times New Roman" w:hAnsi="Times New Roman" w:cs="Times New Roman"/>
          <w:sz w:val="20"/>
          <w:szCs w:val="20"/>
          <w:lang w:eastAsia="en-IN" w:bidi="mr-IN"/>
        </w:rPr>
        <w:t xml:space="preserve">Written Back) </w:t>
      </w:r>
      <w:r w:rsidRPr="00A23A59">
        <w:rPr>
          <w:rFonts w:ascii="Times New Roman" w:eastAsia="Times New Roman" w:hAnsi="Times New Roman" w:cs="Mangal"/>
          <w:sz w:val="20"/>
          <w:szCs w:val="20"/>
          <w:cs/>
          <w:lang w:eastAsia="en-IN" w:bidi="mr-IN"/>
        </w:rPr>
        <w:t>करणे आवश्यक आहे. 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कंपनीने तसे केलेले नाही.</w:t>
      </w:r>
    </w:p>
    <w:p w14:paraId="23305FB0" w14:textId="01A480AD" w:rsidR="00820306" w:rsidRPr="00A23A59" w:rsidRDefault="00820306" w:rsidP="006929ED">
      <w:pPr>
        <w:pStyle w:val="ListParagraph"/>
        <w:numPr>
          <w:ilvl w:val="0"/>
          <w:numId w:val="17"/>
        </w:num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sz w:val="20"/>
          <w:szCs w:val="20"/>
          <w:cs/>
          <w:lang w:eastAsia="en-IN" w:bidi="mr-IN"/>
        </w:rPr>
        <w:t>अनुसूची क्र. ८ मध्ये दर्शविलेली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ग्रॅच्युइटीसाठीची तरतूद रु. ४४</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१०</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१०३/-</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ही व्यवस्थापनाने केलेल्या वाजवी अंदाजांवर आधारित आहे. ही तरतूद</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लेखा मानक (</w:t>
      </w:r>
      <w:r w:rsidRPr="00A23A59">
        <w:rPr>
          <w:rFonts w:ascii="Times New Roman" w:eastAsia="Times New Roman" w:hAnsi="Times New Roman" w:cs="Times New Roman"/>
          <w:b/>
          <w:bCs/>
          <w:sz w:val="20"/>
          <w:szCs w:val="20"/>
          <w:lang w:eastAsia="en-IN" w:bidi="mr-IN"/>
        </w:rPr>
        <w:t xml:space="preserve">AS-15) – </w:t>
      </w:r>
      <w:r w:rsidRPr="00A23A59">
        <w:rPr>
          <w:rFonts w:ascii="Times New Roman" w:eastAsia="Times New Roman" w:hAnsi="Times New Roman" w:cs="Mangal"/>
          <w:b/>
          <w:bCs/>
          <w:sz w:val="20"/>
          <w:szCs w:val="20"/>
          <w:cs/>
          <w:lang w:eastAsia="en-IN" w:bidi="mr-IN"/>
        </w:rPr>
        <w:t>कर्मचारी लाभ (</w:t>
      </w:r>
      <w:r w:rsidRPr="00A23A59">
        <w:rPr>
          <w:rFonts w:ascii="Times New Roman" w:eastAsia="Times New Roman" w:hAnsi="Times New Roman" w:cs="Times New Roman"/>
          <w:b/>
          <w:bCs/>
          <w:sz w:val="20"/>
          <w:szCs w:val="20"/>
          <w:lang w:eastAsia="en-IN" w:bidi="mr-IN"/>
        </w:rPr>
        <w:t>Employee Benefits)</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नुसार आवश्यक असलेल्या अॅक्च्युरियल मूल्यमापनावर (</w:t>
      </w:r>
      <w:r w:rsidRPr="00A23A59">
        <w:rPr>
          <w:rFonts w:ascii="Times New Roman" w:eastAsia="Times New Roman" w:hAnsi="Times New Roman" w:cs="Times New Roman"/>
          <w:sz w:val="20"/>
          <w:szCs w:val="20"/>
          <w:lang w:eastAsia="en-IN" w:bidi="mr-IN"/>
        </w:rPr>
        <w:t xml:space="preserve">Actuarial Valuation) </w:t>
      </w:r>
      <w:r w:rsidRPr="00A23A59">
        <w:rPr>
          <w:rFonts w:ascii="Times New Roman" w:eastAsia="Times New Roman" w:hAnsi="Times New Roman" w:cs="Mangal"/>
          <w:sz w:val="20"/>
          <w:szCs w:val="20"/>
          <w:cs/>
          <w:lang w:eastAsia="en-IN" w:bidi="mr-IN"/>
        </w:rPr>
        <w:t>आधारित नाही.</w:t>
      </w:r>
    </w:p>
    <w:p w14:paraId="11D39EE2" w14:textId="77777777" w:rsidR="00820306" w:rsidRPr="00A23A59" w:rsidRDefault="0082030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तसेच संपूर्ण रक्कम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चालू देयता (</w:t>
      </w:r>
      <w:r w:rsidRPr="00A23A59">
        <w:rPr>
          <w:rFonts w:ascii="Times New Roman" w:eastAsia="Times New Roman" w:hAnsi="Times New Roman" w:cs="Times New Roman"/>
          <w:b/>
          <w:bCs/>
          <w:sz w:val="20"/>
          <w:szCs w:val="20"/>
          <w:lang w:eastAsia="en-IN" w:bidi="mr-IN"/>
        </w:rPr>
        <w:t>Current Liability)</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म्हणून वर्गीकृत करण्यात आलेली आहे</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जरी अहवाल दिनांकापासून पुढील बारा महिन्यांच्या आत ती पूर्णपणे अदा होणे अपेक्षित नसले तरी.</w:t>
      </w:r>
    </w:p>
    <w:p w14:paraId="032CA5C0" w14:textId="4A3218D6" w:rsidR="00820306" w:rsidRPr="00A23A59" w:rsidRDefault="00820306"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(iv)</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b/>
          <w:bCs/>
          <w:sz w:val="20"/>
          <w:szCs w:val="20"/>
          <w:cs/>
          <w:lang w:eastAsia="en-IN" w:bidi="mr-IN"/>
        </w:rPr>
        <w:t>स्थिर मालमत्तांच्या (</w:t>
      </w:r>
      <w:r w:rsidRPr="00A23A59">
        <w:rPr>
          <w:rFonts w:ascii="Times New Roman" w:eastAsia="Times New Roman" w:hAnsi="Times New Roman" w:cs="Times New Roman"/>
          <w:b/>
          <w:bCs/>
          <w:sz w:val="20"/>
          <w:szCs w:val="20"/>
          <w:lang w:eastAsia="en-IN" w:bidi="mr-IN"/>
        </w:rPr>
        <w:t xml:space="preserve">Fixed Assets) </w:t>
      </w:r>
      <w:r w:rsidRPr="00A23A59">
        <w:rPr>
          <w:rFonts w:ascii="Times New Roman" w:eastAsia="Times New Roman" w:hAnsi="Times New Roman" w:cs="Mangal"/>
          <w:b/>
          <w:bCs/>
          <w:sz w:val="20"/>
          <w:szCs w:val="20"/>
          <w:cs/>
          <w:lang w:eastAsia="en-IN" w:bidi="mr-IN"/>
        </w:rPr>
        <w:t xml:space="preserve">मूल्यांकनासंदर्भातील लेखांकन हे लेखा मानक </w:t>
      </w:r>
      <w:r w:rsidRPr="00A23A59">
        <w:rPr>
          <w:rFonts w:ascii="Times New Roman" w:eastAsia="Times New Roman" w:hAnsi="Times New Roman" w:cs="Times New Roman"/>
          <w:b/>
          <w:bCs/>
          <w:sz w:val="20"/>
          <w:szCs w:val="20"/>
          <w:lang w:eastAsia="en-IN" w:bidi="mr-IN"/>
        </w:rPr>
        <w:t xml:space="preserve">AS-10 </w:t>
      </w:r>
      <w:r w:rsidRPr="00A23A59">
        <w:rPr>
          <w:rFonts w:ascii="Times New Roman" w:eastAsia="Times New Roman" w:hAnsi="Times New Roman" w:cs="Mangal"/>
          <w:b/>
          <w:bCs/>
          <w:sz w:val="20"/>
          <w:szCs w:val="20"/>
          <w:cs/>
          <w:lang w:eastAsia="en-IN" w:bidi="mr-IN"/>
        </w:rPr>
        <w:t>नुसार नाही</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त्याची कारणे पुढीलप्रमाणे आहेत :</w:t>
      </w:r>
    </w:p>
    <w:p w14:paraId="62DF62BB" w14:textId="77777777" w:rsidR="00820306" w:rsidRPr="00A23A59" w:rsidRDefault="00820306"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अ) अपुरी नोंदवही व प्रत्यक्ष पडताळणी</w:t>
      </w:r>
    </w:p>
    <w:p w14:paraId="4EF8C2C1" w14:textId="4A777BE5" w:rsidR="0049028E" w:rsidRPr="00A23A59" w:rsidRDefault="00820306"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जमिनीसह स्थिर मालमत्तांच्या संपूर्ण तपशीलांची</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परिमाणात्मक माहितीसह</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सद्यस्थिती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स्थान व अवस्थेची नोंद दर्शविणाऱ्या पुरेशा नोंदी कंपनीने ठेवलेल्या नाहीत.</w:t>
      </w:r>
    </w:p>
    <w:p w14:paraId="1231F04F" w14:textId="6F8FE6CC" w:rsidR="00820306" w:rsidRPr="00A23A59" w:rsidRDefault="00820306"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जमिनीसह स्थिर मालमत्तांच्या संपूर्ण तपशीलांची</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परिमाणात्मक माहितीसह</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सद्यस्थिती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स्थान व अवस्थेची नोंद दर्शविणाऱ्या पुरेशा नोंदी कंपनीने ठेवलेल्या नाहीत.</w:t>
      </w:r>
    </w:p>
    <w:p w14:paraId="27F02E8A" w14:textId="2C6C1B6D" w:rsidR="00820306" w:rsidRPr="00A23A59" w:rsidRDefault="0082030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व्यवस्थापनाने आम्हाला कळविल्यानुसार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स्थिर मालमत्ता नोंदवही (</w:t>
      </w:r>
      <w:r w:rsidRPr="00A23A59">
        <w:rPr>
          <w:rFonts w:ascii="Times New Roman" w:eastAsia="Times New Roman" w:hAnsi="Times New Roman" w:cs="Times New Roman"/>
          <w:sz w:val="20"/>
          <w:szCs w:val="20"/>
          <w:lang w:eastAsia="en-IN" w:bidi="mr-IN"/>
        </w:rPr>
        <w:t xml:space="preserve">Fixed Asset Register) </w:t>
      </w:r>
      <w:r w:rsidRPr="00A23A59">
        <w:rPr>
          <w:rFonts w:ascii="Times New Roman" w:eastAsia="Times New Roman" w:hAnsi="Times New Roman" w:cs="Mangal"/>
          <w:sz w:val="20"/>
          <w:szCs w:val="20"/>
          <w:cs/>
          <w:lang w:eastAsia="en-IN" w:bidi="mr-IN"/>
        </w:rPr>
        <w:t>प्रारंभी तयार करण्यात आली होती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कालांतराने ती अद्ययावत करण्यात आलेली नाही.</w:t>
      </w:r>
    </w:p>
    <w:p w14:paraId="6BE3B9F1" w14:textId="5FB5F691" w:rsidR="00820306" w:rsidRPr="00A23A59" w:rsidRDefault="00820306"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(ii)</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कंपनीच्या ताब्यातील जमिनींची व्यवस्थापनामार्फत गेल्या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दहा वर्षांहून अधिक कालावधीत प्रत्यक्ष पडताळणी (</w:t>
      </w:r>
      <w:r w:rsidRPr="00A23A59">
        <w:rPr>
          <w:rFonts w:ascii="Times New Roman" w:eastAsia="Times New Roman" w:hAnsi="Times New Roman" w:cs="Times New Roman"/>
          <w:b/>
          <w:bCs/>
          <w:sz w:val="20"/>
          <w:szCs w:val="20"/>
          <w:lang w:eastAsia="en-IN" w:bidi="mr-IN"/>
        </w:rPr>
        <w:t>Physical Verification)</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करण्यात आलेली नाही. त्यामुळे स्थिर मालमत्तांच्या पडताळणीसाठी ठेवण्यात आलेले अंतराल वाजवी मानता येत नाहीत.</w:t>
      </w:r>
    </w:p>
    <w:p w14:paraId="1A614DF6" w14:textId="77777777" w:rsidR="00820306" w:rsidRPr="00A23A59" w:rsidRDefault="0082030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सध्या व्यवस्थापनाने जमिनींची मोजणी व पडताळणी करण्याची प्रक्रिया सुरू केली आहे. 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जमिनीचे विस्तीर्ण क्षेत्रफळ व विविध ठिकाणी विखुरलेले स्थान यांमुळे ही प्रक्रिया अद्याप पूर्ण झालेली नाही.</w:t>
      </w:r>
    </w:p>
    <w:p w14:paraId="21F89024" w14:textId="77777777" w:rsidR="00820306" w:rsidRPr="00A23A59" w:rsidRDefault="00820306"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ब) वादग्रस्त मालमत्ता</w:t>
      </w:r>
    </w:p>
    <w:p w14:paraId="3EFFFE49" w14:textId="22B0DAC3" w:rsidR="00820306" w:rsidRPr="00A23A59" w:rsidRDefault="00820306"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व्यवस्थापनाने दिलेल्या माहितीनुसार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अनुसूची क्र. २९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मध्ये नमूद केलेल्या मालमत्तांचे मूल्यांकन महाराष्ट्र शासनाने सन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१९६३-६४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मध्ये केले होते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परंतु तेव्हापासून सदर मालमत्ता वादग्रस्त आहेत.</w:t>
      </w:r>
    </w:p>
    <w:p w14:paraId="6F796B09" w14:textId="26681841" w:rsidR="00820306" w:rsidRPr="00A23A59" w:rsidRDefault="00820306"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(ii)</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अनुसूची क्र. २९ नुसार या मालमत्तांवर चालू वर्षासाठी</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५४</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९०६/-</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इतका घसारा आकारण्यात आला आहे.</w:t>
      </w:r>
    </w:p>
    <w:p w14:paraId="200C2631" w14:textId="77777777" w:rsidR="00820306" w:rsidRPr="00A23A59" w:rsidRDefault="0082030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व्यवस्थापनाच्या म्हणण्यानुसार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महाराष्ट्र शासनाने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३५</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२६</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२१७/-</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मूल्य निश्चित केलेल्या या मालमत्ता सन १९६३-६४ पासून वादग्रस्त आहेत. ज्या साखर कारखान्यांकडून या मालमत्ता संपादित करण्यात आल्या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त्यांनी शासनाने केलेले मूल्यांकन मान्य केलेले नसल्यामुळे विक्री व्यवहार अंतिम करण्यात आलेला नाही.</w:t>
      </w:r>
    </w:p>
    <w:p w14:paraId="0D21EB43" w14:textId="77777777" w:rsidR="00820306" w:rsidRPr="00A23A59" w:rsidRDefault="0082030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तसेच या मालमत्तांच्या मालकी हक्काची (</w:t>
      </w:r>
      <w:r w:rsidRPr="00A23A59">
        <w:rPr>
          <w:rFonts w:ascii="Times New Roman" w:eastAsia="Times New Roman" w:hAnsi="Times New Roman" w:cs="Times New Roman"/>
          <w:sz w:val="20"/>
          <w:szCs w:val="20"/>
          <w:lang w:eastAsia="en-IN" w:bidi="mr-IN"/>
        </w:rPr>
        <w:t xml:space="preserve">Title Verification) </w:t>
      </w:r>
      <w:r w:rsidRPr="00A23A59">
        <w:rPr>
          <w:rFonts w:ascii="Times New Roman" w:eastAsia="Times New Roman" w:hAnsi="Times New Roman" w:cs="Mangal"/>
          <w:sz w:val="20"/>
          <w:szCs w:val="20"/>
          <w:cs/>
          <w:lang w:eastAsia="en-IN" w:bidi="mr-IN"/>
        </w:rPr>
        <w:t>पडताळणीदेखील करण्यात आलेली नाही.</w:t>
      </w:r>
    </w:p>
    <w:p w14:paraId="03CDD662" w14:textId="02774112" w:rsidR="00820306" w:rsidRPr="00A23A59" w:rsidRDefault="00820306"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(iii)</w:t>
      </w:r>
      <w:r w:rsidRPr="00A23A59">
        <w:rPr>
          <w:rFonts w:ascii="Times New Roman" w:eastAsia="Times New Roman" w:hAnsi="Times New Roman" w:cs="Mangal"/>
          <w:sz w:val="20"/>
          <w:szCs w:val="20"/>
          <w:cs/>
          <w:lang w:eastAsia="en-IN" w:bidi="mr-IN"/>
        </w:rPr>
        <w:t>महालेखापाल (लेखापरीक्षण-</w:t>
      </w:r>
      <w:r w:rsidRPr="00A23A59">
        <w:rPr>
          <w:rFonts w:ascii="Times New Roman" w:eastAsia="Times New Roman" w:hAnsi="Times New Roman" w:cs="Times New Roman"/>
          <w:sz w:val="20"/>
          <w:szCs w:val="20"/>
          <w:lang w:eastAsia="en-IN" w:bidi="mr-IN"/>
        </w:rPr>
        <w:t xml:space="preserve">II), </w:t>
      </w:r>
      <w:r w:rsidRPr="00A23A59">
        <w:rPr>
          <w:rFonts w:ascii="Times New Roman" w:eastAsia="Times New Roman" w:hAnsi="Times New Roman" w:cs="Mangal"/>
          <w:sz w:val="20"/>
          <w:szCs w:val="20"/>
          <w:cs/>
          <w:lang w:eastAsia="en-IN" w:bidi="mr-IN"/>
        </w:rPr>
        <w:t>नागपूर यांच्या दिनांक</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०४ सप्टेंबर २०२५</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च्या निरीक्षण पत्रातील सूचनांनुसार कंपनीने चालू आर्थिक वर्षात या वादग्रस्त मालमत्तांचे भांडवलीकरण (</w:t>
      </w:r>
      <w:r w:rsidRPr="00A23A59">
        <w:rPr>
          <w:rFonts w:ascii="Times New Roman" w:eastAsia="Times New Roman" w:hAnsi="Times New Roman" w:cs="Times New Roman"/>
          <w:sz w:val="20"/>
          <w:szCs w:val="20"/>
          <w:lang w:eastAsia="en-IN" w:bidi="mr-IN"/>
        </w:rPr>
        <w:t xml:space="preserve">Capitalisation) </w:t>
      </w:r>
      <w:r w:rsidRPr="00A23A59">
        <w:rPr>
          <w:rFonts w:ascii="Times New Roman" w:eastAsia="Times New Roman" w:hAnsi="Times New Roman" w:cs="Mangal"/>
          <w:sz w:val="20"/>
          <w:szCs w:val="20"/>
          <w:cs/>
          <w:lang w:eastAsia="en-IN" w:bidi="mr-IN"/>
        </w:rPr>
        <w:t>केले आहे.</w:t>
      </w:r>
    </w:p>
    <w:p w14:paraId="0AA622A8" w14:textId="77777777" w:rsidR="00820306" w:rsidRPr="00A23A59" w:rsidRDefault="0082030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महाराष्ट्र शासनाने निश्चित केलेल्या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३५</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२६</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२१७/-</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मूल्याच्या तुलनेत कंपनीने प्रत्यक्षात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३१</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९९</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५३७/-</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इतकीच रक्कम अदा केली आहे. उर्वरित रक्कम आर्थिक वर्ष २०२२-२३ मध्ये कंपनीने देयता (</w:t>
      </w:r>
      <w:r w:rsidRPr="00A23A59">
        <w:rPr>
          <w:rFonts w:ascii="Times New Roman" w:eastAsia="Times New Roman" w:hAnsi="Times New Roman" w:cs="Times New Roman"/>
          <w:sz w:val="20"/>
          <w:szCs w:val="20"/>
          <w:lang w:eastAsia="en-IN" w:bidi="mr-IN"/>
        </w:rPr>
        <w:t xml:space="preserve">Liability) </w:t>
      </w:r>
      <w:r w:rsidRPr="00A23A59">
        <w:rPr>
          <w:rFonts w:ascii="Times New Roman" w:eastAsia="Times New Roman" w:hAnsi="Times New Roman" w:cs="Mangal"/>
          <w:sz w:val="20"/>
          <w:szCs w:val="20"/>
          <w:cs/>
          <w:lang w:eastAsia="en-IN" w:bidi="mr-IN"/>
        </w:rPr>
        <w:t>म्हणून मान्य केली आहे.</w:t>
      </w:r>
    </w:p>
    <w:p w14:paraId="7662F947" w14:textId="3407FFA5" w:rsidR="00820306" w:rsidRPr="00A23A59" w:rsidRDefault="00820306"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(iv)</w:t>
      </w:r>
      <w:r w:rsidRPr="00A23A59">
        <w:rPr>
          <w:rFonts w:ascii="Times New Roman" w:eastAsia="Times New Roman" w:hAnsi="Times New Roman" w:cs="Mangal"/>
          <w:sz w:val="20"/>
          <w:szCs w:val="20"/>
          <w:cs/>
          <w:lang w:eastAsia="en-IN" w:bidi="mr-IN"/>
        </w:rPr>
        <w:t>त्याचप्रमाणे</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बेलापूर मळा (</w:t>
      </w:r>
      <w:r w:rsidRPr="00A23A59">
        <w:rPr>
          <w:rFonts w:ascii="Times New Roman" w:eastAsia="Times New Roman" w:hAnsi="Times New Roman" w:cs="Times New Roman"/>
          <w:b/>
          <w:bCs/>
          <w:sz w:val="20"/>
          <w:szCs w:val="20"/>
          <w:lang w:eastAsia="en-IN" w:bidi="mr-IN"/>
        </w:rPr>
        <w:t>Belapur Farm)</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प्रकरणात कंपनीने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बेलापूर शुगर अँड अलाइड इंडस्ट्रीज लिमिटेड</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यांच्याकडून मालमत्ता संपादित केल्या आहेत. या मालमत्तांच्या मूल्यांकनाबाबतही वाद सुरू आहे.</w:t>
      </w:r>
    </w:p>
    <w:p w14:paraId="4E021540" w14:textId="77777777" w:rsidR="00820306" w:rsidRPr="00A23A59" w:rsidRDefault="0082030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बेलापूर शुगर अँड अलाइड इंडस्ट्रीज लिमिटेड यांनी त्यांच्या मालमत्तेचे मूल्य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२७</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७२</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७३४.५०</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इतके निश्चित केले असून ती रक्कम महाराष्ट्र राज्य शेती महामंडळाने अदा केलेली आहे.</w:t>
      </w:r>
    </w:p>
    <w:p w14:paraId="40F606DA" w14:textId="77777777" w:rsidR="00820306" w:rsidRPr="00A23A59" w:rsidRDefault="0082030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मात्र महाराष्ट्र राज्य शेती महामंडळाने त्याच मालमत्तांचे मूल्य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१३</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७७</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५२०.३३</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इतके निश्चित केले असून या मूल्यांकनाबाबत वाद कायम आहे.</w:t>
      </w:r>
    </w:p>
    <w:p w14:paraId="574AB055" w14:textId="1E820BDF" w:rsidR="00820306" w:rsidRPr="00A23A59" w:rsidRDefault="0082030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lastRenderedPageBreak/>
        <w:t>कंपनीने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१३</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७७</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५२०.३३</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ही रक्कम मालमत्तेविरुद्ध दिलेली आगाऊ रक्कम (</w:t>
      </w:r>
      <w:r w:rsidRPr="00A23A59">
        <w:rPr>
          <w:rFonts w:ascii="Times New Roman" w:eastAsia="Times New Roman" w:hAnsi="Times New Roman" w:cs="Times New Roman"/>
          <w:sz w:val="20"/>
          <w:szCs w:val="20"/>
          <w:lang w:eastAsia="en-IN" w:bidi="mr-IN"/>
        </w:rPr>
        <w:t xml:space="preserve">Advance Against Assets) </w:t>
      </w:r>
      <w:r w:rsidRPr="00A23A59">
        <w:rPr>
          <w:rFonts w:ascii="Times New Roman" w:eastAsia="Times New Roman" w:hAnsi="Times New Roman" w:cs="Mangal"/>
          <w:sz w:val="20"/>
          <w:szCs w:val="20"/>
          <w:cs/>
          <w:lang w:eastAsia="en-IN" w:bidi="mr-IN"/>
        </w:rPr>
        <w:t>म्हणून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अनुसूची क्र. ९(</w:t>
      </w:r>
      <w:r w:rsidRPr="00A23A59">
        <w:rPr>
          <w:rFonts w:ascii="Times New Roman" w:eastAsia="Times New Roman" w:hAnsi="Times New Roman" w:cs="Times New Roman"/>
          <w:b/>
          <w:bCs/>
          <w:sz w:val="20"/>
          <w:szCs w:val="20"/>
          <w:lang w:eastAsia="en-IN" w:bidi="mr-IN"/>
        </w:rPr>
        <w:t xml:space="preserve">iii) – </w:t>
      </w:r>
      <w:r w:rsidRPr="00A23A59">
        <w:rPr>
          <w:rFonts w:ascii="Times New Roman" w:eastAsia="Times New Roman" w:hAnsi="Times New Roman" w:cs="Mangal"/>
          <w:b/>
          <w:bCs/>
          <w:sz w:val="20"/>
          <w:szCs w:val="20"/>
          <w:cs/>
          <w:lang w:eastAsia="en-IN" w:bidi="mr-IN"/>
        </w:rPr>
        <w:t>भांडवली काम प्रगतीपथावर (</w:t>
      </w:r>
      <w:r w:rsidRPr="00A23A59">
        <w:rPr>
          <w:rFonts w:ascii="Times New Roman" w:eastAsia="Times New Roman" w:hAnsi="Times New Roman" w:cs="Times New Roman"/>
          <w:b/>
          <w:bCs/>
          <w:sz w:val="20"/>
          <w:szCs w:val="20"/>
          <w:lang w:eastAsia="en-IN" w:bidi="mr-IN"/>
        </w:rPr>
        <w:t>Capital Work in Progress)</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अंतर्गत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५३</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४०</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८५४/-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मध्ये समाविष्ट केली आहे. तसेच उर्वरित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१३</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९५</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२१३.६७</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ही रक्कम अल्पकालीन कर्ज व आगाऊ रक्कम (</w:t>
      </w:r>
      <w:r w:rsidRPr="00A23A59">
        <w:rPr>
          <w:rFonts w:ascii="Times New Roman" w:eastAsia="Times New Roman" w:hAnsi="Times New Roman" w:cs="Times New Roman"/>
          <w:sz w:val="20"/>
          <w:szCs w:val="20"/>
          <w:lang w:eastAsia="en-IN" w:bidi="mr-IN"/>
        </w:rPr>
        <w:t xml:space="preserve">Short-Term Loans and Advances) </w:t>
      </w:r>
      <w:r w:rsidRPr="00A23A59">
        <w:rPr>
          <w:rFonts w:ascii="Times New Roman" w:eastAsia="Times New Roman" w:hAnsi="Times New Roman" w:cs="Mangal"/>
          <w:sz w:val="20"/>
          <w:szCs w:val="20"/>
          <w:cs/>
          <w:lang w:eastAsia="en-IN" w:bidi="mr-IN"/>
        </w:rPr>
        <w:t>म्हणून दर्शविण्यात आली आहे.</w:t>
      </w:r>
    </w:p>
    <w:p w14:paraId="3EA22320" w14:textId="0BF458F1" w:rsidR="00B62AE5" w:rsidRPr="00A23A59" w:rsidRDefault="00B62AE5"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(iv) (</w:t>
      </w:r>
      <w:r w:rsidRPr="00A23A59">
        <w:rPr>
          <w:rFonts w:ascii="Times New Roman" w:eastAsia="Times New Roman" w:hAnsi="Times New Roman" w:cs="Mangal"/>
          <w:b/>
          <w:bCs/>
          <w:sz w:val="20"/>
          <w:szCs w:val="20"/>
          <w:cs/>
          <w:lang w:eastAsia="en-IN" w:bidi="mr-IN"/>
        </w:rPr>
        <w:t>पुढे)</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बेलापूर शुगर अँड अलाइड इंडस्ट्रीज लिमिटेड यांच्याशी संबंधित मालमत्ता वापरात असून त्यांपासून कंपनीला लाभही मिळत आहे</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त्या मालमत्तांचा ताळेबंदात स्थिर मालमत्ता म्हणून समावेश करण्यात आलेला नाही.</w:t>
      </w:r>
    </w:p>
    <w:p w14:paraId="6D2A6454" w14:textId="77777777" w:rsidR="00B62AE5" w:rsidRPr="00A23A59" w:rsidRDefault="00B62AE5"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क) प्रलंबित न्यायालयीन प्रकरणांबाबत अनिश्चितता</w:t>
      </w:r>
    </w:p>
    <w:p w14:paraId="5D056FE7" w14:textId="01B5D1BF" w:rsidR="00B62AE5" w:rsidRPr="00A23A59" w:rsidRDefault="00B62AE5"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कर्मचारी संघटनांनी दाखल केलेल्या ग्रॅच्युइटीशी संबंधित वादग्रस्त दाव्याच्या संदर्भात कंपनीने न्यायालयात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२</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२६</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९८</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५००/-</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इतकी रक्कम जमा केली आहे.</w:t>
      </w:r>
    </w:p>
    <w:p w14:paraId="34A2C716" w14:textId="77777777" w:rsidR="00B62AE5" w:rsidRPr="00A23A59" w:rsidRDefault="00B62AE5"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कंपनीने ही रक्कम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दीर्घकालीन कर्जे व आगाऊ रक्कम (</w:t>
      </w:r>
      <w:r w:rsidRPr="00A23A59">
        <w:rPr>
          <w:rFonts w:ascii="Times New Roman" w:eastAsia="Times New Roman" w:hAnsi="Times New Roman" w:cs="Times New Roman"/>
          <w:b/>
          <w:bCs/>
          <w:sz w:val="20"/>
          <w:szCs w:val="20"/>
          <w:lang w:eastAsia="en-IN" w:bidi="mr-IN"/>
        </w:rPr>
        <w:t>Long Term Loans and Advances)</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अंतर्गत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शासकीय प्राधिकरणांकडे ठेवलेली अनामत रक्कम (</w:t>
      </w:r>
      <w:r w:rsidRPr="00A23A59">
        <w:rPr>
          <w:rFonts w:ascii="Times New Roman" w:eastAsia="Times New Roman" w:hAnsi="Times New Roman" w:cs="Times New Roman"/>
          <w:b/>
          <w:bCs/>
          <w:sz w:val="20"/>
          <w:szCs w:val="20"/>
          <w:lang w:eastAsia="en-IN" w:bidi="mr-IN"/>
        </w:rPr>
        <w:t>Security Deposit with Government Authorities)</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म्हणून दर्शविली आहे. (संदर्भ : अनुसूची क्र. ११)</w:t>
      </w:r>
    </w:p>
    <w:p w14:paraId="4E9AB48D" w14:textId="2AC081CB" w:rsidR="00B62AE5" w:rsidRPr="00A23A59" w:rsidRDefault="00B62AE5"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(ii)</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कंपनीविरुद्ध प्रलंबित असलेल्या विविध न्यायालयीन प्रकरणांबाबत अंतिम कायदेशीर निर्णय उपलब्ध नसल्यामुळे</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 प्रकरणांचा कंपनीच्या एकूण वित्तीय विवरणपत्रांवर होणाऱ्या परिणामाबाबत आम्ही कोणतेही मत व्यक्त करू शकत नाही.</w:t>
      </w:r>
    </w:p>
    <w:p w14:paraId="200D6775" w14:textId="77777777" w:rsidR="00B62AE5" w:rsidRPr="00A23A59" w:rsidRDefault="00B62AE5"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ड) शासनाकडून जमीन संपादन / जमीन वितरण प्रक्रिया</w:t>
      </w:r>
    </w:p>
    <w:p w14:paraId="5B415430" w14:textId="545F12F7" w:rsidR="00B62AE5" w:rsidRPr="00A23A59" w:rsidRDefault="00B62AE5"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अनुसूची क्र. ३१ मध्ये नमूद केल्याप्रमाणे</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१४</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२६६ एकर जमीन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माजी भाडेपट्टाधारकांच्या (</w:t>
      </w:r>
      <w:r w:rsidRPr="00A23A59">
        <w:rPr>
          <w:rFonts w:ascii="Times New Roman" w:eastAsia="Times New Roman" w:hAnsi="Times New Roman" w:cs="Times New Roman"/>
          <w:sz w:val="20"/>
          <w:szCs w:val="20"/>
          <w:lang w:eastAsia="en-IN" w:bidi="mr-IN"/>
        </w:rPr>
        <w:t xml:space="preserve">Ex-Lessors) </w:t>
      </w:r>
      <w:r w:rsidRPr="00A23A59">
        <w:rPr>
          <w:rFonts w:ascii="Times New Roman" w:eastAsia="Times New Roman" w:hAnsi="Times New Roman" w:cs="Mangal"/>
          <w:sz w:val="20"/>
          <w:szCs w:val="20"/>
          <w:cs/>
          <w:lang w:eastAsia="en-IN" w:bidi="mr-IN"/>
        </w:rPr>
        <w:t>नावे हस्तांतरित करण्यात आली आहे.</w:t>
      </w:r>
    </w:p>
    <w:p w14:paraId="7447AD9F" w14:textId="77777777" w:rsidR="00B62AE5" w:rsidRPr="00A23A59" w:rsidRDefault="00B62AE5"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याशिवाय प्रत्यक्ष वितरित करण्यात आलेल्या जमिनीचे क्षेत्रफळ</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२६</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९५० एकर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इतके आहे.</w:t>
      </w:r>
    </w:p>
    <w:p w14:paraId="7CDC9416" w14:textId="77777777" w:rsidR="00B62AE5" w:rsidRPr="00A23A59" w:rsidRDefault="00B62AE5"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अनुसूची क्र. ३१ मधील टिपणातील परिच्छेद (क) 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संपूर्ण प्रक्रिया पूर्ण झाल्यानंतरच वितरित करण्यात येणाऱ्या जमिनीचे अंतिम क्षेत्र निश्चित होऊ शकेल.</w:t>
      </w:r>
    </w:p>
    <w:p w14:paraId="3529FC6A" w14:textId="77777777" w:rsidR="00B62AE5" w:rsidRPr="00A23A59" w:rsidRDefault="00B62AE5"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त्यामुळे ताळेबंद दिनांकास कंपनीकडे आणखी किती जमीन माजी भाडेपट्टाधारकांना वितरित करावी लागेल व कंपनीकडे प्रत्यक्ष किती जमीन शिल्लक राहील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हे निश्चितपणे सांगता येत नाही.</w:t>
      </w:r>
    </w:p>
    <w:p w14:paraId="7883DADD" w14:textId="43921475" w:rsidR="00B62AE5" w:rsidRPr="00A23A59" w:rsidRDefault="00B62AE5"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(ii)</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माजी भाडेपट्टाधारकांना जमीन वितरण करण्याची संपूर्ण प्रक्रिया तसेच त्यासंबंधित कायदेशीर बाबींची आम्ही तपासणी केलेली नाही.</w:t>
      </w:r>
    </w:p>
    <w:p w14:paraId="0A5C6350" w14:textId="105F12B6" w:rsidR="00820306" w:rsidRPr="00A23A59" w:rsidRDefault="00B62AE5" w:rsidP="006929ED">
      <w:pPr>
        <w:pStyle w:val="ListParagraph"/>
        <w:numPr>
          <w:ilvl w:val="0"/>
          <w:numId w:val="17"/>
        </w:num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sz w:val="20"/>
          <w:szCs w:val="20"/>
          <w:cs/>
          <w:lang w:eastAsia="en-IN" w:bidi="mr-IN"/>
        </w:rPr>
        <w:t>अनुसूची क्र. १० मध्ये दर्शविलेल्या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दीर्घकालीन गुंतवणुकींपैकी (</w:t>
      </w:r>
      <w:r w:rsidRPr="00A23A59">
        <w:rPr>
          <w:rFonts w:ascii="Times New Roman" w:eastAsia="Times New Roman" w:hAnsi="Times New Roman" w:cs="Times New Roman"/>
          <w:b/>
          <w:bCs/>
          <w:sz w:val="20"/>
          <w:szCs w:val="20"/>
          <w:lang w:eastAsia="en-IN" w:bidi="mr-IN"/>
        </w:rPr>
        <w:t>Non-Current Investments)</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बहुतांश गुंतवणूक</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असूचीत समभागांमध्ये (</w:t>
      </w:r>
      <w:r w:rsidRPr="00A23A59">
        <w:rPr>
          <w:rFonts w:ascii="Times New Roman" w:eastAsia="Times New Roman" w:hAnsi="Times New Roman" w:cs="Times New Roman"/>
          <w:b/>
          <w:bCs/>
          <w:sz w:val="20"/>
          <w:szCs w:val="20"/>
          <w:lang w:eastAsia="en-IN" w:bidi="mr-IN"/>
        </w:rPr>
        <w:t>Unlisted Equity Shares)</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आहे.</w:t>
      </w:r>
    </w:p>
    <w:p w14:paraId="155AA119" w14:textId="77777777" w:rsidR="00772BA8" w:rsidRPr="00A23A59" w:rsidRDefault="00772BA8"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या समभागांसाठी कोणताही सक्रिय बाजार उपलब्ध नसल्याने त्यांचे</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वाजवी मूल्य (</w:t>
      </w:r>
      <w:r w:rsidRPr="00A23A59">
        <w:rPr>
          <w:rFonts w:ascii="Times New Roman" w:eastAsia="Times New Roman" w:hAnsi="Times New Roman" w:cs="Times New Roman"/>
          <w:b/>
          <w:bCs/>
          <w:sz w:val="20"/>
          <w:szCs w:val="20"/>
          <w:lang w:eastAsia="en-IN" w:bidi="mr-IN"/>
        </w:rPr>
        <w:t>Fair Value)</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सहज उपलब्ध नाही.</w:t>
      </w:r>
    </w:p>
    <w:p w14:paraId="50E2F5ED" w14:textId="77777777" w:rsidR="00772BA8" w:rsidRPr="00A23A59" w:rsidRDefault="00772BA8"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व्यवस्थापनाने या गुंतवणुकांच्या मूल्यात घट झाल्याचे मान्य केले असले तरी ती घट तात्पुरत्या स्वरूपाची असल्याचे मत व्यक्त केले आहे. त्यामुळे या गुंतवणुकांवरील मूल्यघटीसाठी (</w:t>
      </w:r>
      <w:r w:rsidRPr="00A23A59">
        <w:rPr>
          <w:rFonts w:ascii="Times New Roman" w:eastAsia="Times New Roman" w:hAnsi="Times New Roman" w:cs="Times New Roman"/>
          <w:sz w:val="20"/>
          <w:szCs w:val="20"/>
          <w:lang w:eastAsia="en-IN" w:bidi="mr-IN"/>
        </w:rPr>
        <w:t xml:space="preserve">Diminution in Value) </w:t>
      </w:r>
      <w:r w:rsidRPr="00A23A59">
        <w:rPr>
          <w:rFonts w:ascii="Times New Roman" w:eastAsia="Times New Roman" w:hAnsi="Times New Roman" w:cs="Mangal"/>
          <w:sz w:val="20"/>
          <w:szCs w:val="20"/>
          <w:cs/>
          <w:lang w:eastAsia="en-IN" w:bidi="mr-IN"/>
        </w:rPr>
        <w:t>कोणतीही तरतूद करण्यात आलेली नाही.</w:t>
      </w:r>
    </w:p>
    <w:p w14:paraId="06F15FDD" w14:textId="61CF6E52" w:rsidR="00772BA8" w:rsidRPr="00A23A59" w:rsidRDefault="00772BA8" w:rsidP="006929ED">
      <w:pPr>
        <w:pStyle w:val="ListParagraph"/>
        <w:numPr>
          <w:ilvl w:val="0"/>
          <w:numId w:val="17"/>
        </w:num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रु. ३१</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४१७/-</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मूल्याची राष्ट्रीय बचत प्रमाणपत्रे (</w:t>
      </w:r>
      <w:r w:rsidRPr="00A23A59">
        <w:rPr>
          <w:rFonts w:ascii="Times New Roman" w:eastAsia="Times New Roman" w:hAnsi="Times New Roman" w:cs="Times New Roman"/>
          <w:sz w:val="20"/>
          <w:szCs w:val="20"/>
          <w:lang w:eastAsia="en-IN" w:bidi="mr-IN"/>
        </w:rPr>
        <w:t xml:space="preserve">National Savings Certificates – NSC) </w:t>
      </w:r>
      <w:r w:rsidRPr="00A23A59">
        <w:rPr>
          <w:rFonts w:ascii="Times New Roman" w:eastAsia="Times New Roman" w:hAnsi="Times New Roman" w:cs="Mangal"/>
          <w:sz w:val="20"/>
          <w:szCs w:val="20"/>
          <w:cs/>
          <w:lang w:eastAsia="en-IN" w:bidi="mr-IN"/>
        </w:rPr>
        <w:t>कंपनीच्या प्रत्यक्ष ताब्यात उपलब्ध नाहीत.</w:t>
      </w:r>
    </w:p>
    <w:p w14:paraId="74F742A0" w14:textId="77777777" w:rsidR="00772BA8" w:rsidRPr="00A23A59" w:rsidRDefault="00772BA8"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त्यामुळे या गुंतवणुकीची वसुलीक्षमता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मुदतपूर्ती दिनांक</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विद्यमान मूल्य तसेच त्यावर प्राप्त झालेले उत्पन्न याबाबत आम्ही कोणतेही मत व्यक्त करू शकत नाही.</w:t>
      </w:r>
    </w:p>
    <w:p w14:paraId="1386F771" w14:textId="7ABA797D" w:rsidR="00772BA8" w:rsidRPr="00A23A59" w:rsidRDefault="00772BA8" w:rsidP="006929ED">
      <w:pPr>
        <w:pStyle w:val="ListParagraph"/>
        <w:numPr>
          <w:ilvl w:val="0"/>
          <w:numId w:val="17"/>
        </w:num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sz w:val="20"/>
          <w:szCs w:val="20"/>
          <w:cs/>
          <w:lang w:eastAsia="en-IN" w:bidi="mr-IN"/>
        </w:rPr>
        <w:t>अनुसूची क्र. १३ व १९ मध्ये दर्शविलेला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कृषी वनीकरण (</w:t>
      </w:r>
      <w:r w:rsidRPr="00A23A59">
        <w:rPr>
          <w:rFonts w:ascii="Times New Roman" w:eastAsia="Times New Roman" w:hAnsi="Times New Roman" w:cs="Times New Roman"/>
          <w:b/>
          <w:bCs/>
          <w:sz w:val="20"/>
          <w:szCs w:val="20"/>
          <w:lang w:eastAsia="en-IN" w:bidi="mr-IN"/>
        </w:rPr>
        <w:t xml:space="preserve">Agro-Forestry) </w:t>
      </w:r>
      <w:r w:rsidRPr="00A23A59">
        <w:rPr>
          <w:rFonts w:ascii="Times New Roman" w:eastAsia="Times New Roman" w:hAnsi="Times New Roman" w:cs="Mangal"/>
          <w:b/>
          <w:bCs/>
          <w:sz w:val="20"/>
          <w:szCs w:val="20"/>
          <w:cs/>
          <w:lang w:eastAsia="en-IN" w:bidi="mr-IN"/>
        </w:rPr>
        <w:t>व फलोत्पादन (</w:t>
      </w:r>
      <w:r w:rsidRPr="00A23A59">
        <w:rPr>
          <w:rFonts w:ascii="Times New Roman" w:eastAsia="Times New Roman" w:hAnsi="Times New Roman" w:cs="Times New Roman"/>
          <w:b/>
          <w:bCs/>
          <w:sz w:val="20"/>
          <w:szCs w:val="20"/>
          <w:lang w:eastAsia="en-IN" w:bidi="mr-IN"/>
        </w:rPr>
        <w:t>Horticulture)</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यासंबंधीचा साठा कंपनीच्या विविध ठिकाणी उपलब्ध आहे.</w:t>
      </w:r>
    </w:p>
    <w:p w14:paraId="3BCF6A57" w14:textId="77777777" w:rsidR="00772BA8" w:rsidRPr="00A23A59" w:rsidRDefault="00772BA8"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यामध्ये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४८</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७२</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५६६/-</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मूल्याची उभी पिके (</w:t>
      </w:r>
      <w:r w:rsidRPr="00A23A59">
        <w:rPr>
          <w:rFonts w:ascii="Times New Roman" w:eastAsia="Times New Roman" w:hAnsi="Times New Roman" w:cs="Times New Roman"/>
          <w:sz w:val="20"/>
          <w:szCs w:val="20"/>
          <w:lang w:eastAsia="en-IN" w:bidi="mr-IN"/>
        </w:rPr>
        <w:t xml:space="preserve">Standing Crops) </w:t>
      </w:r>
      <w:r w:rsidRPr="00A23A59">
        <w:rPr>
          <w:rFonts w:ascii="Times New Roman" w:eastAsia="Times New Roman" w:hAnsi="Times New Roman" w:cs="Mangal"/>
          <w:sz w:val="20"/>
          <w:szCs w:val="20"/>
          <w:cs/>
          <w:lang w:eastAsia="en-IN" w:bidi="mr-IN"/>
        </w:rPr>
        <w:t>समाविष्ट आहेत.</w:t>
      </w:r>
    </w:p>
    <w:p w14:paraId="1F2F5F9A" w14:textId="77777777" w:rsidR="00772BA8" w:rsidRPr="00A23A59" w:rsidRDefault="00772BA8"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आमच्या मते या साठ्याचे मूल्य निश्चित करण्यासाठी कंपनीने अवलंबिलेली लेखा धोरणे व पद्धती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 xml:space="preserve">लेखा मानक </w:t>
      </w:r>
      <w:r w:rsidRPr="00A23A59">
        <w:rPr>
          <w:rFonts w:ascii="Times New Roman" w:eastAsia="Times New Roman" w:hAnsi="Times New Roman" w:cs="Times New Roman"/>
          <w:b/>
          <w:bCs/>
          <w:sz w:val="20"/>
          <w:szCs w:val="20"/>
          <w:lang w:eastAsia="en-IN" w:bidi="mr-IN"/>
        </w:rPr>
        <w:t>AS-2 (Inventories)</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शी सुसंगत नाहीत.</w:t>
      </w:r>
    </w:p>
    <w:p w14:paraId="208A19EA" w14:textId="1D0C64C9" w:rsidR="00772BA8" w:rsidRPr="00A23A59" w:rsidRDefault="00772BA8" w:rsidP="006929ED">
      <w:pPr>
        <w:pStyle w:val="ListParagraph"/>
        <w:numPr>
          <w:ilvl w:val="0"/>
          <w:numId w:val="17"/>
        </w:num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sz w:val="20"/>
          <w:szCs w:val="20"/>
          <w:cs/>
          <w:lang w:eastAsia="en-IN" w:bidi="mr-IN"/>
        </w:rPr>
        <w:lastRenderedPageBreak/>
        <w:t>ताळेबंदातील अनुसूची क्र. १४ नुसार दर्शविलेल्या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व्यापारी येणी / देणीदार (</w:t>
      </w:r>
      <w:r w:rsidRPr="00A23A59">
        <w:rPr>
          <w:rFonts w:ascii="Times New Roman" w:eastAsia="Times New Roman" w:hAnsi="Times New Roman" w:cs="Times New Roman"/>
          <w:b/>
          <w:bCs/>
          <w:sz w:val="20"/>
          <w:szCs w:val="20"/>
          <w:lang w:eastAsia="en-IN" w:bidi="mr-IN"/>
        </w:rPr>
        <w:t>Trade Receivables / Sundry Debtors)</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यांची एकूण रक्कम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४१</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९०</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८६</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३९७/-</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आहे.</w:t>
      </w:r>
    </w:p>
    <w:p w14:paraId="6D10D715" w14:textId="77777777" w:rsidR="00772BA8" w:rsidRPr="00A23A59" w:rsidRDefault="00772BA8"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या शिल्लक रकमेबाबत कंपनीने संबंधित पक्षांकडून कोणतीही पुष्टीपत्रे (</w:t>
      </w:r>
      <w:r w:rsidRPr="00A23A59">
        <w:rPr>
          <w:rFonts w:ascii="Times New Roman" w:eastAsia="Times New Roman" w:hAnsi="Times New Roman" w:cs="Times New Roman"/>
          <w:sz w:val="20"/>
          <w:szCs w:val="20"/>
          <w:lang w:eastAsia="en-IN" w:bidi="mr-IN"/>
        </w:rPr>
        <w:t xml:space="preserve">Confirmations) </w:t>
      </w:r>
      <w:r w:rsidRPr="00A23A59">
        <w:rPr>
          <w:rFonts w:ascii="Times New Roman" w:eastAsia="Times New Roman" w:hAnsi="Times New Roman" w:cs="Mangal"/>
          <w:sz w:val="20"/>
          <w:szCs w:val="20"/>
          <w:cs/>
          <w:lang w:eastAsia="en-IN" w:bidi="mr-IN"/>
        </w:rPr>
        <w:t>प्राप्त केलेली नाहीत.</w:t>
      </w:r>
    </w:p>
    <w:p w14:paraId="3A183FDC" w14:textId="77777777" w:rsidR="00772BA8" w:rsidRPr="00A23A59" w:rsidRDefault="00772BA8"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यातील बहुतांश रक्कम न्यायालयीन वादांत अडकलेली असून 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तीन वर्षांहून अधिक कालावधीपासून थकीत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आहे.</w:t>
      </w:r>
    </w:p>
    <w:p w14:paraId="4F569EE2" w14:textId="77777777" w:rsidR="00772BA8" w:rsidRPr="00A23A59" w:rsidRDefault="00772BA8"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सदर शिल्लक रकमा ताळमेळ (</w:t>
      </w:r>
      <w:r w:rsidRPr="00A23A59">
        <w:rPr>
          <w:rFonts w:ascii="Times New Roman" w:eastAsia="Times New Roman" w:hAnsi="Times New Roman" w:cs="Times New Roman"/>
          <w:sz w:val="20"/>
          <w:szCs w:val="20"/>
          <w:lang w:eastAsia="en-IN" w:bidi="mr-IN"/>
        </w:rPr>
        <w:t xml:space="preserve">Reconciliation) </w:t>
      </w:r>
      <w:r w:rsidRPr="00A23A59">
        <w:rPr>
          <w:rFonts w:ascii="Times New Roman" w:eastAsia="Times New Roman" w:hAnsi="Times New Roman" w:cs="Mangal"/>
          <w:sz w:val="20"/>
          <w:szCs w:val="20"/>
          <w:cs/>
          <w:lang w:eastAsia="en-IN" w:bidi="mr-IN"/>
        </w:rPr>
        <w:t>करण्याच्या अधीन आहेत. हा ताळमेळ झाल्यानंतर वित्तीय विवरणपत्रांवर होणारा परिणाम निश्चित करता येत नाही</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विशेषतः या बाबी दीर्घकालापासून प्रलंबित असल्यामुळे.</w:t>
      </w:r>
    </w:p>
    <w:p w14:paraId="491A1446" w14:textId="77777777" w:rsidR="00772BA8" w:rsidRPr="00A23A59" w:rsidRDefault="00772BA8"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तसेच</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थकीत रकमेच्या वसुलीसाठी व्यवस्थापनाने कोणतीही कायदेशीर कार्यवाही सुरू केलेली नाही.</w:t>
      </w:r>
    </w:p>
    <w:p w14:paraId="7B42AF26" w14:textId="1B7017E6" w:rsidR="008F0871" w:rsidRPr="00A23A59" w:rsidRDefault="008F0871" w:rsidP="006929ED">
      <w:pPr>
        <w:pStyle w:val="ListParagraph"/>
        <w:numPr>
          <w:ilvl w:val="0"/>
          <w:numId w:val="17"/>
        </w:num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sz w:val="20"/>
          <w:szCs w:val="20"/>
          <w:cs/>
          <w:lang w:eastAsia="en-IN" w:bidi="mr-IN"/>
        </w:rPr>
        <w:t>कंपनीस विविध देणेकऱ्यांकडून बँक हस्तांतरणाद्वारे काही रक्कमा प्राप्त झालेल्या आहेत. 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सदर रक्कमा कोणत्या व्यक्ती किंवा संस्थेकडून प्राप्त झाल्या आहेत याची निश्चित ओळख पटलेली नाही.</w:t>
      </w:r>
    </w:p>
    <w:p w14:paraId="484630ED" w14:textId="77777777" w:rsidR="008F0871" w:rsidRPr="00A23A59" w:rsidRDefault="008F0871"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त्यामुळे कंपनीने या रकमेचे वर्गीकरण</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ओळख न पटलेली प्राप्ती (</w:t>
      </w:r>
      <w:r w:rsidRPr="00A23A59">
        <w:rPr>
          <w:rFonts w:ascii="Times New Roman" w:eastAsia="Times New Roman" w:hAnsi="Times New Roman" w:cs="Times New Roman"/>
          <w:b/>
          <w:bCs/>
          <w:sz w:val="20"/>
          <w:szCs w:val="20"/>
          <w:lang w:eastAsia="en-IN" w:bidi="mr-IN"/>
        </w:rPr>
        <w:t>Unidentified Receipts)”</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असे करून अनुसूची क्र. ७(ड) अंतर्गत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संयुक्त शेतकरी व इतरांकडून प्राप्त आगाऊ रक्कम व अनामत ठेव</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 शीर्षकाखाली दर्शविले आहे. दिनांक ३१ मार्च २०२३ रोजी या खात्याची अंतिम शिल्लक</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३</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७१</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९२४/-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इतकी आहे.</w:t>
      </w:r>
    </w:p>
    <w:p w14:paraId="47CFD222" w14:textId="77777777" w:rsidR="008F0871" w:rsidRPr="00A23A59" w:rsidRDefault="008F0871"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आमच्या मते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सदर रक्कम अनामत ठेव स्वरूपाची नसून विद्यमान थकीत येण्यांविरुद्ध प्राप्त झालेला भरणा आहे. त्यामुळे कंपनीने या प्राप्तींचा ताळमेळ तातडीने पूर्ण करणे आवश्यक आहे.</w:t>
      </w:r>
    </w:p>
    <w:p w14:paraId="187E9831" w14:textId="2EF264EC" w:rsidR="008F0871" w:rsidRPr="00A23A59" w:rsidRDefault="008F0871" w:rsidP="006929ED">
      <w:pPr>
        <w:pStyle w:val="ListParagraph"/>
        <w:numPr>
          <w:ilvl w:val="0"/>
          <w:numId w:val="17"/>
        </w:num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sz w:val="20"/>
          <w:szCs w:val="20"/>
          <w:cs/>
          <w:lang w:eastAsia="en-IN" w:bidi="mr-IN"/>
        </w:rPr>
        <w:t>अनुसूची क्र. १६ मधील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इतर अल्पमुदतीची कर्जे व आगाऊ रक्कम”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 शीर्षकाखाली दर्शविलेल्या शिल्लक रकमांबाबत संबंधित पक्षांकडून कोणतीही पुष्टीपत्रे प्राप्त झालेली नाहीत.</w:t>
      </w:r>
    </w:p>
    <w:p w14:paraId="06061C4E" w14:textId="69981065" w:rsidR="008F0871" w:rsidRPr="00A23A59" w:rsidRDefault="008F0871" w:rsidP="006929ED">
      <w:pPr>
        <w:pStyle w:val="ListParagraph"/>
        <w:numPr>
          <w:ilvl w:val="0"/>
          <w:numId w:val="17"/>
        </w:num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sz w:val="20"/>
          <w:szCs w:val="20"/>
          <w:cs/>
          <w:lang w:eastAsia="en-IN" w:bidi="mr-IN"/>
        </w:rPr>
        <w:t>अनुसूची क्र. १६ नुसार —</w:t>
      </w:r>
    </w:p>
    <w:p w14:paraId="33787EF4" w14:textId="77777777" w:rsidR="008F0871" w:rsidRPr="00A23A59" w:rsidRDefault="008F0871" w:rsidP="006929ED">
      <w:pPr>
        <w:numPr>
          <w:ilvl w:val="0"/>
          <w:numId w:val="3"/>
        </w:num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रु. २५</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००</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०००/-</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इतकी अल्पमुदतीची कर्जे व आगाऊ रक्कम एक वर्षापेक्षा अधिक परंतु तीन वर्षांपेक्षा कमी कालावधीपासून थकीत आहे.</w:t>
      </w:r>
    </w:p>
    <w:p w14:paraId="30AB2D55" w14:textId="77777777" w:rsidR="008F0871" w:rsidRPr="00A23A59" w:rsidRDefault="008F0871" w:rsidP="006929ED">
      <w:pPr>
        <w:numPr>
          <w:ilvl w:val="0"/>
          <w:numId w:val="3"/>
        </w:num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रु. १</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६५</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५१</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४४८/-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इतकी रक्कम तीन वर्षांपेक्षा अधिक कालावधीपासून थकीत आहे.</w:t>
      </w:r>
    </w:p>
    <w:p w14:paraId="31F6F5CA" w14:textId="77777777" w:rsidR="008F0871" w:rsidRPr="00A23A59" w:rsidRDefault="008F0871"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व्यवस्थापनाच्या मते या रकमा अल्पमुदतीच्या स्वरूपाच्या असून आर्थिक वर्ष २०२३-२४ मध्ये त्यांची वसुली होण्याची शक्यता आहे.</w:t>
      </w:r>
    </w:p>
    <w:p w14:paraId="36411D7D" w14:textId="3FEF4FB6" w:rsidR="008F0871" w:rsidRPr="00A23A59" w:rsidRDefault="008F0871" w:rsidP="006929ED">
      <w:pPr>
        <w:pStyle w:val="ListParagraph"/>
        <w:numPr>
          <w:ilvl w:val="0"/>
          <w:numId w:val="17"/>
        </w:num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sz w:val="20"/>
          <w:szCs w:val="20"/>
          <w:cs/>
          <w:lang w:eastAsia="en-IN" w:bidi="mr-IN"/>
        </w:rPr>
        <w:t>अनुसूची क्र. १४ मधील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व्यापारी येणी (</w:t>
      </w:r>
      <w:r w:rsidRPr="00A23A59">
        <w:rPr>
          <w:rFonts w:ascii="Times New Roman" w:eastAsia="Times New Roman" w:hAnsi="Times New Roman" w:cs="Times New Roman"/>
          <w:b/>
          <w:bCs/>
          <w:sz w:val="20"/>
          <w:szCs w:val="20"/>
          <w:lang w:eastAsia="en-IN" w:bidi="mr-IN"/>
        </w:rPr>
        <w:t>Trade Receivables)</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संदर्भात —</w:t>
      </w:r>
    </w:p>
    <w:p w14:paraId="7B150A9D" w14:textId="77777777" w:rsidR="008F0871" w:rsidRPr="00A23A59" w:rsidRDefault="008F0871" w:rsidP="006929ED">
      <w:pPr>
        <w:numPr>
          <w:ilvl w:val="0"/>
          <w:numId w:val="4"/>
        </w:num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रु. ९</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८५</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५८१/-</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इतकी रक्कम सहा महिन्यांपेक्षा अधिक परंतु तीन वर्षांपेक्षा कमी कालावधीपासून थकीत आहे.</w:t>
      </w:r>
    </w:p>
    <w:p w14:paraId="714530CD" w14:textId="77777777" w:rsidR="008F0871" w:rsidRPr="00A23A59" w:rsidRDefault="008F0871" w:rsidP="006929ED">
      <w:pPr>
        <w:numPr>
          <w:ilvl w:val="0"/>
          <w:numId w:val="4"/>
        </w:num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रु. ३९</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४६</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६२</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२०५/-</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इतकी रक्कम तीन वर्षांपेक्षा अधिक कालावधीपासून थकीत आहे.</w:t>
      </w:r>
    </w:p>
    <w:p w14:paraId="3B243624" w14:textId="77777777" w:rsidR="008F0871" w:rsidRPr="00A23A59" w:rsidRDefault="008F0871"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व्यवस्थापनाच्या मते या येणी अल्पमुदतीच्या स्वरूपाच्या असून आर्थिक वर्ष २०२३-२४ मध्ये त्यांची वसुली होण्याची शक्यता आहे.</w:t>
      </w:r>
    </w:p>
    <w:p w14:paraId="1CC6A43C" w14:textId="4D1FC3C3" w:rsidR="008F0871" w:rsidRPr="00A23A59" w:rsidRDefault="008F0871"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(xiii)</w:t>
      </w:r>
      <w:r w:rsidRPr="00A23A59">
        <w:rPr>
          <w:rFonts w:ascii="Times New Roman" w:eastAsia="Times New Roman" w:hAnsi="Times New Roman" w:cs="Mangal"/>
          <w:sz w:val="20"/>
          <w:szCs w:val="20"/>
          <w:cs/>
          <w:lang w:eastAsia="en-IN" w:bidi="mr-IN"/>
        </w:rPr>
        <w:t>वरील परिच्छेद (</w:t>
      </w:r>
      <w:r w:rsidRPr="00A23A59">
        <w:rPr>
          <w:rFonts w:ascii="Times New Roman" w:eastAsia="Times New Roman" w:hAnsi="Times New Roman" w:cs="Times New Roman"/>
          <w:sz w:val="20"/>
          <w:szCs w:val="20"/>
          <w:lang w:eastAsia="en-IN" w:bidi="mr-IN"/>
        </w:rPr>
        <w:t xml:space="preserve">xi) </w:t>
      </w:r>
      <w:r w:rsidRPr="00A23A59">
        <w:rPr>
          <w:rFonts w:ascii="Times New Roman" w:eastAsia="Times New Roman" w:hAnsi="Times New Roman" w:cs="Mangal"/>
          <w:sz w:val="20"/>
          <w:szCs w:val="20"/>
          <w:cs/>
          <w:lang w:eastAsia="en-IN" w:bidi="mr-IN"/>
        </w:rPr>
        <w:t>व (</w:t>
      </w:r>
      <w:r w:rsidRPr="00A23A59">
        <w:rPr>
          <w:rFonts w:ascii="Times New Roman" w:eastAsia="Times New Roman" w:hAnsi="Times New Roman" w:cs="Times New Roman"/>
          <w:sz w:val="20"/>
          <w:szCs w:val="20"/>
          <w:lang w:eastAsia="en-IN" w:bidi="mr-IN"/>
        </w:rPr>
        <w:t xml:space="preserve">xii) </w:t>
      </w:r>
      <w:r w:rsidRPr="00A23A59">
        <w:rPr>
          <w:rFonts w:ascii="Times New Roman" w:eastAsia="Times New Roman" w:hAnsi="Times New Roman" w:cs="Mangal"/>
          <w:sz w:val="20"/>
          <w:szCs w:val="20"/>
          <w:cs/>
          <w:lang w:eastAsia="en-IN" w:bidi="mr-IN"/>
        </w:rPr>
        <w:t>मध्ये नमूद केलेल्या अल्पमुदतीच्या कर्जे व आगाऊ रक्कम तसेच व्यापारी येणी यांच्या वसुलीसाठी कंपनीने कोणती कार्यवाही हाती घेतली आहे याची माहिती आम्हाला उपलब्ध करून देण्यात आलेली नाही.</w:t>
      </w:r>
    </w:p>
    <w:p w14:paraId="456BDE8D" w14:textId="38B18AFA" w:rsidR="008F0871" w:rsidRPr="00A23A59" w:rsidRDefault="008F0871"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त्यामुळे सदर रकमा पूर्णपणे वसूलयोग्य आहेत की नाहीत याबाबत आम्ही कोणतेही मत व्यक्त करू शकत नाही.</w:t>
      </w:r>
      <w:r w:rsidR="008F6B31" w:rsidRPr="00A23A59">
        <w:rPr>
          <w:rFonts w:ascii="Times New Roman" w:eastAsia="Times New Roman" w:hAnsi="Times New Roman" w:cs="Kokila" w:hint="cs"/>
          <w:sz w:val="20"/>
          <w:szCs w:val="20"/>
          <w:cs/>
          <w:lang w:eastAsia="en-IN" w:bidi="mr-IN"/>
        </w:rPr>
        <w:t xml:space="preserve"> </w:t>
      </w:r>
      <w:r w:rsidRPr="00A23A59">
        <w:rPr>
          <w:rFonts w:ascii="Times New Roman" w:eastAsia="Times New Roman" w:hAnsi="Times New Roman" w:cs="Mangal"/>
          <w:sz w:val="20"/>
          <w:szCs w:val="20"/>
          <w:cs/>
          <w:lang w:eastAsia="en-IN" w:bidi="mr-IN"/>
        </w:rPr>
        <w:t>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कंपनीने स्वतःच्या मूल्यांकनानुसार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१०</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१३</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५६</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९८०/-</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इतक्या व्यापारी येण्यांचे वर्गीकरण</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संशयास्पद येणी (</w:t>
      </w:r>
      <w:r w:rsidRPr="00A23A59">
        <w:rPr>
          <w:rFonts w:ascii="Times New Roman" w:eastAsia="Times New Roman" w:hAnsi="Times New Roman" w:cs="Times New Roman"/>
          <w:b/>
          <w:bCs/>
          <w:sz w:val="20"/>
          <w:szCs w:val="20"/>
          <w:lang w:eastAsia="en-IN" w:bidi="mr-IN"/>
        </w:rPr>
        <w:t>Doubtful Debts)</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म्हणून केले आहे.</w:t>
      </w:r>
    </w:p>
    <w:p w14:paraId="46860867" w14:textId="2BB628F2" w:rsidR="008F0871" w:rsidRPr="00A23A59" w:rsidRDefault="008F0871" w:rsidP="006929ED">
      <w:pPr>
        <w:pStyle w:val="ListParagraph"/>
        <w:numPr>
          <w:ilvl w:val="0"/>
          <w:numId w:val="17"/>
        </w:num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sz w:val="20"/>
          <w:szCs w:val="20"/>
          <w:cs/>
          <w:lang w:eastAsia="en-IN" w:bidi="mr-IN"/>
        </w:rPr>
        <w:t>व्यवस्थापनाने दिलेल्या माहितीनुसार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अनुसूची क्र. १४ मध्ये सहा महिन्यांपेक्षा अधिक कालावधीपासून थकीत असलेल्या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बेलापूर शुगर अँड अलाइड इंडस्ट्रीज</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संबंधीच्या येण्यांमध्ये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२९</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१९</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५६</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३०४/-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इतकी रक्कम ऊस देयकांच्या विलंबित भरण्यावर आकारण्यात आलेल्या संचित व्याजाची आहे.</w:t>
      </w:r>
    </w:p>
    <w:p w14:paraId="1EFD1F47" w14:textId="77777777" w:rsidR="008F0871" w:rsidRPr="00A23A59" w:rsidRDefault="008F0871"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सदर बाब न्यायालयीन वादाचा विषय होती. 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संबंधित प्रकरणाचा निकाल महाराष्ट्र राज्य शेती महामंडळाच्या बाजूने लागलेला आहे.</w:t>
      </w:r>
    </w:p>
    <w:p w14:paraId="6FA5A1AF" w14:textId="77777777" w:rsidR="008F0871" w:rsidRPr="00A23A59" w:rsidRDefault="008F0871"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त्यामुळे व्यवस्थापनाच्या मते ही संचित व्याजाची रक्कम ताळेबंदात मालमत्ता म्हणून दर्शविणे योग्य आहे. 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सदर रकमेची प्रत्यक्ष वसुली होईपर्यंत त्यावरील पुढील व्याज उत्पन्न म्हणून मान्य करणे उचित ठरणार नाही.</w:t>
      </w:r>
    </w:p>
    <w:p w14:paraId="5975914D" w14:textId="797477BB" w:rsidR="008F0871" w:rsidRPr="00A23A59" w:rsidRDefault="008F0871" w:rsidP="006929ED">
      <w:pPr>
        <w:pStyle w:val="ListParagraph"/>
        <w:numPr>
          <w:ilvl w:val="0"/>
          <w:numId w:val="17"/>
        </w:num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sz w:val="20"/>
          <w:szCs w:val="20"/>
          <w:cs/>
          <w:lang w:eastAsia="en-IN" w:bidi="mr-IN"/>
        </w:rPr>
        <w:lastRenderedPageBreak/>
        <w:t>अनुसूची क्र. ९ मध्ये दर्शविलेल्या मूर्त स्थिर मालमत्तांवरील घसारा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सरळ रेषा पद्धतीने (</w:t>
      </w:r>
      <w:r w:rsidRPr="00A23A59">
        <w:rPr>
          <w:rFonts w:ascii="Times New Roman" w:eastAsia="Times New Roman" w:hAnsi="Times New Roman" w:cs="Times New Roman"/>
          <w:b/>
          <w:bCs/>
          <w:sz w:val="20"/>
          <w:szCs w:val="20"/>
          <w:lang w:eastAsia="en-IN" w:bidi="mr-IN"/>
        </w:rPr>
        <w:t>SLM)</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आकारण्यात आलेला आहे.</w:t>
      </w:r>
    </w:p>
    <w:p w14:paraId="0E540AE5" w14:textId="77777777" w:rsidR="008F0871" w:rsidRPr="00A23A59" w:rsidRDefault="008F0871"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मात्र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हा घसारा 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मधील अनुसूची-</w:t>
      </w:r>
      <w:r w:rsidRPr="00A23A59">
        <w:rPr>
          <w:rFonts w:ascii="Times New Roman" w:eastAsia="Times New Roman" w:hAnsi="Times New Roman" w:cs="Times New Roman"/>
          <w:sz w:val="20"/>
          <w:szCs w:val="20"/>
          <w:lang w:eastAsia="en-IN" w:bidi="mr-IN"/>
        </w:rPr>
        <w:t xml:space="preserve">II </w:t>
      </w:r>
      <w:r w:rsidRPr="00A23A59">
        <w:rPr>
          <w:rFonts w:ascii="Times New Roman" w:eastAsia="Times New Roman" w:hAnsi="Times New Roman" w:cs="Mangal"/>
          <w:sz w:val="20"/>
          <w:szCs w:val="20"/>
          <w:cs/>
          <w:lang w:eastAsia="en-IN" w:bidi="mr-IN"/>
        </w:rPr>
        <w:t>च्या भाग ‘क’ मध्ये नमूद केलेल्या उपयुक्त आयुष्य व घसारा निकषांशी सुसंगत नाही.</w:t>
      </w:r>
    </w:p>
    <w:p w14:paraId="4932B773" w14:textId="77777777" w:rsidR="008F0871" w:rsidRPr="00A23A59" w:rsidRDefault="008F0871"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अनेक मालमत्तांचे उपयुक्त आयुष्य विहित कालावधीपेक्षा अधिक गृहित धरलेले आहे. अशा परिस्थितीत कंपनीने तांत्रिक तज्ज्ञांच्या अभिप्रायासह आवश्यक कारणमीमांसा सादर करणे अपेक्षित होते. अशी कोणतीही कारणमीमांसा आम्हाला उपलब्ध करून देण्यात आलेली नाही.</w:t>
      </w:r>
    </w:p>
    <w:p w14:paraId="39B4A2D3" w14:textId="77777777" w:rsidR="008F0871" w:rsidRPr="00A23A59" w:rsidRDefault="008F0871"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त्यामुळे या बाबीचा नफा-तोटा खात्यावर होणारा परिणाम निश्चित करता येत नाही.</w:t>
      </w:r>
    </w:p>
    <w:p w14:paraId="1C17425D" w14:textId="22A73B23" w:rsidR="008F0871" w:rsidRPr="00A23A59" w:rsidRDefault="008F0871" w:rsidP="006929ED">
      <w:pPr>
        <w:pStyle w:val="ListParagraph"/>
        <w:numPr>
          <w:ilvl w:val="0"/>
          <w:numId w:val="17"/>
        </w:num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sz w:val="20"/>
          <w:szCs w:val="20"/>
          <w:cs/>
          <w:lang w:eastAsia="en-IN" w:bidi="mr-IN"/>
        </w:rPr>
        <w:t>कंपनीने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 xml:space="preserve">लेखा मानक </w:t>
      </w:r>
      <w:r w:rsidRPr="00A23A59">
        <w:rPr>
          <w:rFonts w:ascii="Times New Roman" w:eastAsia="Times New Roman" w:hAnsi="Times New Roman" w:cs="Times New Roman"/>
          <w:b/>
          <w:bCs/>
          <w:sz w:val="20"/>
          <w:szCs w:val="20"/>
          <w:lang w:eastAsia="en-IN" w:bidi="mr-IN"/>
        </w:rPr>
        <w:t xml:space="preserve">AS-22 – </w:t>
      </w:r>
      <w:r w:rsidRPr="00A23A59">
        <w:rPr>
          <w:rFonts w:ascii="Times New Roman" w:eastAsia="Times New Roman" w:hAnsi="Times New Roman" w:cs="Mangal"/>
          <w:b/>
          <w:bCs/>
          <w:sz w:val="20"/>
          <w:szCs w:val="20"/>
          <w:cs/>
          <w:lang w:eastAsia="en-IN" w:bidi="mr-IN"/>
        </w:rPr>
        <w:t>उत्पन्नावरील करांचे लेखांकन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यानुसार स्थगित कर मालमत्ता अथवा स्थगित कर दायित्व यांची नोंद केलेली नाही.</w:t>
      </w:r>
    </w:p>
    <w:p w14:paraId="605A605B" w14:textId="5056DEAA" w:rsidR="008F0871" w:rsidRPr="00A23A59" w:rsidRDefault="008F0871" w:rsidP="006929ED">
      <w:pPr>
        <w:pStyle w:val="ListParagraph"/>
        <w:numPr>
          <w:ilvl w:val="0"/>
          <w:numId w:val="17"/>
        </w:num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sz w:val="20"/>
          <w:szCs w:val="20"/>
          <w:cs/>
          <w:lang w:eastAsia="en-IN" w:bidi="mr-IN"/>
        </w:rPr>
        <w:t>कंपनीची लेखापुस्तके अंतिम करण्यास झालेल्या विलंबामुळे आर्थिक वर्षाच्या अखेरीस उपलब्ध असलेल्या रोख शिल्लकीची प्रत्यक्ष पडताळणी आम्हाला करता आलेली नाही.</w:t>
      </w:r>
    </w:p>
    <w:p w14:paraId="1BBB28AB" w14:textId="687BEEEC" w:rsidR="00820306" w:rsidRPr="00A23A59" w:rsidRDefault="00D773EF" w:rsidP="006929ED">
      <w:pPr>
        <w:pStyle w:val="ListParagraph"/>
        <w:numPr>
          <w:ilvl w:val="0"/>
          <w:numId w:val="17"/>
        </w:num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sz w:val="20"/>
          <w:szCs w:val="20"/>
          <w:cs/>
          <w:lang w:eastAsia="en-IN" w:bidi="mr-IN"/>
        </w:rPr>
        <w:t>मालमत्ता कर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दूरध्वनी देयके तसेच वीज देयके यांसारख्या वैधानिक देयकांचा नियमित भरणा करण्यात येत असून कोणतीही थकबाकी नाही</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 व्यवस्थापनाच्या निवेदनावर आम्ही अवलंबून राहिलो आहोत.</w:t>
      </w:r>
    </w:p>
    <w:p w14:paraId="7613D959" w14:textId="77777777" w:rsidR="00142DA6" w:rsidRPr="00A23A59" w:rsidRDefault="00142DA6"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 xml:space="preserve">(xix) </w:t>
      </w:r>
      <w:r w:rsidRPr="00A23A59">
        <w:rPr>
          <w:rFonts w:ascii="Times New Roman" w:eastAsia="Times New Roman" w:hAnsi="Times New Roman" w:cs="Mangal"/>
          <w:b/>
          <w:bCs/>
          <w:sz w:val="20"/>
          <w:szCs w:val="20"/>
          <w:cs/>
          <w:lang w:eastAsia="en-IN" w:bidi="mr-IN"/>
        </w:rPr>
        <w:t xml:space="preserve">लेखा मानक </w:t>
      </w:r>
      <w:r w:rsidRPr="00A23A59">
        <w:rPr>
          <w:rFonts w:ascii="Times New Roman" w:eastAsia="Times New Roman" w:hAnsi="Times New Roman" w:cs="Times New Roman"/>
          <w:b/>
          <w:bCs/>
          <w:sz w:val="20"/>
          <w:szCs w:val="20"/>
          <w:lang w:eastAsia="en-IN" w:bidi="mr-IN"/>
        </w:rPr>
        <w:t xml:space="preserve">AS-29 </w:t>
      </w:r>
      <w:r w:rsidRPr="00A23A59">
        <w:rPr>
          <w:rFonts w:ascii="Times New Roman" w:eastAsia="Times New Roman" w:hAnsi="Times New Roman" w:cs="Mangal"/>
          <w:b/>
          <w:bCs/>
          <w:sz w:val="20"/>
          <w:szCs w:val="20"/>
          <w:cs/>
          <w:lang w:eastAsia="en-IN" w:bidi="mr-IN"/>
        </w:rPr>
        <w:t>नुसार तरतुदी</w:t>
      </w:r>
      <w:r w:rsidRPr="00A23A59">
        <w:rPr>
          <w:rFonts w:ascii="Times New Roman" w:eastAsia="Times New Roman" w:hAnsi="Times New Roman" w:cs="Times New Roman"/>
          <w:b/>
          <w:bCs/>
          <w:sz w:val="20"/>
          <w:szCs w:val="20"/>
          <w:lang w:eastAsia="en-IN" w:bidi="mr-IN"/>
        </w:rPr>
        <w:t xml:space="preserve">, </w:t>
      </w:r>
      <w:r w:rsidRPr="00A23A59">
        <w:rPr>
          <w:rFonts w:ascii="Times New Roman" w:eastAsia="Times New Roman" w:hAnsi="Times New Roman" w:cs="Mangal"/>
          <w:b/>
          <w:bCs/>
          <w:sz w:val="20"/>
          <w:szCs w:val="20"/>
          <w:cs/>
          <w:lang w:eastAsia="en-IN" w:bidi="mr-IN"/>
        </w:rPr>
        <w:t>संभाव्य दायित्वे व संभाव्य मालमत्ता</w:t>
      </w:r>
    </w:p>
    <w:p w14:paraId="1C728449" w14:textId="1AFDEDCB" w:rsidR="00142DA6" w:rsidRPr="00A23A59" w:rsidRDefault="00142DA6" w:rsidP="006929ED">
      <w:pPr>
        <w:pStyle w:val="ListParagraph"/>
        <w:numPr>
          <w:ilvl w:val="0"/>
          <w:numId w:val="18"/>
        </w:num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sz w:val="20"/>
          <w:szCs w:val="20"/>
          <w:cs/>
          <w:lang w:eastAsia="en-IN" w:bidi="mr-IN"/>
        </w:rPr>
        <w:t>अनुसूची क्र. ७ मधील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इतर चालू दायित्वे (</w:t>
      </w:r>
      <w:r w:rsidRPr="00A23A59">
        <w:rPr>
          <w:rFonts w:ascii="Times New Roman" w:eastAsia="Times New Roman" w:hAnsi="Times New Roman" w:cs="Times New Roman"/>
          <w:b/>
          <w:bCs/>
          <w:sz w:val="20"/>
          <w:szCs w:val="20"/>
          <w:lang w:eastAsia="en-IN" w:bidi="mr-IN"/>
        </w:rPr>
        <w:t>Other Current Liabilities)</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अंतर्गत विक्रीकर/मूल्यवर्धित कर (</w:t>
      </w:r>
      <w:r w:rsidRPr="00A23A59">
        <w:rPr>
          <w:rFonts w:ascii="Times New Roman" w:eastAsia="Times New Roman" w:hAnsi="Times New Roman" w:cs="Times New Roman"/>
          <w:sz w:val="20"/>
          <w:szCs w:val="20"/>
          <w:lang w:eastAsia="en-IN" w:bidi="mr-IN"/>
        </w:rPr>
        <w:t xml:space="preserve">VAT) </w:t>
      </w:r>
      <w:r w:rsidRPr="00A23A59">
        <w:rPr>
          <w:rFonts w:ascii="Times New Roman" w:eastAsia="Times New Roman" w:hAnsi="Times New Roman" w:cs="Mangal"/>
          <w:sz w:val="20"/>
          <w:szCs w:val="20"/>
          <w:cs/>
          <w:lang w:eastAsia="en-IN" w:bidi="mr-IN"/>
        </w:rPr>
        <w:t>यांसंबंधित थकीत वैधानिक देयकांसाठी</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रु. १</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८६</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०७४/-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इतकी तरतूद करण्यात आलेली आहे.</w:t>
      </w:r>
    </w:p>
    <w:p w14:paraId="7049A794" w14:textId="77777777" w:rsidR="00142DA6" w:rsidRPr="00A23A59" w:rsidRDefault="00142DA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तथापि</w:t>
      </w:r>
      <w:r w:rsidRPr="00A23A59">
        <w:rPr>
          <w:rFonts w:ascii="Times New Roman" w:eastAsia="Times New Roman" w:hAnsi="Times New Roman" w:cs="Times New Roman"/>
          <w:sz w:val="20"/>
          <w:szCs w:val="20"/>
          <w:lang w:eastAsia="en-IN" w:bidi="mr-IN"/>
        </w:rPr>
        <w:t xml:space="preserve">, VAT </w:t>
      </w:r>
      <w:r w:rsidRPr="00A23A59">
        <w:rPr>
          <w:rFonts w:ascii="Times New Roman" w:eastAsia="Times New Roman" w:hAnsi="Times New Roman" w:cs="Mangal"/>
          <w:sz w:val="20"/>
          <w:szCs w:val="20"/>
          <w:cs/>
          <w:lang w:eastAsia="en-IN" w:bidi="mr-IN"/>
        </w:rPr>
        <w:t>इत्यादी संबंधी निर्धारण आदेश (</w:t>
      </w:r>
      <w:r w:rsidRPr="00A23A59">
        <w:rPr>
          <w:rFonts w:ascii="Times New Roman" w:eastAsia="Times New Roman" w:hAnsi="Times New Roman" w:cs="Times New Roman"/>
          <w:sz w:val="20"/>
          <w:szCs w:val="20"/>
          <w:lang w:eastAsia="en-IN" w:bidi="mr-IN"/>
        </w:rPr>
        <w:t xml:space="preserve">Assessment Orders) </w:t>
      </w:r>
      <w:r w:rsidRPr="00A23A59">
        <w:rPr>
          <w:rFonts w:ascii="Times New Roman" w:eastAsia="Times New Roman" w:hAnsi="Times New Roman" w:cs="Mangal"/>
          <w:sz w:val="20"/>
          <w:szCs w:val="20"/>
          <w:cs/>
          <w:lang w:eastAsia="en-IN" w:bidi="mr-IN"/>
        </w:rPr>
        <w:t>व इतर संबंधित कागदपत्रे उपलब्ध नसल्यामुळे सदर तरतूद पुरेशी आहे अथवा नाही याबाबत आम्ही कोणतेही मत व्यक्त करू शकत नाही.</w:t>
      </w:r>
    </w:p>
    <w:p w14:paraId="504B307F" w14:textId="256BA601" w:rsidR="00142DA6" w:rsidRPr="00A23A59" w:rsidRDefault="00142DA6"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ब)</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कंपनीविरुद्ध प्रलंबित असलेल्या विविध न्यायालयीन प्रकरणांबाबत तसेच कंपनीने इतर पक्षांविरुद्ध दाखल केलेल्या प्रकरणांबाबत कोणतेही योग्य कायदेशीर अभिप्राय (</w:t>
      </w:r>
      <w:r w:rsidRPr="00A23A59">
        <w:rPr>
          <w:rFonts w:ascii="Times New Roman" w:eastAsia="Times New Roman" w:hAnsi="Times New Roman" w:cs="Times New Roman"/>
          <w:sz w:val="20"/>
          <w:szCs w:val="20"/>
          <w:lang w:eastAsia="en-IN" w:bidi="mr-IN"/>
        </w:rPr>
        <w:t xml:space="preserve">Legal Opinion) </w:t>
      </w:r>
      <w:r w:rsidRPr="00A23A59">
        <w:rPr>
          <w:rFonts w:ascii="Times New Roman" w:eastAsia="Times New Roman" w:hAnsi="Times New Roman" w:cs="Mangal"/>
          <w:sz w:val="20"/>
          <w:szCs w:val="20"/>
          <w:cs/>
          <w:lang w:eastAsia="en-IN" w:bidi="mr-IN"/>
        </w:rPr>
        <w:t>उपलब्ध नसल्यामुळे</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त्या प्रकरणांचा कंपनीच्या वित्तीय स्थितीवर होणारा परिणाम समाधानकारकरित्या निश्चित करता आलेला नाही.</w:t>
      </w:r>
    </w:p>
    <w:p w14:paraId="0F2CCF6B" w14:textId="10B8DFE3" w:rsidR="00142DA6" w:rsidRPr="00A23A59" w:rsidRDefault="00142DA6"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(xx)</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च्या कलम १८९ नुसार संचालकांना हितसंबंध असलेल्या करार व व्यवस्थांची नोंदवही (</w:t>
      </w:r>
      <w:r w:rsidRPr="00A23A59">
        <w:rPr>
          <w:rFonts w:ascii="Times New Roman" w:eastAsia="Times New Roman" w:hAnsi="Times New Roman" w:cs="Times New Roman"/>
          <w:sz w:val="20"/>
          <w:szCs w:val="20"/>
          <w:lang w:eastAsia="en-IN" w:bidi="mr-IN"/>
        </w:rPr>
        <w:t xml:space="preserve">Register of Contracts and Arrangements) </w:t>
      </w:r>
      <w:r w:rsidRPr="00A23A59">
        <w:rPr>
          <w:rFonts w:ascii="Times New Roman" w:eastAsia="Times New Roman" w:hAnsi="Times New Roman" w:cs="Mangal"/>
          <w:sz w:val="20"/>
          <w:szCs w:val="20"/>
          <w:cs/>
          <w:lang w:eastAsia="en-IN" w:bidi="mr-IN"/>
        </w:rPr>
        <w:t>कंपनीने राखलेली नाही.</w:t>
      </w:r>
    </w:p>
    <w:p w14:paraId="451DED19" w14:textId="77777777" w:rsidR="00142DA6" w:rsidRPr="00A23A59" w:rsidRDefault="00142DA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कंपनीच्या संचालकांना कंपनीच्या कोणत्याही करारामध्ये अथवा व्यवस्थेमध्ये वैयक्तिक हितसंबंध नसल्याबाबत व्यवस्थापनाकडून लेखी निवेदन (</w:t>
      </w:r>
      <w:r w:rsidRPr="00A23A59">
        <w:rPr>
          <w:rFonts w:ascii="Times New Roman" w:eastAsia="Times New Roman" w:hAnsi="Times New Roman" w:cs="Times New Roman"/>
          <w:sz w:val="20"/>
          <w:szCs w:val="20"/>
          <w:lang w:eastAsia="en-IN" w:bidi="mr-IN"/>
        </w:rPr>
        <w:t xml:space="preserve">Management Representation) </w:t>
      </w:r>
      <w:r w:rsidRPr="00A23A59">
        <w:rPr>
          <w:rFonts w:ascii="Times New Roman" w:eastAsia="Times New Roman" w:hAnsi="Times New Roman" w:cs="Mangal"/>
          <w:sz w:val="20"/>
          <w:szCs w:val="20"/>
          <w:cs/>
          <w:lang w:eastAsia="en-IN" w:bidi="mr-IN"/>
        </w:rPr>
        <w:t>प्राप्त झाले आहे.</w:t>
      </w:r>
    </w:p>
    <w:p w14:paraId="1830C609" w14:textId="696B1DBB" w:rsidR="00142DA6" w:rsidRPr="00A23A59" w:rsidRDefault="00142DA6"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(xxi)</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महाराष्ट्र शासनाच्या संदर्भ क्रमांक</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१०.१०/पत्र क्र. दिनांक २१ जून २०१०</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अन्वये कंपनीने अंतिम लाभांशासाठी (</w:t>
      </w:r>
      <w:r w:rsidRPr="00A23A59">
        <w:rPr>
          <w:rFonts w:ascii="Times New Roman" w:eastAsia="Times New Roman" w:hAnsi="Times New Roman" w:cs="Times New Roman"/>
          <w:sz w:val="20"/>
          <w:szCs w:val="20"/>
          <w:lang w:eastAsia="en-IN" w:bidi="mr-IN"/>
        </w:rPr>
        <w:t xml:space="preserve">Final Dividend) </w:t>
      </w:r>
      <w:r w:rsidRPr="00A23A59">
        <w:rPr>
          <w:rFonts w:ascii="Times New Roman" w:eastAsia="Times New Roman" w:hAnsi="Times New Roman" w:cs="Mangal"/>
          <w:sz w:val="20"/>
          <w:szCs w:val="20"/>
          <w:cs/>
          <w:lang w:eastAsia="en-IN" w:bidi="mr-IN"/>
        </w:rPr>
        <w:t>आवश्यक तरतूद केलेली आहे.</w:t>
      </w:r>
    </w:p>
    <w:p w14:paraId="222A0A42" w14:textId="77777777" w:rsidR="00142DA6" w:rsidRPr="00A23A59" w:rsidRDefault="00142DA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सदर तरतूद कंपनीच्या संचालक मंडळाच्या मंजुरीच्या अधीन आहे. (संदर्भ : अनुसूची क्र. ८)</w:t>
      </w:r>
    </w:p>
    <w:p w14:paraId="215A0F35" w14:textId="07219FC9" w:rsidR="00142DA6" w:rsidRPr="00A23A59" w:rsidRDefault="00142DA6"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(xxii)</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कंपनीने लाभांश वितरण कर (</w:t>
      </w:r>
      <w:r w:rsidRPr="00A23A59">
        <w:rPr>
          <w:rFonts w:ascii="Times New Roman" w:eastAsia="Times New Roman" w:hAnsi="Times New Roman" w:cs="Times New Roman"/>
          <w:sz w:val="20"/>
          <w:szCs w:val="20"/>
          <w:lang w:eastAsia="en-IN" w:bidi="mr-IN"/>
        </w:rPr>
        <w:t xml:space="preserve">Dividend Distribution Tax) </w:t>
      </w:r>
      <w:r w:rsidRPr="00A23A59">
        <w:rPr>
          <w:rFonts w:ascii="Times New Roman" w:eastAsia="Times New Roman" w:hAnsi="Times New Roman" w:cs="Mangal"/>
          <w:sz w:val="20"/>
          <w:szCs w:val="20"/>
          <w:cs/>
          <w:lang w:eastAsia="en-IN" w:bidi="mr-IN"/>
        </w:rPr>
        <w:t>संदर्भातील दायित्वाची तरतूद केलेली आहे. 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हा कर अहवालावर स्वाक्षरी करण्याच्या दिनांकापर्यंत अदा करण्यात आलेला नाही.</w:t>
      </w:r>
    </w:p>
    <w:p w14:paraId="1706334E" w14:textId="77777777" w:rsidR="00142DA6" w:rsidRPr="00A23A59" w:rsidRDefault="00142DA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विलंबित भरण्यामुळे देय होणाऱ्या व्याजाची तरतूद कंपनीने करणे आवश्यक आहे.</w:t>
      </w:r>
    </w:p>
    <w:p w14:paraId="63EB0303" w14:textId="77777777" w:rsidR="00142DA6" w:rsidRPr="00A23A59" w:rsidRDefault="00142DA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तसेच विविध लागू कायद्यांनुसार आवश्यक असलेल्या अहवाल सादरीकरण व अनुपालन प्रक्रिया अद्याप पूर्ण झालेल्या नाहीत.</w:t>
      </w:r>
    </w:p>
    <w:p w14:paraId="1CAA14DF" w14:textId="62861097" w:rsidR="00142DA6" w:rsidRPr="00A23A59" w:rsidRDefault="00142DA6"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(xxiii)</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कंपनीने 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च्या कलम १३५ अंतर्गत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कॉर्पोरेट सामाजिक दायित्व (</w:t>
      </w:r>
      <w:r w:rsidRPr="00A23A59">
        <w:rPr>
          <w:rFonts w:ascii="Times New Roman" w:eastAsia="Times New Roman" w:hAnsi="Times New Roman" w:cs="Times New Roman"/>
          <w:b/>
          <w:bCs/>
          <w:sz w:val="20"/>
          <w:szCs w:val="20"/>
          <w:lang w:eastAsia="en-IN" w:bidi="mr-IN"/>
        </w:rPr>
        <w:t>CSR)</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विषयक तरतुदींचे पूर्ण पालन केलेले नाही.</w:t>
      </w:r>
    </w:p>
    <w:p w14:paraId="43EF8328" w14:textId="77777777" w:rsidR="00142DA6" w:rsidRPr="00A23A59" w:rsidRDefault="00142DA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 xml:space="preserve">कंपनीने </w:t>
      </w:r>
      <w:r w:rsidRPr="00A23A59">
        <w:rPr>
          <w:rFonts w:ascii="Times New Roman" w:eastAsia="Times New Roman" w:hAnsi="Times New Roman" w:cs="Times New Roman"/>
          <w:sz w:val="20"/>
          <w:szCs w:val="20"/>
          <w:lang w:eastAsia="en-IN" w:bidi="mr-IN"/>
        </w:rPr>
        <w:t xml:space="preserve">CSR </w:t>
      </w:r>
      <w:r w:rsidRPr="00A23A59">
        <w:rPr>
          <w:rFonts w:ascii="Times New Roman" w:eastAsia="Times New Roman" w:hAnsi="Times New Roman" w:cs="Mangal"/>
          <w:sz w:val="20"/>
          <w:szCs w:val="20"/>
          <w:cs/>
          <w:lang w:eastAsia="en-IN" w:bidi="mr-IN"/>
        </w:rPr>
        <w:t>संदर्भातील दायित्वाची गणना केलेली असली तरी दिनांक</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३१ मार्च २०२२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३१ मार्च २०२३</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रोजी समाप्त झालेल्या आर्थिक वर्षांसाठी सदर दायित्वाची पूर्तता (</w:t>
      </w:r>
      <w:r w:rsidRPr="00A23A59">
        <w:rPr>
          <w:rFonts w:ascii="Times New Roman" w:eastAsia="Times New Roman" w:hAnsi="Times New Roman" w:cs="Times New Roman"/>
          <w:sz w:val="20"/>
          <w:szCs w:val="20"/>
          <w:lang w:eastAsia="en-IN" w:bidi="mr-IN"/>
        </w:rPr>
        <w:t xml:space="preserve">Discharge) </w:t>
      </w:r>
      <w:r w:rsidRPr="00A23A59">
        <w:rPr>
          <w:rFonts w:ascii="Times New Roman" w:eastAsia="Times New Roman" w:hAnsi="Times New Roman" w:cs="Mangal"/>
          <w:sz w:val="20"/>
          <w:szCs w:val="20"/>
          <w:cs/>
          <w:lang w:eastAsia="en-IN" w:bidi="mr-IN"/>
        </w:rPr>
        <w:t>करण्यात आलेली नाही.</w:t>
      </w:r>
    </w:p>
    <w:p w14:paraId="56876EB2" w14:textId="77777777" w:rsidR="00142DA6" w:rsidRPr="00A23A59" w:rsidRDefault="00142DA6" w:rsidP="006929ED">
      <w:pPr>
        <w:spacing w:after="0" w:line="240" w:lineRule="auto"/>
        <w:jc w:val="both"/>
        <w:outlineLvl w:val="1"/>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विशेष लक्ष वेधण्याच्या बाबी (</w:t>
      </w:r>
      <w:r w:rsidRPr="00A23A59">
        <w:rPr>
          <w:rFonts w:ascii="Times New Roman" w:eastAsia="Times New Roman" w:hAnsi="Times New Roman" w:cs="Times New Roman"/>
          <w:b/>
          <w:bCs/>
          <w:sz w:val="20"/>
          <w:szCs w:val="20"/>
          <w:lang w:eastAsia="en-IN" w:bidi="mr-IN"/>
        </w:rPr>
        <w:t>Emphasis of Matter)</w:t>
      </w:r>
    </w:p>
    <w:p w14:paraId="24AE8259" w14:textId="77777777" w:rsidR="00142DA6" w:rsidRPr="00A23A59" w:rsidRDefault="00142DA6"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४. संभाव्य दायित्वे (</w:t>
      </w:r>
      <w:r w:rsidRPr="00A23A59">
        <w:rPr>
          <w:rFonts w:ascii="Times New Roman" w:eastAsia="Times New Roman" w:hAnsi="Times New Roman" w:cs="Times New Roman"/>
          <w:b/>
          <w:bCs/>
          <w:sz w:val="20"/>
          <w:szCs w:val="20"/>
          <w:lang w:eastAsia="en-IN" w:bidi="mr-IN"/>
        </w:rPr>
        <w:t>Contingent Liabilities)</w:t>
      </w:r>
    </w:p>
    <w:p w14:paraId="55CB6872" w14:textId="77777777" w:rsidR="00142DA6" w:rsidRPr="00A23A59" w:rsidRDefault="00142DA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lastRenderedPageBreak/>
        <w:t>लेखा विवरणातील अनुसूची क्र. २७ मध्ये नमूद केलेल्या संभाव्य दायित्वांचे स्वरूप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रक्कम तसेच प्रकटीकरणाची अचूकता आणि पर्याप्तता (यामध्ये वेडीबाभूळ वृक्ष हटविण्याशी संबंधित बाबींचाही समावेश आहे) याबाबत आम्ही व्यवस्थापनाच्या निवेदनावर अवलंबून राहिलो आहोत.</w:t>
      </w:r>
    </w:p>
    <w:p w14:paraId="7772CEA1" w14:textId="77777777" w:rsidR="00142DA6" w:rsidRPr="00A23A59" w:rsidRDefault="00142DA6"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५. प्रलंबित न्यायालयीन प्रकरणांचा परिणाम</w:t>
      </w:r>
    </w:p>
    <w:p w14:paraId="0A6DE1F0" w14:textId="77777777" w:rsidR="00142DA6" w:rsidRPr="00A23A59" w:rsidRDefault="00142DA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कंपनीने प्रलंबित न्यायालयीन प्रकरणांचा तिच्या वित्तीय स्थितीवर होणारा परिणाम वित्तीय विवरणपत्रांमध्ये योग्य प्रकारे उघड केलेला नाही.</w:t>
      </w:r>
    </w:p>
    <w:p w14:paraId="348179F2" w14:textId="77777777" w:rsidR="00142DA6" w:rsidRPr="00A23A59" w:rsidRDefault="00142DA6"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आमच्या मते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कंपनीविरुद्ध प्रलंबित असलेल्या विविध न्यायालयीन प्रकरणांची संपूर्ण यादी तसेच त्यासंबंधीचे कायदेशीर अभिप्राय आमच्या पडताळणीसाठी उपलब्ध करून देण्यात आलेले नाहीत.</w:t>
      </w:r>
    </w:p>
    <w:p w14:paraId="663016DF" w14:textId="77777777" w:rsidR="00425ECC" w:rsidRPr="00A23A59" w:rsidRDefault="00425ECC" w:rsidP="006929ED">
      <w:pPr>
        <w:spacing w:after="0" w:line="240" w:lineRule="auto"/>
        <w:jc w:val="both"/>
        <w:outlineLvl w:val="1"/>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वित्तीय विवरणपत्रे व त्यावरील लेखापरीक्षकांच्या अहवालाव्यतिरिक्त माहिती</w:t>
      </w:r>
    </w:p>
    <w:p w14:paraId="038B8366" w14:textId="031C1F1A" w:rsidR="00425ECC" w:rsidRPr="00A23A59" w:rsidRDefault="00425ECC"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६.</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कंपनीचे संचालक मंडळ इतर माहितीबाबत जबाबदार आहे.</w:t>
      </w:r>
    </w:p>
    <w:p w14:paraId="1A3C9C86" w14:textId="77777777" w:rsidR="00425ECC" w:rsidRPr="00A23A59" w:rsidRDefault="00425ECC"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ही इतर माहिती संचालक मंडळाच्या अहवालामध्ये समाविष्ट असलेल्या माहितीचा समावेश करते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त्यामध्ये वित्तीय विवरणपत्रे किंवा त्यावरील आमचा लेखापरीक्षकांचा अहवाल समाविष्ट नाही.</w:t>
      </w:r>
    </w:p>
    <w:p w14:paraId="13C96D8A" w14:textId="3DEF4531" w:rsidR="00425ECC" w:rsidRPr="00A23A59" w:rsidRDefault="00425ECC"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७.</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वित्तीय विवरणपत्रांबाबत व्यक्त केलेले आमचे अभिप्राय या इतर माहितीपर्यंत विस्तारत नाहीत आणि त्या माहितीबाबत आम्ही कोणत्याही प्रकारची खात्री (</w:t>
      </w:r>
      <w:r w:rsidRPr="00A23A59">
        <w:rPr>
          <w:rFonts w:ascii="Times New Roman" w:eastAsia="Times New Roman" w:hAnsi="Times New Roman" w:cs="Times New Roman"/>
          <w:sz w:val="20"/>
          <w:szCs w:val="20"/>
          <w:lang w:eastAsia="en-IN" w:bidi="mr-IN"/>
        </w:rPr>
        <w:t xml:space="preserve">Assurance) </w:t>
      </w:r>
      <w:r w:rsidRPr="00A23A59">
        <w:rPr>
          <w:rFonts w:ascii="Times New Roman" w:eastAsia="Times New Roman" w:hAnsi="Times New Roman" w:cs="Mangal"/>
          <w:sz w:val="20"/>
          <w:szCs w:val="20"/>
          <w:cs/>
          <w:lang w:eastAsia="en-IN" w:bidi="mr-IN"/>
        </w:rPr>
        <w:t>अथवा निष्कर्ष (</w:t>
      </w:r>
      <w:r w:rsidRPr="00A23A59">
        <w:rPr>
          <w:rFonts w:ascii="Times New Roman" w:eastAsia="Times New Roman" w:hAnsi="Times New Roman" w:cs="Times New Roman"/>
          <w:sz w:val="20"/>
          <w:szCs w:val="20"/>
          <w:lang w:eastAsia="en-IN" w:bidi="mr-IN"/>
        </w:rPr>
        <w:t xml:space="preserve">Conclusion) </w:t>
      </w:r>
      <w:r w:rsidRPr="00A23A59">
        <w:rPr>
          <w:rFonts w:ascii="Times New Roman" w:eastAsia="Times New Roman" w:hAnsi="Times New Roman" w:cs="Mangal"/>
          <w:sz w:val="20"/>
          <w:szCs w:val="20"/>
          <w:cs/>
          <w:lang w:eastAsia="en-IN" w:bidi="mr-IN"/>
        </w:rPr>
        <w:t>व्यक्त करीत नाही.</w:t>
      </w:r>
    </w:p>
    <w:p w14:paraId="7B896D01" w14:textId="307E770C" w:rsidR="00425ECC" w:rsidRPr="00A23A59" w:rsidRDefault="00425ECC"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८.</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वित्तीय विवरणपत्रांच्या आमच्या लेखापरीक्षणाच्या अनुषंगाने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वरील इतर माहितीचे वाचन करणे आणि त्या प्रक्रियेदरम्यान सदर माहिती वित्तीय विवरणपत्रांशी अथवा लेखापरीक्षणादरम्यान आम्हाला प्राप्त झालेल्या ज्ञानाशी विसंगत आहे काय किंवा अन्य कोणत्याही प्रकारे त्यामध्ये महत्त्वपूर्ण चुकीचे प्रतिपादन (</w:t>
      </w:r>
      <w:r w:rsidRPr="00A23A59">
        <w:rPr>
          <w:rFonts w:ascii="Times New Roman" w:eastAsia="Times New Roman" w:hAnsi="Times New Roman" w:cs="Times New Roman"/>
          <w:sz w:val="20"/>
          <w:szCs w:val="20"/>
          <w:lang w:eastAsia="en-IN" w:bidi="mr-IN"/>
        </w:rPr>
        <w:t xml:space="preserve">Material Misstatement) </w:t>
      </w:r>
      <w:r w:rsidRPr="00A23A59">
        <w:rPr>
          <w:rFonts w:ascii="Times New Roman" w:eastAsia="Times New Roman" w:hAnsi="Times New Roman" w:cs="Mangal"/>
          <w:sz w:val="20"/>
          <w:szCs w:val="20"/>
          <w:cs/>
          <w:lang w:eastAsia="en-IN" w:bidi="mr-IN"/>
        </w:rPr>
        <w:t>दिसून येते काय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याचा विचार करणे ही आमची जबाबदारी आहे.</w:t>
      </w:r>
    </w:p>
    <w:p w14:paraId="2AFE0337" w14:textId="54C7037E" w:rsidR="00425ECC" w:rsidRPr="00A23A59" w:rsidRDefault="00425ECC"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९.</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या लेखापरीक्षक अहवालाच्या दिनांकापूर्वी उपलब्ध झालेल्या इतर माहितीच्या संदर्भात आम्ही केलेल्या कार्याच्या आधारे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जर त्या माहितीमध्ये कोणतेही महत्त्वपूर्ण चुकीचे प्रतिपादन असल्याचे आमच्या निदर्शनास आले असते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तर त्याबाबत अहवाल देणे आम्हाला आवश्यक ठरले असते. 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 संदर्भात अहवाल देण्यासारखी कोणतीही बाब आमच्या निदर्शनास आलेली नाही.</w:t>
      </w:r>
    </w:p>
    <w:p w14:paraId="6DCE0E13" w14:textId="77777777" w:rsidR="00425ECC" w:rsidRPr="00A23A59" w:rsidRDefault="00425ECC" w:rsidP="006929ED">
      <w:pPr>
        <w:spacing w:after="0" w:line="240" w:lineRule="auto"/>
        <w:jc w:val="both"/>
        <w:outlineLvl w:val="1"/>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वित्तीय विवरणपत्रांबाबत व्यवस्थापनाची जबाबदारी</w:t>
      </w:r>
    </w:p>
    <w:p w14:paraId="0FC3979D" w14:textId="68E8000C" w:rsidR="00425ECC" w:rsidRPr="00A23A59" w:rsidRDefault="00425ECC"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१०.</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च्या कलम १३४(५) मध्ये नमूद केलेल्या बाबींनुसार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कंपनीच्या संचालक मंडळावर अशा वित्तीय विवरणपत्रांच्या तयारीची जबाबदारी आहे की ज्यांमधून कंपनीची वित्तीय स्थिती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वित्तीय कार्यप्रदर्शन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भांडवली स्थितीतील बदल (लागू असल्यास) तसेच रोख प्रवाह यांचे सत्य व न्याय्य चित्रण (</w:t>
      </w:r>
      <w:r w:rsidRPr="00A23A59">
        <w:rPr>
          <w:rFonts w:ascii="Times New Roman" w:eastAsia="Times New Roman" w:hAnsi="Times New Roman" w:cs="Times New Roman"/>
          <w:sz w:val="20"/>
          <w:szCs w:val="20"/>
          <w:lang w:eastAsia="en-IN" w:bidi="mr-IN"/>
        </w:rPr>
        <w:t xml:space="preserve">True and Fair View) </w:t>
      </w:r>
      <w:r w:rsidRPr="00A23A59">
        <w:rPr>
          <w:rFonts w:ascii="Times New Roman" w:eastAsia="Times New Roman" w:hAnsi="Times New Roman" w:cs="Mangal"/>
          <w:sz w:val="20"/>
          <w:szCs w:val="20"/>
          <w:cs/>
          <w:lang w:eastAsia="en-IN" w:bidi="mr-IN"/>
        </w:rPr>
        <w:t>प्राप्त होईल.</w:t>
      </w:r>
    </w:p>
    <w:p w14:paraId="5D9C2CF6" w14:textId="77777777" w:rsidR="00425ECC" w:rsidRPr="00A23A59" w:rsidRDefault="00425ECC"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ही वित्तीय विवरणपत्रे भारतात सर्वसाधारणपणे स्वीकृत लेखा तत्त्वांनुसार तसेच 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च्या कलम १३३ अंतर्गत विहित लेखा मानकांनुसार तयार करणे आवश्यक आहे.</w:t>
      </w:r>
    </w:p>
    <w:p w14:paraId="4B75CBC8" w14:textId="77777777" w:rsidR="00425ECC" w:rsidRPr="00A23A59" w:rsidRDefault="00425ECC"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या जबाबदारीमध्ये पुढील बाबींचा समावेश होतो —</w:t>
      </w:r>
    </w:p>
    <w:p w14:paraId="01179F83" w14:textId="77777777" w:rsidR="00425ECC" w:rsidRPr="00A23A59" w:rsidRDefault="00425ECC" w:rsidP="006929ED">
      <w:pPr>
        <w:numPr>
          <w:ilvl w:val="0"/>
          <w:numId w:val="5"/>
        </w:num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कंपनीच्या मालमत्तांचे संरक्षण करण्यासाठी पुरेशा लेखा अभिलेखांचे जतन करणे</w:t>
      </w:r>
      <w:r w:rsidRPr="00A23A59">
        <w:rPr>
          <w:rFonts w:ascii="Times New Roman" w:eastAsia="Times New Roman" w:hAnsi="Times New Roman" w:cs="Times New Roman"/>
          <w:sz w:val="20"/>
          <w:szCs w:val="20"/>
          <w:lang w:eastAsia="en-IN" w:bidi="mr-IN"/>
        </w:rPr>
        <w:t>;</w:t>
      </w:r>
    </w:p>
    <w:p w14:paraId="024F0EA1" w14:textId="77777777" w:rsidR="00425ECC" w:rsidRPr="00A23A59" w:rsidRDefault="00425ECC" w:rsidP="006929ED">
      <w:pPr>
        <w:numPr>
          <w:ilvl w:val="0"/>
          <w:numId w:val="5"/>
        </w:num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फसवणूक व इतर अनियमितता रोखणे आणि त्यांचा शोध घेणे</w:t>
      </w:r>
      <w:r w:rsidRPr="00A23A59">
        <w:rPr>
          <w:rFonts w:ascii="Times New Roman" w:eastAsia="Times New Roman" w:hAnsi="Times New Roman" w:cs="Times New Roman"/>
          <w:sz w:val="20"/>
          <w:szCs w:val="20"/>
          <w:lang w:eastAsia="en-IN" w:bidi="mr-IN"/>
        </w:rPr>
        <w:t>;</w:t>
      </w:r>
    </w:p>
    <w:p w14:paraId="2DF0E625" w14:textId="77777777" w:rsidR="00425ECC" w:rsidRPr="00A23A59" w:rsidRDefault="00425ECC" w:rsidP="006929ED">
      <w:pPr>
        <w:numPr>
          <w:ilvl w:val="0"/>
          <w:numId w:val="5"/>
        </w:num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योग्य लेखा धोरणांची निवड व सातत्यपूर्ण अंमलबजावणी करणे</w:t>
      </w:r>
      <w:r w:rsidRPr="00A23A59">
        <w:rPr>
          <w:rFonts w:ascii="Times New Roman" w:eastAsia="Times New Roman" w:hAnsi="Times New Roman" w:cs="Times New Roman"/>
          <w:sz w:val="20"/>
          <w:szCs w:val="20"/>
          <w:lang w:eastAsia="en-IN" w:bidi="mr-IN"/>
        </w:rPr>
        <w:t>;</w:t>
      </w:r>
    </w:p>
    <w:p w14:paraId="0DB9EC80" w14:textId="77777777" w:rsidR="00425ECC" w:rsidRPr="00A23A59" w:rsidRDefault="00425ECC" w:rsidP="006929ED">
      <w:pPr>
        <w:numPr>
          <w:ilvl w:val="0"/>
          <w:numId w:val="5"/>
        </w:num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वाजवी व विवेकपूर्ण निर्णय आणि अंदाज बांधणे</w:t>
      </w:r>
      <w:r w:rsidRPr="00A23A59">
        <w:rPr>
          <w:rFonts w:ascii="Times New Roman" w:eastAsia="Times New Roman" w:hAnsi="Times New Roman" w:cs="Times New Roman"/>
          <w:sz w:val="20"/>
          <w:szCs w:val="20"/>
          <w:lang w:eastAsia="en-IN" w:bidi="mr-IN"/>
        </w:rPr>
        <w:t>;</w:t>
      </w:r>
    </w:p>
    <w:p w14:paraId="30B2A788" w14:textId="77777777" w:rsidR="00425ECC" w:rsidRPr="00A23A59" w:rsidRDefault="00425ECC" w:rsidP="006929ED">
      <w:pPr>
        <w:numPr>
          <w:ilvl w:val="0"/>
          <w:numId w:val="5"/>
        </w:num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तसेच परिणामकारक अंतर्गत वित्तीय नियंत्रण प्रणालीची रचना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अंमलबजावणी व देखभाल करणे.</w:t>
      </w:r>
    </w:p>
    <w:p w14:paraId="50D1D101" w14:textId="77777777" w:rsidR="00425ECC" w:rsidRPr="00A23A59" w:rsidRDefault="00425ECC"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सदर नियंत्रण प्रणालीमुळे लेखा अभिलेखांची अचूकता व पूर्णता सुनिश्चित होऊन वित्तीय विवरणपत्रे फसवणूक अथवा त्रुटीमुळे होणाऱ्या महत्त्वपूर्ण चुकीच्या प्रतिपादनांपासून मुक्त राहतील आणि कंपनीच्या वित्तीय स्थितीचे सत्य व न्याय्य चित्रण करतील.</w:t>
      </w:r>
    </w:p>
    <w:p w14:paraId="26A59360" w14:textId="435DB6C0" w:rsidR="00425ECC" w:rsidRPr="00A23A59" w:rsidRDefault="00425ECC"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११.</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वित्तीय विवरणपत्रे तयार करताना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कंपनीची कार्यरत उपक्रम (</w:t>
      </w:r>
      <w:r w:rsidRPr="00A23A59">
        <w:rPr>
          <w:rFonts w:ascii="Times New Roman" w:eastAsia="Times New Roman" w:hAnsi="Times New Roman" w:cs="Times New Roman"/>
          <w:sz w:val="20"/>
          <w:szCs w:val="20"/>
          <w:lang w:eastAsia="en-IN" w:bidi="mr-IN"/>
        </w:rPr>
        <w:t xml:space="preserve">Going Concern) </w:t>
      </w:r>
      <w:r w:rsidRPr="00A23A59">
        <w:rPr>
          <w:rFonts w:ascii="Times New Roman" w:eastAsia="Times New Roman" w:hAnsi="Times New Roman" w:cs="Mangal"/>
          <w:sz w:val="20"/>
          <w:szCs w:val="20"/>
          <w:cs/>
          <w:lang w:eastAsia="en-IN" w:bidi="mr-IN"/>
        </w:rPr>
        <w:t>म्हणून कार्य सुरू ठेवण्याची क्षमता तपासणे</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त्यासंबंधित बाबी आवश्यकतेनुसार उघड करणे आणि कार्यरत उपक्रमाच्या तत्त्वावर वित्तीय विवरणपत्रे तयार करणे ही संचालक मंडळाची जबाबदारी आहे.</w:t>
      </w:r>
    </w:p>
    <w:p w14:paraId="39139148" w14:textId="77777777" w:rsidR="00425ECC" w:rsidRPr="00A23A59" w:rsidRDefault="00425ECC"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lastRenderedPageBreak/>
        <w:t>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कंपनीचे परिसमापन (</w:t>
      </w:r>
      <w:r w:rsidRPr="00A23A59">
        <w:rPr>
          <w:rFonts w:ascii="Times New Roman" w:eastAsia="Times New Roman" w:hAnsi="Times New Roman" w:cs="Times New Roman"/>
          <w:sz w:val="20"/>
          <w:szCs w:val="20"/>
          <w:lang w:eastAsia="en-IN" w:bidi="mr-IN"/>
        </w:rPr>
        <w:t xml:space="preserve">Liquidation) </w:t>
      </w:r>
      <w:r w:rsidRPr="00A23A59">
        <w:rPr>
          <w:rFonts w:ascii="Times New Roman" w:eastAsia="Times New Roman" w:hAnsi="Times New Roman" w:cs="Mangal"/>
          <w:sz w:val="20"/>
          <w:szCs w:val="20"/>
          <w:cs/>
          <w:lang w:eastAsia="en-IN" w:bidi="mr-IN"/>
        </w:rPr>
        <w:t>करण्याचा अथवा व्यवसाय बंद करण्याचा संचालक मंडळाचा हेतू असल्यास किंवा त्याव्यतिरिक्त कोणताही वास्तव पर्याय उपलब्ध नसल्यास ही बाब अपवादात्मक ठरेल.</w:t>
      </w:r>
    </w:p>
    <w:p w14:paraId="3C0CA354" w14:textId="7643DF33" w:rsidR="00820306" w:rsidRPr="00A23A59" w:rsidRDefault="00425ECC"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१२.</w:t>
      </w:r>
      <w:r w:rsidRPr="00A23A59">
        <w:rPr>
          <w:rFonts w:ascii="Times New Roman" w:eastAsia="Times New Roman" w:hAnsi="Times New Roman" w:cs="Mangal"/>
          <w:sz w:val="20"/>
          <w:szCs w:val="20"/>
          <w:cs/>
          <w:lang w:eastAsia="en-IN" w:bidi="mr-IN"/>
        </w:rPr>
        <w:t>कंपनीच्या वित्तीय अहवाल प्रक्रियेवर देखरेख ठेवण्याची जबाबदारी देखील संचालक मंडळावर आहे.</w:t>
      </w:r>
    </w:p>
    <w:p w14:paraId="4BE29E70" w14:textId="77777777" w:rsidR="00260269" w:rsidRPr="00A23A59" w:rsidRDefault="00260269" w:rsidP="006929ED">
      <w:pPr>
        <w:spacing w:after="0" w:line="240" w:lineRule="auto"/>
        <w:jc w:val="both"/>
        <w:outlineLvl w:val="1"/>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वित्तीय विवरणपत्रांच्या लेखापरीक्षणासंदर्भातील लेखापरीक्षकांची जबाबदारी</w:t>
      </w:r>
    </w:p>
    <w:p w14:paraId="2181E956" w14:textId="3DD6747D" w:rsidR="00260269" w:rsidRPr="00A23A59" w:rsidRDefault="00260269"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१३.</w:t>
      </w:r>
      <w:r w:rsidRPr="00A23A59">
        <w:rPr>
          <w:rFonts w:ascii="Times New Roman" w:eastAsia="Times New Roman" w:hAnsi="Times New Roman" w:cs="Mangal"/>
          <w:sz w:val="20"/>
          <w:szCs w:val="20"/>
          <w:cs/>
          <w:lang w:eastAsia="en-IN" w:bidi="mr-IN"/>
        </w:rPr>
        <w:t>वित्तीय विवरणपत्रांमध्ये फसवणूक किंवा त्रुटीमुळे कोणतेही महत्त्वपूर्ण चुकीचे प्रतिपादन (</w:t>
      </w:r>
      <w:r w:rsidRPr="00A23A59">
        <w:rPr>
          <w:rFonts w:ascii="Times New Roman" w:eastAsia="Times New Roman" w:hAnsi="Times New Roman" w:cs="Times New Roman"/>
          <w:sz w:val="20"/>
          <w:szCs w:val="20"/>
          <w:lang w:eastAsia="en-IN" w:bidi="mr-IN"/>
        </w:rPr>
        <w:t xml:space="preserve">Material Misstatement) </w:t>
      </w:r>
      <w:r w:rsidRPr="00A23A59">
        <w:rPr>
          <w:rFonts w:ascii="Times New Roman" w:eastAsia="Times New Roman" w:hAnsi="Times New Roman" w:cs="Mangal"/>
          <w:sz w:val="20"/>
          <w:szCs w:val="20"/>
          <w:cs/>
          <w:lang w:eastAsia="en-IN" w:bidi="mr-IN"/>
        </w:rPr>
        <w:t>नाही याबाबत वाजवी खात्री (</w:t>
      </w:r>
      <w:r w:rsidRPr="00A23A59">
        <w:rPr>
          <w:rFonts w:ascii="Times New Roman" w:eastAsia="Times New Roman" w:hAnsi="Times New Roman" w:cs="Times New Roman"/>
          <w:sz w:val="20"/>
          <w:szCs w:val="20"/>
          <w:lang w:eastAsia="en-IN" w:bidi="mr-IN"/>
        </w:rPr>
        <w:t xml:space="preserve">Reasonable Assurance) </w:t>
      </w:r>
      <w:r w:rsidRPr="00A23A59">
        <w:rPr>
          <w:rFonts w:ascii="Times New Roman" w:eastAsia="Times New Roman" w:hAnsi="Times New Roman" w:cs="Mangal"/>
          <w:sz w:val="20"/>
          <w:szCs w:val="20"/>
          <w:cs/>
          <w:lang w:eastAsia="en-IN" w:bidi="mr-IN"/>
        </w:rPr>
        <w:t>प्राप्त करणे आणि त्यावर आमचे मत समाविष्ट असलेला लेखापरीक्षकांचा अहवाल सादर करणे हे आमचे उद्दिष्ट आहे.</w:t>
      </w:r>
    </w:p>
    <w:p w14:paraId="453EFACA" w14:textId="14398C56" w:rsidR="00692854" w:rsidRPr="00A23A59" w:rsidRDefault="00260269"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sz w:val="20"/>
          <w:szCs w:val="20"/>
          <w:lang w:eastAsia="en-IN" w:bidi="mr-IN"/>
        </w:rPr>
        <w:t>“</w:t>
      </w:r>
      <w:r w:rsidRPr="00A23A59">
        <w:rPr>
          <w:rFonts w:ascii="Times New Roman" w:eastAsia="Times New Roman" w:hAnsi="Times New Roman" w:cs="Mangal"/>
          <w:sz w:val="20"/>
          <w:szCs w:val="20"/>
          <w:cs/>
          <w:lang w:eastAsia="en-IN" w:bidi="mr-IN"/>
        </w:rPr>
        <w:t>वाजवी खात्री” ही उच्च स्तरावरील खात्री असली तरी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लेखापरीक्षण मानकांनुसार (</w:t>
      </w:r>
      <w:r w:rsidRPr="00A23A59">
        <w:rPr>
          <w:rFonts w:ascii="Times New Roman" w:eastAsia="Times New Roman" w:hAnsi="Times New Roman" w:cs="Times New Roman"/>
          <w:sz w:val="20"/>
          <w:szCs w:val="20"/>
          <w:lang w:eastAsia="en-IN" w:bidi="mr-IN"/>
        </w:rPr>
        <w:t xml:space="preserve">Standards on Auditing) </w:t>
      </w:r>
      <w:r w:rsidRPr="00A23A59">
        <w:rPr>
          <w:rFonts w:ascii="Times New Roman" w:eastAsia="Times New Roman" w:hAnsi="Times New Roman" w:cs="Mangal"/>
          <w:sz w:val="20"/>
          <w:szCs w:val="20"/>
          <w:cs/>
          <w:lang w:eastAsia="en-IN" w:bidi="mr-IN"/>
        </w:rPr>
        <w:t>करण्यात आलेले लेखापरीक्षण प्रत्येक वेळी अस्तित्वात असलेले महत्त्वपूर्ण चुकीचे प्रतिपादन निश्चितपणे शोधून काढेल याची हमी देत नाही.चुकीची प्रतिपादने फसवणूक किंवा त्रुटीमुळे उद्भवू शकतात. अशी प्रतिपादने स्वतंत्रपणे किंवा एकत्रितपणे वित्तीय विवरणपत्रांच्या वापरकर्त्यांच्या आर्थिक निर्णयांवर परिणाम करण्यास सक्षम असतील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तर ती महत्त्वपूर्ण (</w:t>
      </w:r>
      <w:r w:rsidRPr="00A23A59">
        <w:rPr>
          <w:rFonts w:ascii="Times New Roman" w:eastAsia="Times New Roman" w:hAnsi="Times New Roman" w:cs="Times New Roman"/>
          <w:sz w:val="20"/>
          <w:szCs w:val="20"/>
          <w:lang w:eastAsia="en-IN" w:bidi="mr-IN"/>
        </w:rPr>
        <w:t xml:space="preserve">Material) </w:t>
      </w:r>
      <w:r w:rsidRPr="00A23A59">
        <w:rPr>
          <w:rFonts w:ascii="Times New Roman" w:eastAsia="Times New Roman" w:hAnsi="Times New Roman" w:cs="Mangal"/>
          <w:sz w:val="20"/>
          <w:szCs w:val="20"/>
          <w:cs/>
          <w:lang w:eastAsia="en-IN" w:bidi="mr-IN"/>
        </w:rPr>
        <w:t>मानली जातात.</w:t>
      </w:r>
    </w:p>
    <w:p w14:paraId="41E55A52" w14:textId="742801B5" w:rsidR="008F1A0A" w:rsidRPr="00A23A59" w:rsidRDefault="008F1A0A"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१४.</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लेखापरीक्षण मानकांनुसार (</w:t>
      </w:r>
      <w:r w:rsidRPr="00A23A59">
        <w:rPr>
          <w:rFonts w:ascii="Times New Roman" w:eastAsia="Times New Roman" w:hAnsi="Times New Roman" w:cs="Times New Roman"/>
          <w:sz w:val="20"/>
          <w:szCs w:val="20"/>
          <w:lang w:eastAsia="en-IN" w:bidi="mr-IN"/>
        </w:rPr>
        <w:t xml:space="preserve">Standards on Auditing - SAs) </w:t>
      </w:r>
      <w:r w:rsidRPr="00A23A59">
        <w:rPr>
          <w:rFonts w:ascii="Times New Roman" w:eastAsia="Times New Roman" w:hAnsi="Times New Roman" w:cs="Mangal"/>
          <w:sz w:val="20"/>
          <w:szCs w:val="20"/>
          <w:cs/>
          <w:lang w:eastAsia="en-IN" w:bidi="mr-IN"/>
        </w:rPr>
        <w:t>लेखापरीक्षण करताना आम्ही संपूर्ण लेखापरीक्षण प्रक्रियेदरम्यान व्यावसायिक निर्णयक्षमता (</w:t>
      </w:r>
      <w:r w:rsidRPr="00A23A59">
        <w:rPr>
          <w:rFonts w:ascii="Times New Roman" w:eastAsia="Times New Roman" w:hAnsi="Times New Roman" w:cs="Times New Roman"/>
          <w:sz w:val="20"/>
          <w:szCs w:val="20"/>
          <w:lang w:eastAsia="en-IN" w:bidi="mr-IN"/>
        </w:rPr>
        <w:t xml:space="preserve">Professional Judgment) </w:t>
      </w:r>
      <w:r w:rsidRPr="00A23A59">
        <w:rPr>
          <w:rFonts w:ascii="Times New Roman" w:eastAsia="Times New Roman" w:hAnsi="Times New Roman" w:cs="Mangal"/>
          <w:sz w:val="20"/>
          <w:szCs w:val="20"/>
          <w:cs/>
          <w:lang w:eastAsia="en-IN" w:bidi="mr-IN"/>
        </w:rPr>
        <w:t>वापरतो तसेच व्यावसायिक संशयवादी दृष्टीकोन (</w:t>
      </w:r>
      <w:r w:rsidRPr="00A23A59">
        <w:rPr>
          <w:rFonts w:ascii="Times New Roman" w:eastAsia="Times New Roman" w:hAnsi="Times New Roman" w:cs="Times New Roman"/>
          <w:sz w:val="20"/>
          <w:szCs w:val="20"/>
          <w:lang w:eastAsia="en-IN" w:bidi="mr-IN"/>
        </w:rPr>
        <w:t xml:space="preserve">Professional Skepticism) </w:t>
      </w:r>
      <w:r w:rsidRPr="00A23A59">
        <w:rPr>
          <w:rFonts w:ascii="Times New Roman" w:eastAsia="Times New Roman" w:hAnsi="Times New Roman" w:cs="Mangal"/>
          <w:sz w:val="20"/>
          <w:szCs w:val="20"/>
          <w:cs/>
          <w:lang w:eastAsia="en-IN" w:bidi="mr-IN"/>
        </w:rPr>
        <w:t>कायम ठेवतो.</w:t>
      </w:r>
    </w:p>
    <w:p w14:paraId="16C6D7F4" w14:textId="77777777" w:rsidR="008F1A0A" w:rsidRPr="00A23A59" w:rsidRDefault="008F1A0A"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याशिवाय आम्ही पुढील बाबी पार पाडतो :</w:t>
      </w:r>
    </w:p>
    <w:p w14:paraId="664FF7E4" w14:textId="5DA2E9A0" w:rsidR="008F1A0A" w:rsidRPr="00A23A59" w:rsidRDefault="008F1A0A" w:rsidP="00A23A59">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sz w:val="20"/>
          <w:szCs w:val="20"/>
          <w:cs/>
          <w:lang w:eastAsia="en-IN" w:bidi="mr-IN"/>
        </w:rPr>
        <w:t>फसवणूक अथवा त्रुटीमुळे वित्तीय विवरणपत्रांमध्ये महत्त्वपूर्ण चुकीचे प्रतिपादन (</w:t>
      </w:r>
      <w:r w:rsidRPr="00A23A59">
        <w:rPr>
          <w:rFonts w:ascii="Times New Roman" w:eastAsia="Times New Roman" w:hAnsi="Times New Roman" w:cs="Times New Roman"/>
          <w:sz w:val="20"/>
          <w:szCs w:val="20"/>
          <w:lang w:eastAsia="en-IN" w:bidi="mr-IN"/>
        </w:rPr>
        <w:t xml:space="preserve">Material Misstatement) </w:t>
      </w:r>
      <w:r w:rsidRPr="00A23A59">
        <w:rPr>
          <w:rFonts w:ascii="Times New Roman" w:eastAsia="Times New Roman" w:hAnsi="Times New Roman" w:cs="Mangal"/>
          <w:sz w:val="20"/>
          <w:szCs w:val="20"/>
          <w:cs/>
          <w:lang w:eastAsia="en-IN" w:bidi="mr-IN"/>
        </w:rPr>
        <w:t>होण्याच्या जोखमींची ओळख व मूल्यांकन करतो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त्या जोखमींना प्रतिसाद देण्यासाठी आवश्यक लेखापरीक्षण कार्यपद्धती आखून त्यांची अंमलबजावणी करतो आणि आमच्या मतासाठी पुरेसा व योग्य लेखापरीक्षण पुरावा प्राप्त करतो.</w:t>
      </w:r>
    </w:p>
    <w:p w14:paraId="24E5E608" w14:textId="77777777" w:rsidR="008F1A0A" w:rsidRPr="00A23A59" w:rsidRDefault="008F1A0A"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फसवणुकीमुळे उद्भवलेल्या महत्त्वपूर्ण चुकीच्या प्रतिपादनाचा शोध न लागण्याची जोखीम त्रुटीमुळे उद्भवलेल्या चुकीच्या प्रतिपादनाच्या तुलनेत अधिक असते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कारण फसवणुकीमध्ये संगनमत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बनावट कागदपत्रे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जाणीवपूर्वक माहिती लपविणे</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चुकीचे प्रतिपादन करणे किंवा अंतर्गत नियंत्रण प्रणालीला बगल देणे यांसारख्या बाबींचा समावेश असू शकतो.</w:t>
      </w:r>
    </w:p>
    <w:p w14:paraId="51221128" w14:textId="7EC98140" w:rsidR="008F1A0A" w:rsidRPr="00A23A59" w:rsidRDefault="008F1A0A"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sz w:val="20"/>
          <w:szCs w:val="20"/>
          <w:cs/>
          <w:lang w:eastAsia="en-IN" w:bidi="mr-IN"/>
        </w:rPr>
        <w:t>परिस्थितीनुरूप योग्य लेखापरीक्षण कार्यपद्धती निश्चित करण्यासाठी लेखापरीक्षणाशी संबंधित अंतर्गत नियंत्रण प्रणालीचे आकलन प्राप्त करतो.</w:t>
      </w:r>
    </w:p>
    <w:p w14:paraId="4492533B" w14:textId="1370756E" w:rsidR="008F1A0A" w:rsidRPr="00A23A59" w:rsidRDefault="008F1A0A"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sz w:val="20"/>
          <w:szCs w:val="20"/>
          <w:cs/>
          <w:lang w:eastAsia="en-IN" w:bidi="mr-IN"/>
        </w:rPr>
        <w:t>व्यवस्थापनाने स्वीकारलेल्या लेखा धोरणांची उपयुक्तता तसेच त्यांनी केलेल्या लेखा अंदाजांची आणि संबंधित प्रकटीकरणांची वाजवीपणा व उचितता यांचे मूल्यांकन करतो.</w:t>
      </w:r>
    </w:p>
    <w:p w14:paraId="7354FF06" w14:textId="5C55B621" w:rsidR="008F1A0A" w:rsidRPr="00A23A59" w:rsidRDefault="008F1A0A"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sz w:val="20"/>
          <w:szCs w:val="20"/>
          <w:cs/>
          <w:lang w:eastAsia="en-IN" w:bidi="mr-IN"/>
        </w:rPr>
        <w:t>व्यवस्थापनाने ‘कार्यरत उपक्रम’ (</w:t>
      </w:r>
      <w:r w:rsidRPr="00A23A59">
        <w:rPr>
          <w:rFonts w:ascii="Times New Roman" w:eastAsia="Times New Roman" w:hAnsi="Times New Roman" w:cs="Times New Roman"/>
          <w:sz w:val="20"/>
          <w:szCs w:val="20"/>
          <w:lang w:eastAsia="en-IN" w:bidi="mr-IN"/>
        </w:rPr>
        <w:t xml:space="preserve">Going Concern) </w:t>
      </w:r>
      <w:r w:rsidRPr="00A23A59">
        <w:rPr>
          <w:rFonts w:ascii="Times New Roman" w:eastAsia="Times New Roman" w:hAnsi="Times New Roman" w:cs="Mangal"/>
          <w:sz w:val="20"/>
          <w:szCs w:val="20"/>
          <w:cs/>
          <w:lang w:eastAsia="en-IN" w:bidi="mr-IN"/>
        </w:rPr>
        <w:t>या तत्त्वाचा केलेला वापर योग्य आहे का याबाबत निष्कर्ष काढतो तसेच प्राप्त लेखापरीक्षण पुराव्यांच्या आधारे कंपनीची कार्यरत उपक्रम म्हणून कार्य सुरू ठेवण्याची क्षमता संदर्भात कोणतीही महत्त्वपूर्ण अनिश्चितता अस्तित्वात आहे का याचे मूल्यांकन करतो.</w:t>
      </w:r>
    </w:p>
    <w:p w14:paraId="1EC88410" w14:textId="77777777" w:rsidR="008F1A0A" w:rsidRPr="00A23A59" w:rsidRDefault="008F1A0A"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जर अशी महत्त्वपूर्ण अनिश्चितता अस्तित्वात असल्याचा निष्कर्ष निघाला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तर वित्तीय विवरणपत्रांतील संबंधित प्रकटीकरणांकडे आमच्या लेखापरीक्षक अहवालामध्ये विशेष लक्ष वेधणे आवश्यक ठरते. तसेच अशी प्रकटीकरणे अपुरी असल्यास आमच्या मतामध्ये आवश्यक ते बदल करावे लागतात.</w:t>
      </w:r>
    </w:p>
    <w:p w14:paraId="0D7F2F75" w14:textId="77777777" w:rsidR="008F1A0A" w:rsidRPr="00A23A59" w:rsidRDefault="008F1A0A"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आमचे निष्कर्ष हे लेखापरीक्षक अहवालाच्या दिनांकापर्यंत उपलब्ध झालेल्या लेखापरीक्षण पुराव्यांवर आधारित असतात. 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भविष्यातील घटना किंवा परिस्थितींमुळे कंपनीचे कार्यरत उपक्रम म्हणून अस्तित्व कायम राहणार नाही अशी स्थिती उद्भवू शकते.</w:t>
      </w:r>
    </w:p>
    <w:p w14:paraId="05083C1F" w14:textId="5F390087" w:rsidR="008F1A0A" w:rsidRPr="00A23A59" w:rsidRDefault="008F1A0A"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sz w:val="20"/>
          <w:szCs w:val="20"/>
          <w:cs/>
          <w:lang w:eastAsia="en-IN" w:bidi="mr-IN"/>
        </w:rPr>
        <w:t>वित्तीय विवरणपत्रांचे एकूण सादरीकरण</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रचना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आशय तसेच आवश्यक प्रकटीकरणांचे मूल्यांकन करतो आणि वित्तीय विवरणपत्रांमध्ये मूळ व्यवहार व घटनांचे सत्य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न्याय्य व समर्पक चित्रण झाले आहे का याची खात्री करतो.</w:t>
      </w:r>
    </w:p>
    <w:p w14:paraId="50268E60" w14:textId="28D63481" w:rsidR="008F1A0A" w:rsidRPr="00A23A59" w:rsidRDefault="008F1A0A"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१५.</w:t>
      </w:r>
      <w:r w:rsidRPr="00A23A59">
        <w:rPr>
          <w:rFonts w:ascii="Times New Roman" w:eastAsia="Times New Roman" w:hAnsi="Times New Roman" w:cs="Mangal"/>
          <w:sz w:val="20"/>
          <w:szCs w:val="20"/>
          <w:cs/>
          <w:lang w:eastAsia="en-IN" w:bidi="mr-IN"/>
        </w:rPr>
        <w:t>लेखापरीक्षणाची नियोजित व्याप्ती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वेळापत्रक</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लेखापरीक्षणादरम्यान आढळून आलेल्या महत्त्वपूर्ण बाबी तसेच अंतर्गत नियंत्रण व्यवस्थेतील महत्त्वपूर्ण त्रुटी यांसह विविध विषयांबाबत आम्ही कंपनीच्या प्रशासनाची जबाबदारी असलेल्या व्यक्तींशी नियमितपणे संवाद साधतो.</w:t>
      </w:r>
    </w:p>
    <w:p w14:paraId="7230C7D9" w14:textId="77777777" w:rsidR="00692854" w:rsidRPr="00A23A59" w:rsidRDefault="00692854" w:rsidP="006929ED">
      <w:pPr>
        <w:spacing w:after="0" w:line="240" w:lineRule="auto"/>
        <w:jc w:val="both"/>
        <w:outlineLvl w:val="2"/>
        <w:rPr>
          <w:rFonts w:ascii="Times New Roman" w:eastAsia="Times New Roman" w:hAnsi="Times New Roman" w:cs="Mangal"/>
          <w:b/>
          <w:bCs/>
          <w:sz w:val="20"/>
          <w:szCs w:val="20"/>
          <w:lang w:eastAsia="en-IN" w:bidi="mr-IN"/>
        </w:rPr>
      </w:pPr>
    </w:p>
    <w:p w14:paraId="5D621F7C" w14:textId="3CA8FD33" w:rsidR="008F1A0A" w:rsidRPr="00A23A59" w:rsidRDefault="008F1A0A"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lastRenderedPageBreak/>
        <w:t>१६.</w:t>
      </w:r>
      <w:r w:rsidRPr="00A23A59">
        <w:rPr>
          <w:rFonts w:ascii="Times New Roman" w:eastAsia="Times New Roman" w:hAnsi="Times New Roman" w:cs="Mangal"/>
          <w:sz w:val="20"/>
          <w:szCs w:val="20"/>
          <w:cs/>
          <w:lang w:eastAsia="en-IN" w:bidi="mr-IN"/>
        </w:rPr>
        <w:t>आम्ही प्रशासनाची जबाबदारी असलेल्या व्यक्तींना लेखी निवेदनाद्वारे हेही कळवितो की</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स्वातंत्र्याशी संबंधित सर्व नैतिक आवश्यकतांचे आम्ही पालन केले आहे.</w:t>
      </w:r>
    </w:p>
    <w:p w14:paraId="185EC3A6" w14:textId="77777777" w:rsidR="008F1A0A" w:rsidRPr="00A23A59" w:rsidRDefault="008F1A0A"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तसेच आमच्या स्वातंत्र्यावर परिणाम करू शकतील अशा सर्व संबंध</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व्यवहार किंवा इतर बाबी आणि आवश्यक असल्यास त्यासंबंधी अवलंबलेल्या संरक्षणात्मक उपाययोजना (</w:t>
      </w:r>
      <w:r w:rsidRPr="00A23A59">
        <w:rPr>
          <w:rFonts w:ascii="Times New Roman" w:eastAsia="Times New Roman" w:hAnsi="Times New Roman" w:cs="Times New Roman"/>
          <w:sz w:val="20"/>
          <w:szCs w:val="20"/>
          <w:lang w:eastAsia="en-IN" w:bidi="mr-IN"/>
        </w:rPr>
        <w:t xml:space="preserve">Safeguards) </w:t>
      </w:r>
      <w:r w:rsidRPr="00A23A59">
        <w:rPr>
          <w:rFonts w:ascii="Times New Roman" w:eastAsia="Times New Roman" w:hAnsi="Times New Roman" w:cs="Mangal"/>
          <w:sz w:val="20"/>
          <w:szCs w:val="20"/>
          <w:cs/>
          <w:lang w:eastAsia="en-IN" w:bidi="mr-IN"/>
        </w:rPr>
        <w:t>यांची माहिती देखील त्यांना देतो.</w:t>
      </w:r>
    </w:p>
    <w:p w14:paraId="0684647E" w14:textId="77777777" w:rsidR="008F1A0A" w:rsidRPr="00A23A59" w:rsidRDefault="008F1A0A"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प्रशासनाची जबाबदारी असलेल्या व्यक्तींशी चर्चिलेल्या विविध बाबींमधून आम्ही चालू कालावधीतील वित्तीय विवरणपत्रांच्या लेखापरीक्षणासाठी सर्वाधिक महत्त्वाच्या ठरलेल्या बाबी निश्चित करतो. या बाबींनाच</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मुख्य लेखापरीक्षण विषय (</w:t>
      </w:r>
      <w:r w:rsidRPr="00A23A59">
        <w:rPr>
          <w:rFonts w:ascii="Times New Roman" w:eastAsia="Times New Roman" w:hAnsi="Times New Roman" w:cs="Times New Roman"/>
          <w:b/>
          <w:bCs/>
          <w:sz w:val="20"/>
          <w:szCs w:val="20"/>
          <w:lang w:eastAsia="en-IN" w:bidi="mr-IN"/>
        </w:rPr>
        <w:t>Key Audit Matters)”</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असे संबोधले जाते.</w:t>
      </w:r>
    </w:p>
    <w:p w14:paraId="200FD732" w14:textId="77777777" w:rsidR="008F1A0A" w:rsidRPr="00A23A59" w:rsidRDefault="008F1A0A"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कायद्याने किंवा नियमांद्वारे सार्वजनिक प्रकटीकरणास मनाई असल्यास अथवा अत्यंत अपवादात्मक परिस्थितीत एखाद्या बाबीचे प्रकटीकरण केल्याने होणारे प्रतिकूल परिणाम सार्वजनिक हितापेक्षा अधिक गंभीर ठरतील असे आम्हाला वाटल्यास</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अशा बाबींचा उल्लेख आमच्या लेखापरीक्षक अहवालात केला जात नाही.</w:t>
      </w:r>
    </w:p>
    <w:p w14:paraId="099F48FD" w14:textId="77777777" w:rsidR="006F1D6D" w:rsidRPr="00A23A59" w:rsidRDefault="006F1D6D" w:rsidP="006929ED">
      <w:pPr>
        <w:spacing w:after="0" w:line="240" w:lineRule="auto"/>
        <w:jc w:val="both"/>
        <w:outlineLvl w:val="1"/>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इतर कायदेशीर व नियामक आवश्यकतांबाबत अहवाल</w:t>
      </w:r>
    </w:p>
    <w:p w14:paraId="5C9CE8CD" w14:textId="3A065A2E" w:rsidR="006F1D6D" w:rsidRPr="00A23A59" w:rsidRDefault="006F1D6D"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१७.</w:t>
      </w:r>
      <w:r w:rsidRPr="00A23A59">
        <w:rPr>
          <w:rFonts w:ascii="Times New Roman" w:eastAsia="Times New Roman" w:hAnsi="Times New Roman" w:cs="Mangal"/>
          <w:sz w:val="20"/>
          <w:szCs w:val="20"/>
          <w:cs/>
          <w:lang w:eastAsia="en-IN" w:bidi="mr-IN"/>
        </w:rPr>
        <w:t>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च्या कलम १४३(११) अंतर्गत केंद्र शासनाने जारी केलेल्या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कंपन्या (लेखापरीक्षकांचा अहवाल) आदेश</w:t>
      </w:r>
      <w:r w:rsidRPr="00A23A59">
        <w:rPr>
          <w:rFonts w:ascii="Times New Roman" w:eastAsia="Times New Roman" w:hAnsi="Times New Roman" w:cs="Times New Roman"/>
          <w:b/>
          <w:bCs/>
          <w:sz w:val="20"/>
          <w:szCs w:val="20"/>
          <w:lang w:eastAsia="en-IN" w:bidi="mr-IN"/>
        </w:rPr>
        <w:t xml:space="preserve">, </w:t>
      </w:r>
      <w:r w:rsidRPr="00A23A59">
        <w:rPr>
          <w:rFonts w:ascii="Times New Roman" w:eastAsia="Times New Roman" w:hAnsi="Times New Roman" w:cs="Mangal"/>
          <w:b/>
          <w:bCs/>
          <w:sz w:val="20"/>
          <w:szCs w:val="20"/>
          <w:cs/>
          <w:lang w:eastAsia="en-IN" w:bidi="mr-IN"/>
        </w:rPr>
        <w:t>२०२०</w:t>
      </w:r>
      <w:r w:rsidRPr="00A23A59">
        <w:rPr>
          <w:rFonts w:ascii="Times New Roman" w:eastAsia="Times New Roman" w:hAnsi="Times New Roman" w:cs="Times New Roman"/>
          <w:b/>
          <w:bCs/>
          <w:sz w:val="20"/>
          <w:szCs w:val="20"/>
          <w:lang w:eastAsia="en-IN" w:bidi="mr-IN"/>
        </w:rPr>
        <w:t xml:space="preserve"> [Companies (Auditor’s Report) Order, 2020 – CARO, 2020]</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आदेशातील परिच्छेद ३ व ४ मध्ये नमूद केलेल्या लागू बाबींवरील आमचे निवेदन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परिशिष्ट – अ (</w:t>
      </w:r>
      <w:r w:rsidRPr="00A23A59">
        <w:rPr>
          <w:rFonts w:ascii="Times New Roman" w:eastAsia="Times New Roman" w:hAnsi="Times New Roman" w:cs="Times New Roman"/>
          <w:b/>
          <w:bCs/>
          <w:sz w:val="20"/>
          <w:szCs w:val="20"/>
          <w:lang w:eastAsia="en-IN" w:bidi="mr-IN"/>
        </w:rPr>
        <w:t>Annexure-A)</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मध्ये सादर केले आहे.</w:t>
      </w:r>
    </w:p>
    <w:p w14:paraId="1A774531" w14:textId="4F118CC0" w:rsidR="006F1D6D" w:rsidRPr="00A23A59" w:rsidRDefault="006F1D6D"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१८.</w:t>
      </w:r>
      <w:r w:rsidRPr="00A23A59">
        <w:rPr>
          <w:rFonts w:ascii="Times New Roman" w:eastAsia="Times New Roman" w:hAnsi="Times New Roman" w:cs="Mangal"/>
          <w:sz w:val="20"/>
          <w:szCs w:val="20"/>
          <w:cs/>
          <w:lang w:eastAsia="en-IN" w:bidi="mr-IN"/>
        </w:rPr>
        <w:t>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च्या कलम १४३(३) नुसार आम्ही पुढीलप्रमाणे अहवाल सादर करीत आहोत :</w:t>
      </w:r>
    </w:p>
    <w:p w14:paraId="3C35BA5A" w14:textId="389B8765" w:rsidR="006F1D6D" w:rsidRPr="00A23A59" w:rsidRDefault="006F1D6D"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अ)</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आमच्या लेखापरीक्षणासाठी आवश्यक असलेली सर्व माहिती व स्पष्टीकरणे आम्ही मागविली असून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आमच्या माहितीनुसार व विश्वासानुसार ती प्राप्त झाली आहेत.</w:t>
      </w:r>
    </w:p>
    <w:p w14:paraId="743AEBAE" w14:textId="77777777" w:rsidR="006F1D6D" w:rsidRPr="00A23A59" w:rsidRDefault="006F1D6D"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विविध मळ्यांमध्ये अभिलेख हस्तलिखित स्वरूपात ठेवले जात असल्यामुळे आवश्यक असलेली काही माहिती कंपनीकडून आम्हाला उपलब्ध करून देता आलेली नाही.</w:t>
      </w:r>
    </w:p>
    <w:p w14:paraId="5886A4D9" w14:textId="08016565" w:rsidR="006F1D6D" w:rsidRPr="00A23A59" w:rsidRDefault="006F1D6D"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ब)</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आमच्या मतानुसार आणि</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सशर्त अभिप्रायाचा आधार (</w:t>
      </w:r>
      <w:r w:rsidRPr="00A23A59">
        <w:rPr>
          <w:rFonts w:ascii="Times New Roman" w:eastAsia="Times New Roman" w:hAnsi="Times New Roman" w:cs="Times New Roman"/>
          <w:b/>
          <w:bCs/>
          <w:sz w:val="20"/>
          <w:szCs w:val="20"/>
          <w:lang w:eastAsia="en-IN" w:bidi="mr-IN"/>
        </w:rPr>
        <w:t>Basis for Qualified Opinion)”</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 परिच्छेदात नमूद केलेल्या बाबींच्या अधीन राहून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कायद्यानुसार आवश्यक असलेली लेखापुस्तके कंपनीने योग्य प्रकारे राखलेली आहेत.</w:t>
      </w:r>
    </w:p>
    <w:p w14:paraId="7BFE9B0A" w14:textId="15A4AA4F" w:rsidR="006F1D6D" w:rsidRPr="00A23A59" w:rsidRDefault="006F1D6D"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क)</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कंपनीचे विविध ठिकाणी (मळ्यांवर) कार्य संचालन आहे. 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संबंधित मळ्यांसाठी स्वतंत्र लेखापरीक्षकांची नियुक्ती करण्यात आलेली नव्हती.सर्व मळ्यांवरील हस्तलिखित अभिलेख मुख्य कार्यालयात आणून त्यांची नोंद लेखांकन सॉफ्टवेअरमध्ये करण्यात आली आणि त्याआधारे मळ्यांची वित्तीय विवरणपत्रे तयार करण्यात आली.</w:t>
      </w:r>
    </w:p>
    <w:p w14:paraId="0F17941D" w14:textId="01727BEA" w:rsidR="006F1D6D" w:rsidRPr="00A23A59" w:rsidRDefault="006F1D6D"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ड)</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कंपनीने अधिनियमांतर्गत अपेक्षित असलेली लेखापुस्तके राखलेली आहेत.</w:t>
      </w:r>
    </w:p>
    <w:p w14:paraId="1699E67E" w14:textId="77777777" w:rsidR="006F1D6D" w:rsidRPr="00A23A59" w:rsidRDefault="006F1D6D"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 संदर्भात काही त्रुटी आढळून आल्या असून विविध लेखा मानकांचे पालन करण्यात आलेले नाही.तसेच</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घसारा गणना करण्यासंबंधी काही लेखा धोरणे 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शी सुसंगत नसून कंपनी अद्याप तिच्या पूर्वीच्या लेखा धोरणांचे पालन करीत आहे.</w:t>
      </w:r>
    </w:p>
    <w:p w14:paraId="1EEC2D6E" w14:textId="7F6B6BE8" w:rsidR="006F1D6D" w:rsidRPr="00A23A59" w:rsidRDefault="006F1D6D"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इ)</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आमच्या मतानुसार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 अहवालात समाविष्ट वित्तीय विवरणपत्रे 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च्या कलम १३३ अन्वये विहित लेखा मानके तसेच कंपन्या (लेखा) 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२०१४ च्या नियम ७ यांचे पालन करीत नाहीत.</w:t>
      </w:r>
    </w:p>
    <w:p w14:paraId="04F4B8DA" w14:textId="3FA9FC1F" w:rsidR="006F1D6D" w:rsidRPr="00A23A59" w:rsidRDefault="006F1D6D"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फ)</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कंपनीचे संचालक महाराष्ट्र शासनामार्फत नियुक्त केले जातात.कलम १६४(१) व १६४(२) मधील कोणत्याही अटींचे उल्लंघन संबंधित नियुक्त व्यक्तींनी केलेले नाही आणि त्यामुळे ते संचालक म्हणून नियुक्तीस अपात्र नाहीत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 व्यवस्थापनाच्या निवेदनावर आम्ही अवलंबून राहिलो आहोत.</w:t>
      </w:r>
    </w:p>
    <w:p w14:paraId="0BBAF6E1" w14:textId="09894D75" w:rsidR="00161126" w:rsidRPr="00A23A59" w:rsidRDefault="00161126"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ग)</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लेखापुस्तकांच्या देखभालीसंबंधी तसेच त्यास अनुसरून इतर बाबींशी संबंधित सर्व आक्षेप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शेरा व प्रतिकूल निरीक्षणे</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सशर्त अभिप्रायाचा आधार”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आणि</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विशेष लक्ष वेधण्याच्या बाबी (</w:t>
      </w:r>
      <w:r w:rsidRPr="00A23A59">
        <w:rPr>
          <w:rFonts w:ascii="Times New Roman" w:eastAsia="Times New Roman" w:hAnsi="Times New Roman" w:cs="Times New Roman"/>
          <w:b/>
          <w:bCs/>
          <w:sz w:val="20"/>
          <w:szCs w:val="20"/>
          <w:lang w:eastAsia="en-IN" w:bidi="mr-IN"/>
        </w:rPr>
        <w:t>Emphasis of Matter)”</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 परिच्छेदांमध्ये नमूद करण्यात आलेली आहेत.</w:t>
      </w:r>
    </w:p>
    <w:p w14:paraId="273169A9" w14:textId="3E65A090" w:rsidR="00161126" w:rsidRPr="00A23A59" w:rsidRDefault="00161126"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ह)</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योग्य अभिलेखांच्या अभावामुळे कंपनीच्या विविध मळ्यांमध्ये करण्यात आलेल्या प्रत्येक व्यवहाराचा पुरेसा मागोवा (</w:t>
      </w:r>
      <w:r w:rsidRPr="00A23A59">
        <w:rPr>
          <w:rFonts w:ascii="Times New Roman" w:eastAsia="Times New Roman" w:hAnsi="Times New Roman" w:cs="Times New Roman"/>
          <w:sz w:val="20"/>
          <w:szCs w:val="20"/>
          <w:lang w:eastAsia="en-IN" w:bidi="mr-IN"/>
        </w:rPr>
        <w:t xml:space="preserve">Traceability) </w:t>
      </w:r>
      <w:r w:rsidRPr="00A23A59">
        <w:rPr>
          <w:rFonts w:ascii="Times New Roman" w:eastAsia="Times New Roman" w:hAnsi="Times New Roman" w:cs="Mangal"/>
          <w:sz w:val="20"/>
          <w:szCs w:val="20"/>
          <w:cs/>
          <w:lang w:eastAsia="en-IN" w:bidi="mr-IN"/>
        </w:rPr>
        <w:t>उपलब्ध होत नाही.तथापि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सर्व वित्तीय व्यवहारांचे केंद्रीकृत पद्धतीने निरीक्षण व नियंत्रण केले जात असल्यामुळे अंतर्गत वित्तीय नियंत्रण व्यवस्था पुरेशी असल्याचे व्यवस्थापनाचे मत आहे.पुरेशी अंतर्गत वित्तीय नियंत्रण प्रणाली कंपनीने राखलेली आहे</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 व्यवस्थापनाच्या निवेदनावर आम्ही अवलंबून राहिलो आहोत.</w:t>
      </w:r>
    </w:p>
    <w:p w14:paraId="3920C2E9" w14:textId="79FB2702" w:rsidR="00161126" w:rsidRPr="00A23A59" w:rsidRDefault="00161126"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lastRenderedPageBreak/>
        <w:t>(</w:t>
      </w:r>
      <w:r w:rsidRPr="00A23A59">
        <w:rPr>
          <w:rFonts w:ascii="Times New Roman" w:eastAsia="Times New Roman" w:hAnsi="Times New Roman" w:cs="Mangal"/>
          <w:b/>
          <w:bCs/>
          <w:sz w:val="20"/>
          <w:szCs w:val="20"/>
          <w:cs/>
          <w:lang w:eastAsia="en-IN" w:bidi="mr-IN"/>
        </w:rPr>
        <w:t>इ)</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कंपन्या (लेखापरीक्षण व लेखापरीक्षक) 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२०१४ च्या नियम ११ नुसार लेखापरीक्षकांच्या अहवालामध्ये समाविष्ट करावयाच्या इतर बाबींसंदर्भात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आमच्या माहितीनुसार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विश्वासानुसार तसेच आम्हाला उपलब्ध करून देण्यात आलेल्या माहिती व स्पष्टीकरणांच्या आधारे आमचे मत पुढीलप्रमाणे आहे :</w:t>
      </w:r>
    </w:p>
    <w:p w14:paraId="5989D7F8" w14:textId="1B9C0BF0" w:rsidR="00161126" w:rsidRPr="00A23A59" w:rsidRDefault="00161126"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अ)</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दिनांक ३१ मार्च २०२३ रोजी प्रलंबित असलेल्या न्यायालयीन प्रकरणांचा</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असल्यास</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कंपनीच्या वित्तीय स्थितीवर होणारा परिणाम कंपनीने आपल्या वित्तीय विवरणपत्रांमध्ये उघड केलेला नाही.</w:t>
      </w:r>
    </w:p>
    <w:p w14:paraId="64AE1261" w14:textId="55BF0127" w:rsidR="00161126" w:rsidRPr="00A23A59" w:rsidRDefault="00161126"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ब)</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कंपनीकडे कोणतेही दीर्घकालीन करार (</w:t>
      </w:r>
      <w:r w:rsidRPr="00A23A59">
        <w:rPr>
          <w:rFonts w:ascii="Times New Roman" w:eastAsia="Times New Roman" w:hAnsi="Times New Roman" w:cs="Times New Roman"/>
          <w:sz w:val="20"/>
          <w:szCs w:val="20"/>
          <w:lang w:eastAsia="en-IN" w:bidi="mr-IN"/>
        </w:rPr>
        <w:t xml:space="preserve">Long-Term Contracts) </w:t>
      </w:r>
      <w:r w:rsidRPr="00A23A59">
        <w:rPr>
          <w:rFonts w:ascii="Times New Roman" w:eastAsia="Times New Roman" w:hAnsi="Times New Roman" w:cs="Mangal"/>
          <w:sz w:val="20"/>
          <w:szCs w:val="20"/>
          <w:cs/>
          <w:lang w:eastAsia="en-IN" w:bidi="mr-IN"/>
        </w:rPr>
        <w:t>अथवा व्युत्पन्न करार (</w:t>
      </w:r>
      <w:r w:rsidRPr="00A23A59">
        <w:rPr>
          <w:rFonts w:ascii="Times New Roman" w:eastAsia="Times New Roman" w:hAnsi="Times New Roman" w:cs="Times New Roman"/>
          <w:sz w:val="20"/>
          <w:szCs w:val="20"/>
          <w:lang w:eastAsia="en-IN" w:bidi="mr-IN"/>
        </w:rPr>
        <w:t xml:space="preserve">Derivative Contracts) </w:t>
      </w:r>
      <w:r w:rsidRPr="00A23A59">
        <w:rPr>
          <w:rFonts w:ascii="Times New Roman" w:eastAsia="Times New Roman" w:hAnsi="Times New Roman" w:cs="Mangal"/>
          <w:sz w:val="20"/>
          <w:szCs w:val="20"/>
          <w:cs/>
          <w:lang w:eastAsia="en-IN" w:bidi="mr-IN"/>
        </w:rPr>
        <w:t>नाहीत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ज्यांमुळे कोणतेही महत्त्वपूर्ण संभाव्य नुकसान होण्याची शक्यता आहे.</w:t>
      </w:r>
    </w:p>
    <w:p w14:paraId="063A20F2" w14:textId="4CE3AF0A" w:rsidR="00161126" w:rsidRPr="00A23A59" w:rsidRDefault="00161126"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क)</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दिनांक ३१ मार्च २०२३ रोजी समाप्त झालेल्या कालावधीत गुंतवणूकदार शिक्षण व संरक्षण निधी (</w:t>
      </w:r>
      <w:r w:rsidRPr="00A23A59">
        <w:rPr>
          <w:rFonts w:ascii="Times New Roman" w:eastAsia="Times New Roman" w:hAnsi="Times New Roman" w:cs="Times New Roman"/>
          <w:sz w:val="20"/>
          <w:szCs w:val="20"/>
          <w:lang w:eastAsia="en-IN" w:bidi="mr-IN"/>
        </w:rPr>
        <w:t xml:space="preserve">Investor Education and Protection Fund - IEPF) </w:t>
      </w:r>
      <w:r w:rsidRPr="00A23A59">
        <w:rPr>
          <w:rFonts w:ascii="Times New Roman" w:eastAsia="Times New Roman" w:hAnsi="Times New Roman" w:cs="Mangal"/>
          <w:sz w:val="20"/>
          <w:szCs w:val="20"/>
          <w:cs/>
          <w:lang w:eastAsia="en-IN" w:bidi="mr-IN"/>
        </w:rPr>
        <w:t>मध्ये हस्तांतरित करावयाची कोणतीही रक्कम कंपनीकडे नव्हती.</w:t>
      </w:r>
    </w:p>
    <w:p w14:paraId="0E969813" w14:textId="758D6835" w:rsidR="00070E9E" w:rsidRPr="00A23A59" w:rsidRDefault="00070E9E" w:rsidP="006929ED">
      <w:pPr>
        <w:spacing w:after="0" w:line="240" w:lineRule="auto"/>
        <w:jc w:val="both"/>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ड)</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अ)</w:t>
      </w:r>
      <w:r w:rsidR="008F6B31"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व्यवस्थापनाने आम्हाला असे प्रतिपादन केले आहे की</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त्यांच्या माहितीनुसार व विश्वासानुसार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लेखा टिप्पण्यांमध्ये (</w:t>
      </w:r>
      <w:r w:rsidRPr="00A23A59">
        <w:rPr>
          <w:rFonts w:ascii="Times New Roman" w:eastAsia="Times New Roman" w:hAnsi="Times New Roman" w:cs="Times New Roman"/>
          <w:sz w:val="20"/>
          <w:szCs w:val="20"/>
          <w:lang w:eastAsia="en-IN" w:bidi="mr-IN"/>
        </w:rPr>
        <w:t xml:space="preserve">Notes to Accounts) </w:t>
      </w:r>
      <w:r w:rsidRPr="00A23A59">
        <w:rPr>
          <w:rFonts w:ascii="Times New Roman" w:eastAsia="Times New Roman" w:hAnsi="Times New Roman" w:cs="Mangal"/>
          <w:sz w:val="20"/>
          <w:szCs w:val="20"/>
          <w:cs/>
          <w:lang w:eastAsia="en-IN" w:bidi="mr-IN"/>
        </w:rPr>
        <w:t>उघड केलेल्या बाबी वगळता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कंपनीने कोणत्याही व्यक्ती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 xml:space="preserve">संस्था किंवा घटकास (परदेशी घटकांसह) ("मध्यस्थ" – </w:t>
      </w:r>
      <w:r w:rsidRPr="00A23A59">
        <w:rPr>
          <w:rFonts w:ascii="Times New Roman" w:eastAsia="Times New Roman" w:hAnsi="Times New Roman" w:cs="Times New Roman"/>
          <w:sz w:val="20"/>
          <w:szCs w:val="20"/>
          <w:lang w:eastAsia="en-IN" w:bidi="mr-IN"/>
        </w:rPr>
        <w:t xml:space="preserve">Intermediaries) </w:t>
      </w:r>
      <w:r w:rsidRPr="00A23A59">
        <w:rPr>
          <w:rFonts w:ascii="Times New Roman" w:eastAsia="Times New Roman" w:hAnsi="Times New Roman" w:cs="Mangal"/>
          <w:sz w:val="20"/>
          <w:szCs w:val="20"/>
          <w:cs/>
          <w:lang w:eastAsia="en-IN" w:bidi="mr-IN"/>
        </w:rPr>
        <w:t>कोणताही निधी आगाऊ दिलेला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कर्जरूपाने दिलेला अथवा गुंतवलेला नाही.</w:t>
      </w:r>
    </w:p>
    <w:p w14:paraId="4254D9CF" w14:textId="77777777" w:rsidR="00070E9E" w:rsidRPr="00A23A59" w:rsidRDefault="00070E9E"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यामध्ये कर्जाऊ निधी</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भागभांडवल प्रीमियम किंवा इतर कोणत्याही स्रोतांमधून उपलब्ध निधीचा समावेश आहे.</w:t>
      </w:r>
    </w:p>
    <w:p w14:paraId="4C34A9EC" w14:textId="77777777" w:rsidR="00070E9E" w:rsidRPr="00A23A59" w:rsidRDefault="00070E9E"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 xml:space="preserve">तसेच अशा कोणत्याही लिखित किंवा अलिखित समजुतीअंतर्गत संबंधित मध्यस्थांनी कंपनीच्या वतीने अथवा कंपनीने निर्देशित केलेल्या कोणत्याही व्यक्ती किंवा संस्थेला ("अंतिम लाभार्थी" – </w:t>
      </w:r>
      <w:r w:rsidRPr="00A23A59">
        <w:rPr>
          <w:rFonts w:ascii="Times New Roman" w:eastAsia="Times New Roman" w:hAnsi="Times New Roman" w:cs="Times New Roman"/>
          <w:sz w:val="20"/>
          <w:szCs w:val="20"/>
          <w:lang w:eastAsia="en-IN" w:bidi="mr-IN"/>
        </w:rPr>
        <w:t xml:space="preserve">Ultimate Beneficiaries) </w:t>
      </w:r>
      <w:r w:rsidRPr="00A23A59">
        <w:rPr>
          <w:rFonts w:ascii="Times New Roman" w:eastAsia="Times New Roman" w:hAnsi="Times New Roman" w:cs="Mangal"/>
          <w:sz w:val="20"/>
          <w:szCs w:val="20"/>
          <w:cs/>
          <w:lang w:eastAsia="en-IN" w:bidi="mr-IN"/>
        </w:rPr>
        <w:t>प्रत्यक्ष किंवा अप्रत्यक्षरीत्या कर्ज अथवा गुंतवणूक करावी किंवा त्यांच्या वतीने हमी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सुरक्षा किंवा तत्सम सुविधा उपलब्ध करून द्यावी</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असा कोणताही व्यवहार करण्यात आलेला नाही.</w:t>
      </w:r>
    </w:p>
    <w:p w14:paraId="7275737C" w14:textId="4C82B6B3" w:rsidR="00070E9E" w:rsidRPr="00A23A59" w:rsidRDefault="00070E9E"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ब)</w:t>
      </w:r>
      <w:r w:rsidRPr="00A23A59">
        <w:rPr>
          <w:rFonts w:ascii="Times New Roman" w:eastAsia="Times New Roman" w:hAnsi="Times New Roman" w:cs="Mangal"/>
          <w:sz w:val="20"/>
          <w:szCs w:val="20"/>
          <w:cs/>
          <w:lang w:eastAsia="en-IN" w:bidi="mr-IN"/>
        </w:rPr>
        <w:t>व्यवस्थापनाने पुढे असेही प्रतिपादन केले आहे की</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त्यांच्या माहितीनुसार व विश्वासानुसार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लेखा टिप्पण्यांमध्ये नमूद केलेल्या बाबी वगळता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कंपनीला कोणत्याही व्यक्ती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 xml:space="preserve">संस्था किंवा घटकांकडून (परदेशी घटकांसह) ("निधी पुरवठादार" – </w:t>
      </w:r>
      <w:r w:rsidRPr="00A23A59">
        <w:rPr>
          <w:rFonts w:ascii="Times New Roman" w:eastAsia="Times New Roman" w:hAnsi="Times New Roman" w:cs="Times New Roman"/>
          <w:sz w:val="20"/>
          <w:szCs w:val="20"/>
          <w:lang w:eastAsia="en-IN" w:bidi="mr-IN"/>
        </w:rPr>
        <w:t xml:space="preserve">Funding Parties) </w:t>
      </w:r>
      <w:r w:rsidRPr="00A23A59">
        <w:rPr>
          <w:rFonts w:ascii="Times New Roman" w:eastAsia="Times New Roman" w:hAnsi="Times New Roman" w:cs="Mangal"/>
          <w:sz w:val="20"/>
          <w:szCs w:val="20"/>
          <w:cs/>
          <w:lang w:eastAsia="en-IN" w:bidi="mr-IN"/>
        </w:rPr>
        <w:t>कोणताही निधी प्राप्त झालेला नाही.</w:t>
      </w:r>
    </w:p>
    <w:p w14:paraId="1EDC446D" w14:textId="77777777" w:rsidR="00070E9E" w:rsidRPr="00A23A59" w:rsidRDefault="00070E9E" w:rsidP="006929ED">
      <w:pPr>
        <w:spacing w:after="0" w:line="240" w:lineRule="auto"/>
        <w:jc w:val="both"/>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तसेच अशा कोणत्याही लिखित अथवा अलिखित समजुतीअंतर्गत कंपनीने त्या निधीचा उपयोग निधी पुरवठादाराने निर्देशित केलेल्या कोणत्याही व्यक्ती किंवा संस्थेला ("अंतिम लाभार्थी") प्रत्यक्ष अथवा अप्रत्यक्षरीत्या कर्ज किंवा गुंतवणूक स्वरूपात उपलब्ध करून देण्यासाठी किंवा त्यांच्या वतीने हमी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सुरक्षा अथवा तत्सम सुविधा देण्यासाठी करावा</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अशी कोणतीही व्यवस्था अस्तित्वात नाही.</w:t>
      </w:r>
    </w:p>
    <w:p w14:paraId="593F91C3" w14:textId="4DA7D9ED" w:rsidR="00070E9E" w:rsidRPr="00A23A59" w:rsidRDefault="00070E9E" w:rsidP="006929ED">
      <w:pPr>
        <w:spacing w:after="0" w:line="240" w:lineRule="auto"/>
        <w:jc w:val="both"/>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क)</w:t>
      </w:r>
      <w:r w:rsidRPr="00A23A59">
        <w:rPr>
          <w:rFonts w:ascii="Times New Roman" w:eastAsia="Times New Roman" w:hAnsi="Times New Roman" w:cs="Mangal"/>
          <w:sz w:val="20"/>
          <w:szCs w:val="20"/>
          <w:cs/>
          <w:lang w:eastAsia="en-IN" w:bidi="mr-IN"/>
        </w:rPr>
        <w:t>परिस्थितीनुरूप आम्ही वाजवी व योग्य समजलेल्या लेखापरीक्षण कार्यपद्धतींच्या आधारे केलेल्या परीक्षणामध्ये असे कोणतेही तथ्य आमच्या निदर्शनास आलेले नाही ज्यामुळे उपरोक्त उपकलम (अ) व (ब) अंतर्गत व्यवस्थापनाने केलेल्या प्रतिपादनांमध्ये कोणतेही महत्त्वपूर्ण चुकीचे प्रतिपादन (</w:t>
      </w:r>
      <w:r w:rsidRPr="00A23A59">
        <w:rPr>
          <w:rFonts w:ascii="Times New Roman" w:eastAsia="Times New Roman" w:hAnsi="Times New Roman" w:cs="Times New Roman"/>
          <w:sz w:val="20"/>
          <w:szCs w:val="20"/>
          <w:lang w:eastAsia="en-IN" w:bidi="mr-IN"/>
        </w:rPr>
        <w:t xml:space="preserve">Material Misstatement) </w:t>
      </w:r>
      <w:r w:rsidRPr="00A23A59">
        <w:rPr>
          <w:rFonts w:ascii="Times New Roman" w:eastAsia="Times New Roman" w:hAnsi="Times New Roman" w:cs="Mangal"/>
          <w:sz w:val="20"/>
          <w:szCs w:val="20"/>
          <w:cs/>
          <w:lang w:eastAsia="en-IN" w:bidi="mr-IN"/>
        </w:rPr>
        <w:t>असल्याचा विश्वास निर्माण होईल.</w:t>
      </w:r>
    </w:p>
    <w:p w14:paraId="6ADA3ED0" w14:textId="3B603E54" w:rsidR="00070E9E" w:rsidRPr="00A23A59" w:rsidRDefault="00070E9E" w:rsidP="006929ED">
      <w:pPr>
        <w:spacing w:after="0" w:line="240" w:lineRule="auto"/>
        <w:jc w:val="both"/>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ई)</w:t>
      </w:r>
      <w:r w:rsidRPr="00A23A59">
        <w:rPr>
          <w:rFonts w:ascii="Times New Roman" w:eastAsia="Times New Roman" w:hAnsi="Times New Roman" w:cs="Mangal"/>
          <w:sz w:val="20"/>
          <w:szCs w:val="20"/>
          <w:cs/>
          <w:lang w:eastAsia="en-IN" w:bidi="mr-IN"/>
        </w:rPr>
        <w:t>कंपनीने आर्थिक वर्ष २०२१-२२ साठी लाभांश जाहीर केला होता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 संबंधित वार्षिक सर्वसाधारण सभेमध्ये (</w:t>
      </w:r>
      <w:r w:rsidRPr="00A23A59">
        <w:rPr>
          <w:rFonts w:ascii="Times New Roman" w:eastAsia="Times New Roman" w:hAnsi="Times New Roman" w:cs="Times New Roman"/>
          <w:sz w:val="20"/>
          <w:szCs w:val="20"/>
          <w:lang w:eastAsia="en-IN" w:bidi="mr-IN"/>
        </w:rPr>
        <w:t xml:space="preserve">AGM) </w:t>
      </w:r>
      <w:r w:rsidRPr="00A23A59">
        <w:rPr>
          <w:rFonts w:ascii="Times New Roman" w:eastAsia="Times New Roman" w:hAnsi="Times New Roman" w:cs="Mangal"/>
          <w:sz w:val="20"/>
          <w:szCs w:val="20"/>
          <w:cs/>
          <w:lang w:eastAsia="en-IN" w:bidi="mr-IN"/>
        </w:rPr>
        <w:t>मंजूर करण्यात आलेला नव्हता.लेखापरीक्षणाधीन वर्षामध्ये कंपनीने 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च्या कलम १२३ मधील तरतुदींचे उल्लंघन करून कोणताही लाभांश जाहीर केलेला किंवा अदा केलेला नाही.</w:t>
      </w:r>
    </w:p>
    <w:p w14:paraId="51A88FBF" w14:textId="77777777" w:rsidR="00070E9E" w:rsidRPr="00A23A59" w:rsidRDefault="00070E9E"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शरद ए. वझे अँड कंपनी</w:t>
      </w:r>
      <w:r w:rsidRPr="00A23A59">
        <w:rPr>
          <w:rFonts w:ascii="Times New Roman" w:eastAsia="Times New Roman" w:hAnsi="Times New Roman" w:cs="Times New Roman"/>
          <w:sz w:val="20"/>
          <w:szCs w:val="20"/>
          <w:lang w:eastAsia="en-IN" w:bidi="mr-IN"/>
        </w:rPr>
        <w:br/>
      </w:r>
      <w:r w:rsidRPr="00A23A59">
        <w:rPr>
          <w:rFonts w:ascii="Times New Roman" w:eastAsia="Times New Roman" w:hAnsi="Times New Roman" w:cs="Mangal"/>
          <w:sz w:val="20"/>
          <w:szCs w:val="20"/>
          <w:cs/>
          <w:lang w:eastAsia="en-IN" w:bidi="mr-IN"/>
        </w:rPr>
        <w:t>सनदी लेखापाल</w:t>
      </w:r>
      <w:r w:rsidRPr="00A23A59">
        <w:rPr>
          <w:rFonts w:ascii="Times New Roman" w:eastAsia="Times New Roman" w:hAnsi="Times New Roman" w:cs="Times New Roman"/>
          <w:sz w:val="20"/>
          <w:szCs w:val="20"/>
          <w:lang w:eastAsia="en-IN" w:bidi="mr-IN"/>
        </w:rPr>
        <w:br/>
      </w:r>
      <w:r w:rsidRPr="00A23A59">
        <w:rPr>
          <w:rFonts w:ascii="Times New Roman" w:eastAsia="Times New Roman" w:hAnsi="Times New Roman" w:cs="Mangal"/>
          <w:sz w:val="20"/>
          <w:szCs w:val="20"/>
          <w:cs/>
          <w:lang w:eastAsia="en-IN" w:bidi="mr-IN"/>
        </w:rPr>
        <w:t xml:space="preserve">फर्म नोंदणी क्र. : </w:t>
      </w:r>
      <w:r w:rsidRPr="00A23A59">
        <w:rPr>
          <w:rFonts w:ascii="Times New Roman" w:eastAsia="Times New Roman" w:hAnsi="Times New Roman" w:cs="Times New Roman"/>
          <w:sz w:val="20"/>
          <w:szCs w:val="20"/>
          <w:lang w:eastAsia="en-IN" w:bidi="mr-IN"/>
        </w:rPr>
        <w:t>1099118W</w:t>
      </w:r>
    </w:p>
    <w:p w14:paraId="4A9F78AA" w14:textId="77777777" w:rsidR="00070E9E" w:rsidRPr="00A23A59" w:rsidRDefault="00070E9E"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स्वाक्षरी)</w:t>
      </w:r>
    </w:p>
    <w:p w14:paraId="62E4E946" w14:textId="77777777" w:rsidR="00070E9E" w:rsidRPr="00A23A59" w:rsidRDefault="00070E9E"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शरद वझे</w:t>
      </w:r>
      <w:r w:rsidRPr="00A23A59">
        <w:rPr>
          <w:rFonts w:ascii="Times New Roman" w:eastAsia="Times New Roman" w:hAnsi="Times New Roman" w:cs="Times New Roman"/>
          <w:sz w:val="20"/>
          <w:szCs w:val="20"/>
          <w:lang w:eastAsia="en-IN" w:bidi="mr-IN"/>
        </w:rPr>
        <w:br/>
      </w:r>
      <w:r w:rsidRPr="00A23A59">
        <w:rPr>
          <w:rFonts w:ascii="Times New Roman" w:eastAsia="Times New Roman" w:hAnsi="Times New Roman" w:cs="Mangal"/>
          <w:sz w:val="20"/>
          <w:szCs w:val="20"/>
          <w:cs/>
          <w:lang w:eastAsia="en-IN" w:bidi="mr-IN"/>
        </w:rPr>
        <w:t>भागीदार</w:t>
      </w:r>
    </w:p>
    <w:p w14:paraId="02D60244" w14:textId="77777777" w:rsidR="00070E9E" w:rsidRPr="00A23A59" w:rsidRDefault="00070E9E"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 xml:space="preserve">सभासदत्व क्र. : </w:t>
      </w:r>
      <w:r w:rsidRPr="00A23A59">
        <w:rPr>
          <w:rFonts w:ascii="Times New Roman" w:eastAsia="Times New Roman" w:hAnsi="Times New Roman" w:cs="Times New Roman"/>
          <w:sz w:val="20"/>
          <w:szCs w:val="20"/>
          <w:lang w:eastAsia="en-IN" w:bidi="mr-IN"/>
        </w:rPr>
        <w:t>034354</w:t>
      </w:r>
    </w:p>
    <w:p w14:paraId="6721AA64" w14:textId="77777777" w:rsidR="00070E9E" w:rsidRPr="00A23A59" w:rsidRDefault="00070E9E"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sz w:val="20"/>
          <w:szCs w:val="20"/>
          <w:lang w:eastAsia="en-IN" w:bidi="mr-IN"/>
        </w:rPr>
        <w:t>UDIN : 25034354BMOMUP5186</w:t>
      </w:r>
    </w:p>
    <w:p w14:paraId="1192A74F" w14:textId="7589C15A" w:rsidR="00070E9E" w:rsidRPr="00A23A59" w:rsidRDefault="00070E9E" w:rsidP="006929ED">
      <w:pPr>
        <w:spacing w:after="0" w:line="240" w:lineRule="auto"/>
        <w:rPr>
          <w:rFonts w:ascii="Times New Roman" w:eastAsia="Times New Roman" w:hAnsi="Times New Roman" w:cs="Kokila"/>
          <w:b/>
          <w:bCs/>
          <w:sz w:val="20"/>
          <w:szCs w:val="20"/>
          <w:lang w:eastAsia="en-IN" w:bidi="mr-IN"/>
        </w:rPr>
      </w:pPr>
      <w:r w:rsidRPr="00A23A59">
        <w:rPr>
          <w:rFonts w:ascii="Times New Roman" w:eastAsia="Times New Roman" w:hAnsi="Times New Roman" w:cs="Mangal"/>
          <w:b/>
          <w:bCs/>
          <w:sz w:val="20"/>
          <w:szCs w:val="20"/>
          <w:cs/>
          <w:lang w:eastAsia="en-IN" w:bidi="mr-IN"/>
        </w:rPr>
        <w:t>ठिकाण : पुणे</w:t>
      </w:r>
      <w:r w:rsidRPr="00A23A59">
        <w:rPr>
          <w:rFonts w:ascii="Times New Roman" w:eastAsia="Times New Roman" w:hAnsi="Times New Roman" w:cs="Times New Roman"/>
          <w:sz w:val="20"/>
          <w:szCs w:val="20"/>
          <w:lang w:eastAsia="en-IN" w:bidi="mr-IN"/>
        </w:rPr>
        <w:br/>
      </w:r>
      <w:r w:rsidRPr="00A23A59">
        <w:rPr>
          <w:rFonts w:ascii="Times New Roman" w:eastAsia="Times New Roman" w:hAnsi="Times New Roman" w:cs="Mangal"/>
          <w:b/>
          <w:bCs/>
          <w:sz w:val="20"/>
          <w:szCs w:val="20"/>
          <w:cs/>
          <w:lang w:eastAsia="en-IN" w:bidi="mr-IN"/>
        </w:rPr>
        <w:t xml:space="preserve">दिनांक : </w:t>
      </w:r>
      <w:r w:rsidRPr="00A23A59">
        <w:rPr>
          <w:rFonts w:ascii="Times New Roman" w:eastAsia="Times New Roman" w:hAnsi="Times New Roman" w:cs="Times New Roman"/>
          <w:b/>
          <w:bCs/>
          <w:sz w:val="20"/>
          <w:szCs w:val="20"/>
          <w:lang w:eastAsia="en-IN" w:bidi="mr-IN"/>
        </w:rPr>
        <w:t>10/09/2025</w:t>
      </w:r>
    </w:p>
    <w:p w14:paraId="0C59ECBF" w14:textId="70DC15E7" w:rsidR="008F6B31" w:rsidRPr="00A23A59" w:rsidRDefault="008F6B31" w:rsidP="006929ED">
      <w:pPr>
        <w:spacing w:after="0" w:line="240" w:lineRule="auto"/>
        <w:rPr>
          <w:rFonts w:ascii="Times New Roman" w:eastAsia="Times New Roman" w:hAnsi="Times New Roman" w:cs="Kokila"/>
          <w:b/>
          <w:bCs/>
          <w:sz w:val="20"/>
          <w:szCs w:val="20"/>
          <w:lang w:eastAsia="en-IN" w:bidi="mr-IN"/>
        </w:rPr>
      </w:pPr>
      <w:r w:rsidRPr="00A23A59">
        <w:rPr>
          <w:rFonts w:ascii="Times New Roman" w:eastAsia="Times New Roman" w:hAnsi="Times New Roman" w:cs="Kokila"/>
          <w:b/>
          <w:bCs/>
          <w:sz w:val="20"/>
          <w:szCs w:val="20"/>
          <w:cs/>
          <w:lang w:eastAsia="en-IN" w:bidi="mr-IN"/>
        </w:rPr>
        <w:br w:type="page"/>
      </w:r>
    </w:p>
    <w:p w14:paraId="425CCBD9" w14:textId="4842A0FA" w:rsidR="0049028E" w:rsidRPr="00A23A59" w:rsidRDefault="0028047D" w:rsidP="006929ED">
      <w:pPr>
        <w:spacing w:after="0" w:line="240" w:lineRule="auto"/>
        <w:rPr>
          <w:sz w:val="20"/>
          <w:szCs w:val="20"/>
        </w:rPr>
      </w:pPr>
      <w:r w:rsidRPr="00A23A59">
        <w:rPr>
          <w:rFonts w:eastAsia="Cambria"/>
          <w:b/>
          <w:bCs/>
          <w:noProof/>
          <w:sz w:val="20"/>
          <w:szCs w:val="20"/>
          <w:lang w:eastAsia="en-IN" w:bidi="mr-IN"/>
        </w:rPr>
        <w:lastRenderedPageBreak/>
        <w:drawing>
          <wp:inline distT="0" distB="0" distL="0" distR="0" wp14:anchorId="19E65FB1" wp14:editId="35F1D2E2">
            <wp:extent cx="5731510" cy="1147445"/>
            <wp:effectExtent l="0" t="0" r="0" b="0"/>
            <wp:docPr id="2" name="Picture 4" descr="IMG_20260622_114724-removebg-pre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60622_114724-removebg-preview.png"/>
                    <pic:cNvPicPr/>
                  </pic:nvPicPr>
                  <pic:blipFill>
                    <a:blip r:embed="rId11"/>
                    <a:stretch>
                      <a:fillRect/>
                    </a:stretch>
                  </pic:blipFill>
                  <pic:spPr>
                    <a:xfrm>
                      <a:off x="0" y="0"/>
                      <a:ext cx="5731510" cy="1147445"/>
                    </a:xfrm>
                    <a:prstGeom prst="rect">
                      <a:avLst/>
                    </a:prstGeom>
                  </pic:spPr>
                </pic:pic>
              </a:graphicData>
            </a:graphic>
          </wp:inline>
        </w:drawing>
      </w:r>
    </w:p>
    <w:p w14:paraId="7D0511D4" w14:textId="77777777" w:rsidR="0028047D" w:rsidRPr="00A23A59" w:rsidRDefault="0028047D" w:rsidP="006929ED">
      <w:pPr>
        <w:spacing w:after="0" w:line="240" w:lineRule="auto"/>
        <w:outlineLvl w:val="1"/>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इतर कायदेशीर व नियामक आवश्यकतांबाबत अहवाल</w:t>
      </w:r>
    </w:p>
    <w:p w14:paraId="4689F597" w14:textId="77777777" w:rsidR="0028047D" w:rsidRPr="00A23A59" w:rsidRDefault="0028047D"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१. कंपनी अधिनियम</w:t>
      </w:r>
      <w:r w:rsidRPr="00A23A59">
        <w:rPr>
          <w:rFonts w:ascii="Times New Roman" w:eastAsia="Times New Roman" w:hAnsi="Times New Roman" w:cs="Times New Roman"/>
          <w:b/>
          <w:bCs/>
          <w:sz w:val="20"/>
          <w:szCs w:val="20"/>
          <w:lang w:eastAsia="en-IN" w:bidi="mr-IN"/>
        </w:rPr>
        <w:t xml:space="preserve">, </w:t>
      </w:r>
      <w:r w:rsidRPr="00A23A59">
        <w:rPr>
          <w:rFonts w:ascii="Times New Roman" w:eastAsia="Times New Roman" w:hAnsi="Times New Roman" w:cs="Mangal"/>
          <w:b/>
          <w:bCs/>
          <w:sz w:val="20"/>
          <w:szCs w:val="20"/>
          <w:cs/>
          <w:lang w:eastAsia="en-IN" w:bidi="mr-IN"/>
        </w:rPr>
        <w:t>२०१३ च्या कलम १४३(५) नुसार अहवाल</w:t>
      </w:r>
    </w:p>
    <w:p w14:paraId="359F7A32" w14:textId="77777777" w:rsidR="0028047D" w:rsidRPr="00A23A59" w:rsidRDefault="0028047D" w:rsidP="006929ED">
      <w:pPr>
        <w:spacing w:after="0" w:line="240" w:lineRule="auto"/>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अ) कर्जे / देणी / व्याज इत्यादींची माफी (</w:t>
      </w:r>
      <w:r w:rsidRPr="00A23A59">
        <w:rPr>
          <w:rFonts w:ascii="Times New Roman" w:eastAsia="Times New Roman" w:hAnsi="Times New Roman" w:cs="Times New Roman"/>
          <w:b/>
          <w:bCs/>
          <w:sz w:val="20"/>
          <w:szCs w:val="20"/>
          <w:lang w:eastAsia="en-IN" w:bidi="mr-IN"/>
        </w:rPr>
        <w:t xml:space="preserve">Waiver) </w:t>
      </w:r>
      <w:r w:rsidRPr="00A23A59">
        <w:rPr>
          <w:rFonts w:ascii="Times New Roman" w:eastAsia="Times New Roman" w:hAnsi="Times New Roman" w:cs="Mangal"/>
          <w:b/>
          <w:bCs/>
          <w:sz w:val="20"/>
          <w:szCs w:val="20"/>
          <w:cs/>
          <w:lang w:eastAsia="en-IN" w:bidi="mr-IN"/>
        </w:rPr>
        <w:t>अथवा लेखा-विलोपन (</w:t>
      </w:r>
      <w:r w:rsidRPr="00A23A59">
        <w:rPr>
          <w:rFonts w:ascii="Times New Roman" w:eastAsia="Times New Roman" w:hAnsi="Times New Roman" w:cs="Times New Roman"/>
          <w:b/>
          <w:bCs/>
          <w:sz w:val="20"/>
          <w:szCs w:val="20"/>
          <w:lang w:eastAsia="en-IN" w:bidi="mr-IN"/>
        </w:rPr>
        <w:t xml:space="preserve">Write-off) </w:t>
      </w:r>
      <w:r w:rsidRPr="00A23A59">
        <w:rPr>
          <w:rFonts w:ascii="Times New Roman" w:eastAsia="Times New Roman" w:hAnsi="Times New Roman" w:cs="Mangal"/>
          <w:b/>
          <w:bCs/>
          <w:sz w:val="20"/>
          <w:szCs w:val="20"/>
          <w:cs/>
          <w:lang w:eastAsia="en-IN" w:bidi="mr-IN"/>
        </w:rPr>
        <w:t>याबाबत टिप्पणी</w:t>
      </w:r>
    </w:p>
    <w:p w14:paraId="54ACCFD1" w14:textId="40C294CF" w:rsidR="0028047D" w:rsidRPr="00A23A59" w:rsidRDefault="0028047D"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b/>
          <w:bCs/>
          <w:sz w:val="20"/>
          <w:szCs w:val="20"/>
          <w:lang w:eastAsia="en-IN" w:bidi="mr-IN"/>
        </w:rPr>
        <w:t>(i)</w:t>
      </w:r>
      <w:r w:rsidR="008F6B31" w:rsidRPr="00A23A59">
        <w:rPr>
          <w:rFonts w:ascii="Times New Roman" w:eastAsia="Times New Roman" w:hAnsi="Times New Roman" w:cs="Kokila" w:hint="cs"/>
          <w:sz w:val="20"/>
          <w:szCs w:val="20"/>
          <w:cs/>
          <w:lang w:eastAsia="en-IN" w:bidi="mr-IN"/>
        </w:rPr>
        <w:t xml:space="preserve"> </w:t>
      </w:r>
      <w:r w:rsidRPr="00A23A59">
        <w:rPr>
          <w:rFonts w:ascii="Times New Roman" w:eastAsia="Times New Roman" w:hAnsi="Times New Roman" w:cs="Mangal"/>
          <w:sz w:val="20"/>
          <w:szCs w:val="20"/>
          <w:cs/>
          <w:lang w:eastAsia="en-IN" w:bidi="mr-IN"/>
        </w:rPr>
        <w:t>चालू आर्थिक वर्ष २०२२-२३ दरम्यान कंपनीने कोणतेही कर्ज</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देणी</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व्याज अथवा तत्सम रक्कम माफ केलेली किंवा लेखा-विलोपित (</w:t>
      </w:r>
      <w:r w:rsidRPr="00A23A59">
        <w:rPr>
          <w:rFonts w:ascii="Times New Roman" w:eastAsia="Times New Roman" w:hAnsi="Times New Roman" w:cs="Times New Roman"/>
          <w:sz w:val="20"/>
          <w:szCs w:val="20"/>
          <w:lang w:eastAsia="en-IN" w:bidi="mr-IN"/>
        </w:rPr>
        <w:t xml:space="preserve">Written Off) </w:t>
      </w:r>
      <w:r w:rsidRPr="00A23A59">
        <w:rPr>
          <w:rFonts w:ascii="Times New Roman" w:eastAsia="Times New Roman" w:hAnsi="Times New Roman" w:cs="Mangal"/>
          <w:sz w:val="20"/>
          <w:szCs w:val="20"/>
          <w:cs/>
          <w:lang w:eastAsia="en-IN" w:bidi="mr-IN"/>
        </w:rPr>
        <w:t>केलेली नाही.</w:t>
      </w:r>
    </w:p>
    <w:p w14:paraId="0CFC15A4" w14:textId="67D5174E" w:rsidR="0028047D" w:rsidRPr="00A23A59" w:rsidRDefault="0028047D"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b/>
          <w:bCs/>
          <w:sz w:val="20"/>
          <w:szCs w:val="20"/>
          <w:lang w:eastAsia="en-IN" w:bidi="mr-IN"/>
        </w:rPr>
        <w:t>(ii)</w:t>
      </w:r>
      <w:r w:rsidR="008F6B31" w:rsidRPr="00A23A59">
        <w:rPr>
          <w:rFonts w:ascii="Times New Roman" w:eastAsia="Times New Roman" w:hAnsi="Times New Roman" w:cs="Kokila" w:hint="cs"/>
          <w:sz w:val="20"/>
          <w:szCs w:val="20"/>
          <w:cs/>
          <w:lang w:eastAsia="en-IN" w:bidi="mr-IN"/>
        </w:rPr>
        <w:t xml:space="preserve"> </w:t>
      </w:r>
      <w:r w:rsidRPr="00A23A59">
        <w:rPr>
          <w:rFonts w:ascii="Times New Roman" w:eastAsia="Times New Roman" w:hAnsi="Times New Roman" w:cs="Mangal"/>
          <w:sz w:val="20"/>
          <w:szCs w:val="20"/>
          <w:cs/>
          <w:lang w:eastAsia="en-IN" w:bidi="mr-IN"/>
        </w:rPr>
        <w:t>यापूर्वी कंपनीने सन १९६३ पासून वेतन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प्रशासकीय खर्च व दैनंदिन खर्च भागविण्यासाठी महाराष्ट्र शासनाकडून कर्जे घेतली होती.</w:t>
      </w:r>
    </w:p>
    <w:p w14:paraId="3DD6F6AA" w14:textId="77777777" w:rsidR="0028047D" w:rsidRPr="00A23A59" w:rsidRDefault="0028047D"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चालू वर्षात कंपनीने 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७९</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०९</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११</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२२४/-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इतक्या थकीत व्याजाची परतफेड केली आहे. त्यामुळे दिनांक</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३१ मार्च २०२३</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रोजी अशा व्याजाची कोणतीही थकबाकी शिल्लक नाही.</w:t>
      </w:r>
    </w:p>
    <w:p w14:paraId="74F7BE8B" w14:textId="1B58E347" w:rsidR="0028047D" w:rsidRPr="00A23A59" w:rsidRDefault="0028047D"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b/>
          <w:bCs/>
          <w:sz w:val="20"/>
          <w:szCs w:val="20"/>
          <w:lang w:eastAsia="en-IN" w:bidi="mr-IN"/>
        </w:rPr>
        <w:t>(iii)</w:t>
      </w:r>
      <w:r w:rsidR="008F6B31" w:rsidRPr="00A23A59">
        <w:rPr>
          <w:rFonts w:ascii="Times New Roman" w:eastAsia="Times New Roman" w:hAnsi="Times New Roman" w:cs="Kokila" w:hint="cs"/>
          <w:sz w:val="20"/>
          <w:szCs w:val="20"/>
          <w:cs/>
          <w:lang w:eastAsia="en-IN" w:bidi="mr-IN"/>
        </w:rPr>
        <w:t xml:space="preserve"> </w:t>
      </w:r>
      <w:r w:rsidRPr="00A23A59">
        <w:rPr>
          <w:rFonts w:ascii="Times New Roman" w:eastAsia="Times New Roman" w:hAnsi="Times New Roman" w:cs="Mangal"/>
          <w:sz w:val="20"/>
          <w:szCs w:val="20"/>
          <w:cs/>
          <w:lang w:eastAsia="en-IN" w:bidi="mr-IN"/>
        </w:rPr>
        <w:t>कंपनीने मूळ रक्कम (</w:t>
      </w:r>
      <w:r w:rsidRPr="00A23A59">
        <w:rPr>
          <w:rFonts w:ascii="Times New Roman" w:eastAsia="Times New Roman" w:hAnsi="Times New Roman" w:cs="Times New Roman"/>
          <w:sz w:val="20"/>
          <w:szCs w:val="20"/>
          <w:lang w:eastAsia="en-IN" w:bidi="mr-IN"/>
        </w:rPr>
        <w:t xml:space="preserve">Principal) </w:t>
      </w:r>
      <w:r w:rsidRPr="00A23A59">
        <w:rPr>
          <w:rFonts w:ascii="Times New Roman" w:eastAsia="Times New Roman" w:hAnsi="Times New Roman" w:cs="Mangal"/>
          <w:sz w:val="20"/>
          <w:szCs w:val="20"/>
          <w:cs/>
          <w:lang w:eastAsia="en-IN" w:bidi="mr-IN"/>
        </w:rPr>
        <w:t>प्रथम परतफेड करण्याचे आणि त्यानंतर त्यावरील व्याजाची परतफेड करण्याचे धोरण अवलंबिले आहे.</w:t>
      </w:r>
    </w:p>
    <w:p w14:paraId="5F55CB69" w14:textId="77777777" w:rsidR="0028047D" w:rsidRPr="00A23A59" w:rsidRDefault="0028047D" w:rsidP="006929ED">
      <w:pPr>
        <w:spacing w:after="0" w:line="240" w:lineRule="auto"/>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ब) तृतीय पक्षांकडे असलेल्या साठ्यांबाबत (</w:t>
      </w:r>
      <w:r w:rsidRPr="00A23A59">
        <w:rPr>
          <w:rFonts w:ascii="Times New Roman" w:eastAsia="Times New Roman" w:hAnsi="Times New Roman" w:cs="Times New Roman"/>
          <w:b/>
          <w:bCs/>
          <w:sz w:val="20"/>
          <w:szCs w:val="20"/>
          <w:lang w:eastAsia="en-IN" w:bidi="mr-IN"/>
        </w:rPr>
        <w:t xml:space="preserve">Inventories) </w:t>
      </w:r>
      <w:r w:rsidRPr="00A23A59">
        <w:rPr>
          <w:rFonts w:ascii="Times New Roman" w:eastAsia="Times New Roman" w:hAnsi="Times New Roman" w:cs="Mangal"/>
          <w:b/>
          <w:bCs/>
          <w:sz w:val="20"/>
          <w:szCs w:val="20"/>
          <w:cs/>
          <w:lang w:eastAsia="en-IN" w:bidi="mr-IN"/>
        </w:rPr>
        <w:t>व शासन अथवा इतर प्राधिकरणांकडून भेटस्वरूपात प्राप्त मालमत्तांबाबत अभिलेख ठेवले जात आहेत का याविषयी टिप्पणी</w:t>
      </w:r>
    </w:p>
    <w:p w14:paraId="5D26E897" w14:textId="607AEC1D" w:rsidR="0028047D" w:rsidRPr="00A23A59" w:rsidRDefault="0028047D"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b/>
          <w:bCs/>
          <w:sz w:val="20"/>
          <w:szCs w:val="20"/>
          <w:lang w:eastAsia="en-IN" w:bidi="mr-IN"/>
        </w:rPr>
        <w:t>(i)</w:t>
      </w:r>
      <w:r w:rsidR="008F6B31" w:rsidRPr="00A23A59">
        <w:rPr>
          <w:rFonts w:ascii="Times New Roman" w:eastAsia="Times New Roman" w:hAnsi="Times New Roman" w:cs="Kokila" w:hint="cs"/>
          <w:sz w:val="20"/>
          <w:szCs w:val="20"/>
          <w:cs/>
          <w:lang w:eastAsia="en-IN" w:bidi="mr-IN"/>
        </w:rPr>
        <w:t xml:space="preserve"> </w:t>
      </w:r>
      <w:r w:rsidRPr="00A23A59">
        <w:rPr>
          <w:rFonts w:ascii="Times New Roman" w:eastAsia="Times New Roman" w:hAnsi="Times New Roman" w:cs="Mangal"/>
          <w:sz w:val="20"/>
          <w:szCs w:val="20"/>
          <w:cs/>
          <w:lang w:eastAsia="en-IN" w:bidi="mr-IN"/>
        </w:rPr>
        <w:t>चालू आर्थिक वर्षात कंपनीकडे तृतीय पक्षांकडे ठेवलेला कोणताही साठा (</w:t>
      </w:r>
      <w:r w:rsidRPr="00A23A59">
        <w:rPr>
          <w:rFonts w:ascii="Times New Roman" w:eastAsia="Times New Roman" w:hAnsi="Times New Roman" w:cs="Times New Roman"/>
          <w:sz w:val="20"/>
          <w:szCs w:val="20"/>
          <w:lang w:eastAsia="en-IN" w:bidi="mr-IN"/>
        </w:rPr>
        <w:t xml:space="preserve">Inventory) </w:t>
      </w:r>
      <w:r w:rsidRPr="00A23A59">
        <w:rPr>
          <w:rFonts w:ascii="Times New Roman" w:eastAsia="Times New Roman" w:hAnsi="Times New Roman" w:cs="Mangal"/>
          <w:sz w:val="20"/>
          <w:szCs w:val="20"/>
          <w:cs/>
          <w:lang w:eastAsia="en-IN" w:bidi="mr-IN"/>
        </w:rPr>
        <w:t>नव्हता तसेच महाराष्ट्र शासन किंवा इतर कोणत्याही प्राधिकरणाकडून भेटस्वरूपात कोणतीही मालमत्ता प्राप्त झालेली नाही.</w:t>
      </w:r>
    </w:p>
    <w:p w14:paraId="38B5D9C6" w14:textId="77777777" w:rsidR="0028047D" w:rsidRPr="00A23A59" w:rsidRDefault="00E5324A" w:rsidP="006929ED">
      <w:pPr>
        <w:spacing w:after="0" w:line="240" w:lineRule="auto"/>
        <w:rPr>
          <w:rFonts w:ascii="Times New Roman" w:eastAsia="Times New Roman" w:hAnsi="Times New Roman" w:cs="Times New Roman"/>
          <w:sz w:val="20"/>
          <w:szCs w:val="20"/>
          <w:lang w:eastAsia="en-IN" w:bidi="mr-IN"/>
        </w:rPr>
      </w:pPr>
      <w:r>
        <w:rPr>
          <w:rFonts w:ascii="Times New Roman" w:eastAsia="Times New Roman" w:hAnsi="Times New Roman" w:cs="Times New Roman"/>
          <w:sz w:val="20"/>
          <w:szCs w:val="20"/>
          <w:lang w:eastAsia="en-IN" w:bidi="mr-IN"/>
        </w:rPr>
        <w:pict w14:anchorId="1933E9D1">
          <v:rect id="_x0000_i1025" style="width:0;height:1.5pt" o:hralign="center" o:hrstd="t" o:hr="t" fillcolor="#a0a0a0" stroked="f"/>
        </w:pict>
      </w:r>
    </w:p>
    <w:p w14:paraId="33705081" w14:textId="77777777" w:rsidR="0028047D" w:rsidRPr="00A23A59" w:rsidRDefault="0028047D" w:rsidP="006929ED">
      <w:pPr>
        <w:spacing w:after="0" w:line="240" w:lineRule="auto"/>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क) प्रलंबित न्यायालयीन / लवाद (</w:t>
      </w:r>
      <w:r w:rsidRPr="00A23A59">
        <w:rPr>
          <w:rFonts w:ascii="Times New Roman" w:eastAsia="Times New Roman" w:hAnsi="Times New Roman" w:cs="Times New Roman"/>
          <w:b/>
          <w:bCs/>
          <w:sz w:val="20"/>
          <w:szCs w:val="20"/>
          <w:lang w:eastAsia="en-IN" w:bidi="mr-IN"/>
        </w:rPr>
        <w:t xml:space="preserve">Arbitration) </w:t>
      </w:r>
      <w:r w:rsidRPr="00A23A59">
        <w:rPr>
          <w:rFonts w:ascii="Times New Roman" w:eastAsia="Times New Roman" w:hAnsi="Times New Roman" w:cs="Mangal"/>
          <w:b/>
          <w:bCs/>
          <w:sz w:val="20"/>
          <w:szCs w:val="20"/>
          <w:cs/>
          <w:lang w:eastAsia="en-IN" w:bidi="mr-IN"/>
        </w:rPr>
        <w:t>प्रकरणांचे वयोवार विश्लेषण</w:t>
      </w:r>
      <w:r w:rsidRPr="00A23A59">
        <w:rPr>
          <w:rFonts w:ascii="Times New Roman" w:eastAsia="Times New Roman" w:hAnsi="Times New Roman" w:cs="Times New Roman"/>
          <w:b/>
          <w:bCs/>
          <w:sz w:val="20"/>
          <w:szCs w:val="20"/>
          <w:lang w:eastAsia="en-IN" w:bidi="mr-IN"/>
        </w:rPr>
        <w:t xml:space="preserve">, </w:t>
      </w:r>
      <w:r w:rsidRPr="00A23A59">
        <w:rPr>
          <w:rFonts w:ascii="Times New Roman" w:eastAsia="Times New Roman" w:hAnsi="Times New Roman" w:cs="Mangal"/>
          <w:b/>
          <w:bCs/>
          <w:sz w:val="20"/>
          <w:szCs w:val="20"/>
          <w:cs/>
          <w:lang w:eastAsia="en-IN" w:bidi="mr-IN"/>
        </w:rPr>
        <w:t>प्रलंबित राहण्याची कारणे तसेच त्यावरील खर्चासाठी अस्तित्वात असलेली देखरेख यंत्रणा याबाबत अहवाल</w:t>
      </w:r>
    </w:p>
    <w:p w14:paraId="76CD3AF4" w14:textId="77777777" w:rsidR="0028047D" w:rsidRPr="00A23A59" w:rsidRDefault="0028047D" w:rsidP="006929ED">
      <w:pPr>
        <w:spacing w:after="0" w:line="240" w:lineRule="auto"/>
        <w:outlineLvl w:val="4"/>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टीप :</w:t>
      </w:r>
    </w:p>
    <w:p w14:paraId="66D0FDAB" w14:textId="15824826" w:rsidR="0028047D" w:rsidRPr="00A23A59" w:rsidRDefault="0028047D"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b/>
          <w:bCs/>
          <w:sz w:val="20"/>
          <w:szCs w:val="20"/>
          <w:lang w:eastAsia="en-IN" w:bidi="mr-IN"/>
        </w:rPr>
        <w:t>(i)</w:t>
      </w:r>
      <w:r w:rsidR="008F6B31" w:rsidRPr="00A23A59">
        <w:rPr>
          <w:rFonts w:ascii="Times New Roman" w:eastAsia="Times New Roman" w:hAnsi="Times New Roman" w:cs="Kokila" w:hint="cs"/>
          <w:sz w:val="20"/>
          <w:szCs w:val="20"/>
          <w:cs/>
          <w:lang w:eastAsia="en-IN" w:bidi="mr-IN"/>
        </w:rPr>
        <w:t xml:space="preserve"> </w:t>
      </w:r>
      <w:r w:rsidRPr="00A23A59">
        <w:rPr>
          <w:rFonts w:ascii="Times New Roman" w:eastAsia="Times New Roman" w:hAnsi="Times New Roman" w:cs="Mangal"/>
          <w:sz w:val="20"/>
          <w:szCs w:val="20"/>
          <w:cs/>
          <w:lang w:eastAsia="en-IN" w:bidi="mr-IN"/>
        </w:rPr>
        <w:t>काही रिट याचिका (</w:t>
      </w:r>
      <w:r w:rsidRPr="00A23A59">
        <w:rPr>
          <w:rFonts w:ascii="Times New Roman" w:eastAsia="Times New Roman" w:hAnsi="Times New Roman" w:cs="Times New Roman"/>
          <w:sz w:val="20"/>
          <w:szCs w:val="20"/>
          <w:lang w:eastAsia="en-IN" w:bidi="mr-IN"/>
        </w:rPr>
        <w:t xml:space="preserve">Writ Petitions) </w:t>
      </w:r>
      <w:r w:rsidRPr="00A23A59">
        <w:rPr>
          <w:rFonts w:ascii="Times New Roman" w:eastAsia="Times New Roman" w:hAnsi="Times New Roman" w:cs="Mangal"/>
          <w:sz w:val="20"/>
          <w:szCs w:val="20"/>
          <w:cs/>
          <w:lang w:eastAsia="en-IN" w:bidi="mr-IN"/>
        </w:rPr>
        <w:t>व अपिले (</w:t>
      </w:r>
      <w:r w:rsidRPr="00A23A59">
        <w:rPr>
          <w:rFonts w:ascii="Times New Roman" w:eastAsia="Times New Roman" w:hAnsi="Times New Roman" w:cs="Times New Roman"/>
          <w:sz w:val="20"/>
          <w:szCs w:val="20"/>
          <w:lang w:eastAsia="en-IN" w:bidi="mr-IN"/>
        </w:rPr>
        <w:t xml:space="preserve">Appeals) </w:t>
      </w:r>
      <w:r w:rsidRPr="00A23A59">
        <w:rPr>
          <w:rFonts w:ascii="Times New Roman" w:eastAsia="Times New Roman" w:hAnsi="Times New Roman" w:cs="Mangal"/>
          <w:sz w:val="20"/>
          <w:szCs w:val="20"/>
          <w:cs/>
          <w:lang w:eastAsia="en-IN" w:bidi="mr-IN"/>
        </w:rPr>
        <w:t>मा. उच्च न्यायालयाने संबंधित मा. जिल्हा न्यायालयांकडे पुनर्विचारासाठी (</w:t>
      </w:r>
      <w:r w:rsidRPr="00A23A59">
        <w:rPr>
          <w:rFonts w:ascii="Times New Roman" w:eastAsia="Times New Roman" w:hAnsi="Times New Roman" w:cs="Times New Roman"/>
          <w:sz w:val="20"/>
          <w:szCs w:val="20"/>
          <w:lang w:eastAsia="en-IN" w:bidi="mr-IN"/>
        </w:rPr>
        <w:t xml:space="preserve">Remand) </w:t>
      </w:r>
      <w:r w:rsidRPr="00A23A59">
        <w:rPr>
          <w:rFonts w:ascii="Times New Roman" w:eastAsia="Times New Roman" w:hAnsi="Times New Roman" w:cs="Mangal"/>
          <w:sz w:val="20"/>
          <w:szCs w:val="20"/>
          <w:cs/>
          <w:lang w:eastAsia="en-IN" w:bidi="mr-IN"/>
        </w:rPr>
        <w:t>पाठविलेली आहेत. अशा प्रकरणांमध्ये न्यायालयीन प्रक्रियेमुळे विलंब होत आहे.</w:t>
      </w:r>
    </w:p>
    <w:p w14:paraId="7734DB33" w14:textId="1F885527" w:rsidR="0028047D" w:rsidRPr="00A23A59" w:rsidRDefault="0028047D"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b/>
          <w:bCs/>
          <w:sz w:val="20"/>
          <w:szCs w:val="20"/>
          <w:lang w:eastAsia="en-IN" w:bidi="mr-IN"/>
        </w:rPr>
        <w:t>(ii)</w:t>
      </w:r>
      <w:r w:rsidRPr="00A23A59">
        <w:rPr>
          <w:rFonts w:ascii="Times New Roman" w:eastAsia="Times New Roman" w:hAnsi="Times New Roman" w:cs="Mangal"/>
          <w:sz w:val="20"/>
          <w:szCs w:val="20"/>
          <w:cs/>
          <w:lang w:eastAsia="en-IN" w:bidi="mr-IN"/>
        </w:rPr>
        <w:t>सन २०११ पूर्वीची एकूण</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१२ प्रकरणे</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प्रलंबित आहेत. यांपैकी बहुतांश प्रकरणांमध्ये नोटीस बजावणी</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न्यायालयीन बदल्या (</w:t>
      </w:r>
      <w:r w:rsidRPr="00A23A59">
        <w:rPr>
          <w:rFonts w:ascii="Times New Roman" w:eastAsia="Times New Roman" w:hAnsi="Times New Roman" w:cs="Times New Roman"/>
          <w:sz w:val="20"/>
          <w:szCs w:val="20"/>
          <w:lang w:eastAsia="en-IN" w:bidi="mr-IN"/>
        </w:rPr>
        <w:t xml:space="preserve">Transfer) </w:t>
      </w:r>
      <w:r w:rsidRPr="00A23A59">
        <w:rPr>
          <w:rFonts w:ascii="Times New Roman" w:eastAsia="Times New Roman" w:hAnsi="Times New Roman" w:cs="Mangal"/>
          <w:sz w:val="20"/>
          <w:szCs w:val="20"/>
          <w:cs/>
          <w:lang w:eastAsia="en-IN" w:bidi="mr-IN"/>
        </w:rPr>
        <w:t>व इतर प्रक्रियात्मक कारणांमुळे विलंब झाला आहे.</w:t>
      </w:r>
    </w:p>
    <w:p w14:paraId="0249C00D" w14:textId="77777777" w:rsidR="000329A5" w:rsidRPr="00A23A59" w:rsidRDefault="000329A5" w:rsidP="006929ED">
      <w:pPr>
        <w:spacing w:after="0" w:line="240" w:lineRule="auto"/>
        <w:outlineLvl w:val="2"/>
        <w:rPr>
          <w:rFonts w:ascii="Times New Roman" w:eastAsia="Times New Roman" w:hAnsi="Times New Roman" w:cs="Mangal"/>
          <w:b/>
          <w:bCs/>
          <w:sz w:val="20"/>
          <w:szCs w:val="20"/>
          <w:lang w:eastAsia="en-IN" w:bidi="mr-IN"/>
        </w:rPr>
      </w:pPr>
      <w:r w:rsidRPr="00A23A59">
        <w:rPr>
          <w:rFonts w:ascii="Times New Roman" w:eastAsia="Times New Roman" w:hAnsi="Times New Roman" w:cs="Mangal"/>
          <w:b/>
          <w:bCs/>
          <w:sz w:val="20"/>
          <w:szCs w:val="20"/>
          <w:cs/>
          <w:lang w:eastAsia="en-IN" w:bidi="mr-IN"/>
        </w:rPr>
        <w:t>प्रलंबित न्यायालयीन प्रकरणांचा वर्षनिहाय तपशील</w:t>
      </w:r>
    </w:p>
    <w:tbl>
      <w:tblPr>
        <w:tblStyle w:val="TableGrid"/>
        <w:tblW w:w="5448" w:type="pct"/>
        <w:tblInd w:w="-639" w:type="dxa"/>
        <w:tblLook w:val="04A0" w:firstRow="1" w:lastRow="0" w:firstColumn="1" w:lastColumn="0" w:noHBand="0" w:noVBand="1"/>
      </w:tblPr>
      <w:tblGrid>
        <w:gridCol w:w="697"/>
        <w:gridCol w:w="1053"/>
        <w:gridCol w:w="1055"/>
        <w:gridCol w:w="1055"/>
        <w:gridCol w:w="1055"/>
        <w:gridCol w:w="1981"/>
        <w:gridCol w:w="1055"/>
        <w:gridCol w:w="1175"/>
        <w:gridCol w:w="698"/>
      </w:tblGrid>
      <w:tr w:rsidR="008F6B31" w:rsidRPr="00A23A59" w14:paraId="74A99A4A" w14:textId="77777777" w:rsidTr="00A23A59">
        <w:trPr>
          <w:trHeight w:val="835"/>
        </w:trPr>
        <w:tc>
          <w:tcPr>
            <w:tcW w:w="354" w:type="pct"/>
            <w:vAlign w:val="center"/>
          </w:tcPr>
          <w:p w14:paraId="625961C7" w14:textId="77777777" w:rsidR="000329A5" w:rsidRPr="00A23A59" w:rsidRDefault="000329A5" w:rsidP="00A23A59">
            <w:pPr>
              <w:jc w:val="center"/>
              <w:rPr>
                <w:rFonts w:ascii="Times New Roman" w:eastAsia="Times New Roman" w:hAnsi="Times New Roman" w:cs="Times New Roman"/>
                <w:b/>
                <w:bCs/>
                <w:sz w:val="16"/>
                <w:szCs w:val="16"/>
                <w:lang w:eastAsia="en-IN" w:bidi="mr-IN"/>
              </w:rPr>
            </w:pPr>
            <w:r w:rsidRPr="00A23A59">
              <w:rPr>
                <w:rFonts w:ascii="Times New Roman" w:eastAsia="Times New Roman" w:hAnsi="Times New Roman" w:cs="Mangal"/>
                <w:b/>
                <w:bCs/>
                <w:sz w:val="16"/>
                <w:szCs w:val="16"/>
                <w:cs/>
                <w:lang w:eastAsia="en-IN" w:bidi="mr-IN"/>
              </w:rPr>
              <w:t>वर्ष</w:t>
            </w:r>
          </w:p>
        </w:tc>
        <w:tc>
          <w:tcPr>
            <w:tcW w:w="536" w:type="pct"/>
            <w:vAlign w:val="center"/>
          </w:tcPr>
          <w:p w14:paraId="1A08EBD6" w14:textId="77777777" w:rsidR="000329A5" w:rsidRPr="00A23A59" w:rsidRDefault="000329A5" w:rsidP="00A23A59">
            <w:pPr>
              <w:jc w:val="center"/>
              <w:rPr>
                <w:rFonts w:ascii="Times New Roman" w:eastAsia="Times New Roman" w:hAnsi="Times New Roman" w:cs="Times New Roman"/>
                <w:b/>
                <w:bCs/>
                <w:sz w:val="16"/>
                <w:szCs w:val="16"/>
                <w:lang w:eastAsia="en-IN" w:bidi="mr-IN"/>
              </w:rPr>
            </w:pPr>
            <w:r w:rsidRPr="00A23A59">
              <w:rPr>
                <w:rFonts w:ascii="Times New Roman" w:eastAsia="Times New Roman" w:hAnsi="Times New Roman" w:cs="Mangal"/>
                <w:b/>
                <w:bCs/>
                <w:sz w:val="16"/>
                <w:szCs w:val="16"/>
                <w:cs/>
                <w:lang w:eastAsia="en-IN" w:bidi="mr-IN"/>
              </w:rPr>
              <w:t>सर्वोच्च न्यायालय</w:t>
            </w:r>
          </w:p>
        </w:tc>
        <w:tc>
          <w:tcPr>
            <w:tcW w:w="537" w:type="pct"/>
            <w:vAlign w:val="center"/>
          </w:tcPr>
          <w:p w14:paraId="634C215E" w14:textId="77777777" w:rsidR="000329A5" w:rsidRPr="00A23A59" w:rsidRDefault="000329A5" w:rsidP="00A23A59">
            <w:pPr>
              <w:jc w:val="center"/>
              <w:rPr>
                <w:rFonts w:ascii="Times New Roman" w:eastAsia="Times New Roman" w:hAnsi="Times New Roman" w:cs="Times New Roman"/>
                <w:b/>
                <w:bCs/>
                <w:sz w:val="16"/>
                <w:szCs w:val="16"/>
                <w:lang w:eastAsia="en-IN" w:bidi="mr-IN"/>
              </w:rPr>
            </w:pPr>
            <w:r w:rsidRPr="00A23A59">
              <w:rPr>
                <w:rFonts w:ascii="Times New Roman" w:eastAsia="Times New Roman" w:hAnsi="Times New Roman" w:cs="Mangal"/>
                <w:b/>
                <w:bCs/>
                <w:sz w:val="16"/>
                <w:szCs w:val="16"/>
                <w:cs/>
                <w:lang w:eastAsia="en-IN" w:bidi="mr-IN"/>
              </w:rPr>
              <w:t>उच्च न्यायालय</w:t>
            </w:r>
          </w:p>
        </w:tc>
        <w:tc>
          <w:tcPr>
            <w:tcW w:w="537" w:type="pct"/>
            <w:vAlign w:val="center"/>
          </w:tcPr>
          <w:p w14:paraId="7AA90EED" w14:textId="77777777" w:rsidR="000329A5" w:rsidRPr="00A23A59" w:rsidRDefault="000329A5" w:rsidP="00A23A59">
            <w:pPr>
              <w:jc w:val="center"/>
              <w:rPr>
                <w:rFonts w:ascii="Times New Roman" w:eastAsia="Times New Roman" w:hAnsi="Times New Roman" w:cs="Times New Roman"/>
                <w:b/>
                <w:bCs/>
                <w:sz w:val="16"/>
                <w:szCs w:val="16"/>
                <w:lang w:eastAsia="en-IN" w:bidi="mr-IN"/>
              </w:rPr>
            </w:pPr>
            <w:r w:rsidRPr="00A23A59">
              <w:rPr>
                <w:rFonts w:ascii="Times New Roman" w:eastAsia="Times New Roman" w:hAnsi="Times New Roman" w:cs="Mangal"/>
                <w:b/>
                <w:bCs/>
                <w:sz w:val="16"/>
                <w:szCs w:val="16"/>
                <w:cs/>
                <w:lang w:eastAsia="en-IN" w:bidi="mr-IN"/>
              </w:rPr>
              <w:t>जिल्हा न्यायालय</w:t>
            </w:r>
          </w:p>
        </w:tc>
        <w:tc>
          <w:tcPr>
            <w:tcW w:w="537" w:type="pct"/>
            <w:vAlign w:val="center"/>
          </w:tcPr>
          <w:p w14:paraId="42AE9CFF" w14:textId="77777777" w:rsidR="000329A5" w:rsidRPr="00A23A59" w:rsidRDefault="000329A5" w:rsidP="00A23A59">
            <w:pPr>
              <w:jc w:val="center"/>
              <w:rPr>
                <w:rFonts w:ascii="Times New Roman" w:eastAsia="Times New Roman" w:hAnsi="Times New Roman" w:cs="Times New Roman"/>
                <w:b/>
                <w:bCs/>
                <w:sz w:val="16"/>
                <w:szCs w:val="16"/>
                <w:lang w:eastAsia="en-IN" w:bidi="mr-IN"/>
              </w:rPr>
            </w:pPr>
            <w:r w:rsidRPr="00A23A59">
              <w:rPr>
                <w:rFonts w:ascii="Times New Roman" w:eastAsia="Times New Roman" w:hAnsi="Times New Roman" w:cs="Mangal"/>
                <w:b/>
                <w:bCs/>
                <w:sz w:val="16"/>
                <w:szCs w:val="16"/>
                <w:cs/>
                <w:lang w:eastAsia="en-IN" w:bidi="mr-IN"/>
              </w:rPr>
              <w:t>दिवाणी न्यायालय</w:t>
            </w:r>
          </w:p>
        </w:tc>
        <w:tc>
          <w:tcPr>
            <w:tcW w:w="1008" w:type="pct"/>
            <w:vAlign w:val="center"/>
          </w:tcPr>
          <w:p w14:paraId="3FC9C910" w14:textId="77777777" w:rsidR="000329A5" w:rsidRPr="00A23A59" w:rsidRDefault="000329A5" w:rsidP="00A23A59">
            <w:pPr>
              <w:jc w:val="center"/>
              <w:rPr>
                <w:rFonts w:ascii="Times New Roman" w:eastAsia="Times New Roman" w:hAnsi="Times New Roman" w:cs="Times New Roman"/>
                <w:b/>
                <w:bCs/>
                <w:sz w:val="16"/>
                <w:szCs w:val="16"/>
                <w:lang w:eastAsia="en-IN" w:bidi="mr-IN"/>
              </w:rPr>
            </w:pPr>
            <w:r w:rsidRPr="00A23A59">
              <w:rPr>
                <w:rFonts w:ascii="Times New Roman" w:eastAsia="Times New Roman" w:hAnsi="Times New Roman" w:cs="Mangal"/>
                <w:b/>
                <w:bCs/>
                <w:sz w:val="16"/>
                <w:szCs w:val="16"/>
                <w:cs/>
                <w:lang w:eastAsia="en-IN" w:bidi="mr-IN"/>
              </w:rPr>
              <w:t>महसूल न्यायालये/प्राधिकरणे</w:t>
            </w:r>
          </w:p>
        </w:tc>
        <w:tc>
          <w:tcPr>
            <w:tcW w:w="537" w:type="pct"/>
            <w:vAlign w:val="center"/>
          </w:tcPr>
          <w:p w14:paraId="3B335044" w14:textId="77777777" w:rsidR="000329A5" w:rsidRPr="00A23A59" w:rsidRDefault="000329A5" w:rsidP="00A23A59">
            <w:pPr>
              <w:jc w:val="center"/>
              <w:rPr>
                <w:rFonts w:ascii="Times New Roman" w:eastAsia="Times New Roman" w:hAnsi="Times New Roman" w:cs="Times New Roman"/>
                <w:b/>
                <w:bCs/>
                <w:sz w:val="16"/>
                <w:szCs w:val="16"/>
                <w:lang w:eastAsia="en-IN" w:bidi="mr-IN"/>
              </w:rPr>
            </w:pPr>
            <w:r w:rsidRPr="00A23A59">
              <w:rPr>
                <w:rFonts w:ascii="Times New Roman" w:eastAsia="Times New Roman" w:hAnsi="Times New Roman" w:cs="Mangal"/>
                <w:b/>
                <w:bCs/>
                <w:sz w:val="16"/>
                <w:szCs w:val="16"/>
                <w:cs/>
                <w:lang w:eastAsia="en-IN" w:bidi="mr-IN"/>
              </w:rPr>
              <w:t>फौजदारी न्यायालय</w:t>
            </w:r>
          </w:p>
        </w:tc>
        <w:tc>
          <w:tcPr>
            <w:tcW w:w="598" w:type="pct"/>
            <w:vAlign w:val="center"/>
          </w:tcPr>
          <w:p w14:paraId="3A9B184C" w14:textId="77777777" w:rsidR="000329A5" w:rsidRPr="00A23A59" w:rsidRDefault="000329A5" w:rsidP="00A23A59">
            <w:pPr>
              <w:jc w:val="center"/>
              <w:rPr>
                <w:rFonts w:ascii="Times New Roman" w:eastAsia="Times New Roman" w:hAnsi="Times New Roman" w:cs="Times New Roman"/>
                <w:b/>
                <w:bCs/>
                <w:sz w:val="16"/>
                <w:szCs w:val="16"/>
                <w:lang w:eastAsia="en-IN" w:bidi="mr-IN"/>
              </w:rPr>
            </w:pPr>
            <w:r w:rsidRPr="00A23A59">
              <w:rPr>
                <w:rFonts w:ascii="Times New Roman" w:eastAsia="Times New Roman" w:hAnsi="Times New Roman" w:cs="Mangal"/>
                <w:b/>
                <w:bCs/>
                <w:sz w:val="16"/>
                <w:szCs w:val="16"/>
                <w:cs/>
                <w:lang w:eastAsia="en-IN" w:bidi="mr-IN"/>
              </w:rPr>
              <w:t>कामगार व औद्योगिक न्यायालय</w:t>
            </w:r>
          </w:p>
        </w:tc>
        <w:tc>
          <w:tcPr>
            <w:tcW w:w="355" w:type="pct"/>
            <w:vAlign w:val="center"/>
          </w:tcPr>
          <w:p w14:paraId="6AFFDC0C" w14:textId="77777777" w:rsidR="000329A5" w:rsidRPr="00A23A59" w:rsidRDefault="000329A5" w:rsidP="00A23A59">
            <w:pPr>
              <w:jc w:val="center"/>
              <w:rPr>
                <w:rFonts w:ascii="Times New Roman" w:eastAsia="Times New Roman" w:hAnsi="Times New Roman" w:cs="Times New Roman"/>
                <w:b/>
                <w:bCs/>
                <w:sz w:val="16"/>
                <w:szCs w:val="16"/>
                <w:lang w:eastAsia="en-IN" w:bidi="mr-IN"/>
              </w:rPr>
            </w:pPr>
            <w:r w:rsidRPr="00A23A59">
              <w:rPr>
                <w:rFonts w:ascii="Times New Roman" w:eastAsia="Times New Roman" w:hAnsi="Times New Roman" w:cs="Mangal"/>
                <w:b/>
                <w:bCs/>
                <w:sz w:val="16"/>
                <w:szCs w:val="16"/>
                <w:cs/>
                <w:lang w:eastAsia="en-IN" w:bidi="mr-IN"/>
              </w:rPr>
              <w:t>एकूण</w:t>
            </w:r>
          </w:p>
        </w:tc>
      </w:tr>
      <w:tr w:rsidR="008F6B31" w:rsidRPr="00A23A59" w14:paraId="3523C9A3" w14:textId="77777777" w:rsidTr="00A23A59">
        <w:trPr>
          <w:trHeight w:val="190"/>
        </w:trPr>
        <w:tc>
          <w:tcPr>
            <w:tcW w:w="354" w:type="pct"/>
            <w:vAlign w:val="center"/>
          </w:tcPr>
          <w:p w14:paraId="2990F24F"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2011</w:t>
            </w:r>
          </w:p>
        </w:tc>
        <w:tc>
          <w:tcPr>
            <w:tcW w:w="536" w:type="pct"/>
            <w:vAlign w:val="center"/>
          </w:tcPr>
          <w:p w14:paraId="38AC8A0E"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4E390E41"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7DE4C547"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4C7123B0"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1008" w:type="pct"/>
            <w:vAlign w:val="center"/>
          </w:tcPr>
          <w:p w14:paraId="2B72EA2F"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728EDF58"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98" w:type="pct"/>
            <w:vAlign w:val="center"/>
          </w:tcPr>
          <w:p w14:paraId="6E1B1DBD"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355" w:type="pct"/>
            <w:vAlign w:val="center"/>
          </w:tcPr>
          <w:p w14:paraId="2150D5B8"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r>
      <w:tr w:rsidR="008F6B31" w:rsidRPr="00A23A59" w14:paraId="18A2FE49" w14:textId="77777777" w:rsidTr="00A23A59">
        <w:trPr>
          <w:trHeight w:val="185"/>
        </w:trPr>
        <w:tc>
          <w:tcPr>
            <w:tcW w:w="354" w:type="pct"/>
            <w:vAlign w:val="center"/>
          </w:tcPr>
          <w:p w14:paraId="38FB4B3B"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2012</w:t>
            </w:r>
          </w:p>
        </w:tc>
        <w:tc>
          <w:tcPr>
            <w:tcW w:w="536" w:type="pct"/>
            <w:vAlign w:val="center"/>
          </w:tcPr>
          <w:p w14:paraId="1B81E82F"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61B50D11"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w:t>
            </w:r>
          </w:p>
        </w:tc>
        <w:tc>
          <w:tcPr>
            <w:tcW w:w="537" w:type="pct"/>
            <w:vAlign w:val="center"/>
          </w:tcPr>
          <w:p w14:paraId="79C335A4"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w:t>
            </w:r>
          </w:p>
        </w:tc>
        <w:tc>
          <w:tcPr>
            <w:tcW w:w="537" w:type="pct"/>
            <w:vAlign w:val="center"/>
          </w:tcPr>
          <w:p w14:paraId="50EDC711"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8</w:t>
            </w:r>
          </w:p>
        </w:tc>
        <w:tc>
          <w:tcPr>
            <w:tcW w:w="1008" w:type="pct"/>
            <w:vAlign w:val="center"/>
          </w:tcPr>
          <w:p w14:paraId="4CFAC5FF"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w:t>
            </w:r>
          </w:p>
        </w:tc>
        <w:tc>
          <w:tcPr>
            <w:tcW w:w="537" w:type="pct"/>
            <w:vAlign w:val="center"/>
          </w:tcPr>
          <w:p w14:paraId="4B8A93EA"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98" w:type="pct"/>
            <w:vAlign w:val="center"/>
          </w:tcPr>
          <w:p w14:paraId="1E594E67"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355" w:type="pct"/>
            <w:vAlign w:val="center"/>
          </w:tcPr>
          <w:p w14:paraId="63218973"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11</w:t>
            </w:r>
          </w:p>
        </w:tc>
      </w:tr>
      <w:tr w:rsidR="008F6B31" w:rsidRPr="00A23A59" w14:paraId="303C6E91" w14:textId="77777777" w:rsidTr="00A23A59">
        <w:trPr>
          <w:trHeight w:val="190"/>
        </w:trPr>
        <w:tc>
          <w:tcPr>
            <w:tcW w:w="354" w:type="pct"/>
            <w:vAlign w:val="center"/>
          </w:tcPr>
          <w:p w14:paraId="4001F383"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2013</w:t>
            </w:r>
          </w:p>
        </w:tc>
        <w:tc>
          <w:tcPr>
            <w:tcW w:w="536" w:type="pct"/>
            <w:vAlign w:val="center"/>
          </w:tcPr>
          <w:p w14:paraId="25E7BCE3"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46461134"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w:t>
            </w:r>
          </w:p>
        </w:tc>
        <w:tc>
          <w:tcPr>
            <w:tcW w:w="537" w:type="pct"/>
            <w:vAlign w:val="center"/>
          </w:tcPr>
          <w:p w14:paraId="090ECF56"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1834C8BF"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6</w:t>
            </w:r>
          </w:p>
        </w:tc>
        <w:tc>
          <w:tcPr>
            <w:tcW w:w="1008" w:type="pct"/>
            <w:vAlign w:val="center"/>
          </w:tcPr>
          <w:p w14:paraId="3C060B33"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w:t>
            </w:r>
          </w:p>
        </w:tc>
        <w:tc>
          <w:tcPr>
            <w:tcW w:w="537" w:type="pct"/>
            <w:vAlign w:val="center"/>
          </w:tcPr>
          <w:p w14:paraId="4EE865C3"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98" w:type="pct"/>
            <w:vAlign w:val="center"/>
          </w:tcPr>
          <w:p w14:paraId="4494D98F"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355" w:type="pct"/>
            <w:vAlign w:val="center"/>
          </w:tcPr>
          <w:p w14:paraId="1D6B161F"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8</w:t>
            </w:r>
          </w:p>
        </w:tc>
      </w:tr>
      <w:tr w:rsidR="008F6B31" w:rsidRPr="00A23A59" w14:paraId="1545A93E" w14:textId="77777777" w:rsidTr="00A23A59">
        <w:trPr>
          <w:trHeight w:val="190"/>
        </w:trPr>
        <w:tc>
          <w:tcPr>
            <w:tcW w:w="354" w:type="pct"/>
            <w:vAlign w:val="center"/>
          </w:tcPr>
          <w:p w14:paraId="196A7936"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2014</w:t>
            </w:r>
          </w:p>
        </w:tc>
        <w:tc>
          <w:tcPr>
            <w:tcW w:w="536" w:type="pct"/>
            <w:vAlign w:val="center"/>
          </w:tcPr>
          <w:p w14:paraId="24B8B980"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w:t>
            </w:r>
          </w:p>
        </w:tc>
        <w:tc>
          <w:tcPr>
            <w:tcW w:w="537" w:type="pct"/>
            <w:vAlign w:val="center"/>
          </w:tcPr>
          <w:p w14:paraId="5DB135C5"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5</w:t>
            </w:r>
          </w:p>
        </w:tc>
        <w:tc>
          <w:tcPr>
            <w:tcW w:w="537" w:type="pct"/>
            <w:vAlign w:val="center"/>
          </w:tcPr>
          <w:p w14:paraId="7268B156"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35682A3A"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9</w:t>
            </w:r>
          </w:p>
        </w:tc>
        <w:tc>
          <w:tcPr>
            <w:tcW w:w="1008" w:type="pct"/>
            <w:vAlign w:val="center"/>
          </w:tcPr>
          <w:p w14:paraId="7828C1D1"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w:t>
            </w:r>
          </w:p>
        </w:tc>
        <w:tc>
          <w:tcPr>
            <w:tcW w:w="537" w:type="pct"/>
            <w:vAlign w:val="center"/>
          </w:tcPr>
          <w:p w14:paraId="4EA06B75"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98" w:type="pct"/>
            <w:vAlign w:val="center"/>
          </w:tcPr>
          <w:p w14:paraId="7B473D25"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355" w:type="pct"/>
            <w:vAlign w:val="center"/>
          </w:tcPr>
          <w:p w14:paraId="7701A5E1"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17</w:t>
            </w:r>
          </w:p>
        </w:tc>
      </w:tr>
      <w:tr w:rsidR="008F6B31" w:rsidRPr="00A23A59" w14:paraId="07684958" w14:textId="77777777" w:rsidTr="00A23A59">
        <w:trPr>
          <w:trHeight w:val="190"/>
        </w:trPr>
        <w:tc>
          <w:tcPr>
            <w:tcW w:w="354" w:type="pct"/>
            <w:vAlign w:val="center"/>
          </w:tcPr>
          <w:p w14:paraId="2C7A76C8"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2015</w:t>
            </w:r>
          </w:p>
        </w:tc>
        <w:tc>
          <w:tcPr>
            <w:tcW w:w="536" w:type="pct"/>
            <w:vAlign w:val="center"/>
          </w:tcPr>
          <w:p w14:paraId="712BA687"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32A07B03"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12</w:t>
            </w:r>
          </w:p>
        </w:tc>
        <w:tc>
          <w:tcPr>
            <w:tcW w:w="537" w:type="pct"/>
            <w:vAlign w:val="center"/>
          </w:tcPr>
          <w:p w14:paraId="519BE034"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w:t>
            </w:r>
          </w:p>
        </w:tc>
        <w:tc>
          <w:tcPr>
            <w:tcW w:w="537" w:type="pct"/>
            <w:vAlign w:val="center"/>
          </w:tcPr>
          <w:p w14:paraId="63F51AFB"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3</w:t>
            </w:r>
          </w:p>
        </w:tc>
        <w:tc>
          <w:tcPr>
            <w:tcW w:w="1008" w:type="pct"/>
            <w:vAlign w:val="center"/>
          </w:tcPr>
          <w:p w14:paraId="4D190532"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w:t>
            </w:r>
          </w:p>
        </w:tc>
        <w:tc>
          <w:tcPr>
            <w:tcW w:w="537" w:type="pct"/>
            <w:vAlign w:val="center"/>
          </w:tcPr>
          <w:p w14:paraId="53E92C39"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w:t>
            </w:r>
          </w:p>
        </w:tc>
        <w:tc>
          <w:tcPr>
            <w:tcW w:w="598" w:type="pct"/>
            <w:vAlign w:val="center"/>
          </w:tcPr>
          <w:p w14:paraId="3352777A"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355" w:type="pct"/>
            <w:vAlign w:val="center"/>
          </w:tcPr>
          <w:p w14:paraId="7DBE44F4"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18</w:t>
            </w:r>
          </w:p>
        </w:tc>
      </w:tr>
      <w:tr w:rsidR="008F6B31" w:rsidRPr="00A23A59" w14:paraId="7213CEC2" w14:textId="77777777" w:rsidTr="00A23A59">
        <w:trPr>
          <w:trHeight w:val="190"/>
        </w:trPr>
        <w:tc>
          <w:tcPr>
            <w:tcW w:w="354" w:type="pct"/>
            <w:vAlign w:val="center"/>
          </w:tcPr>
          <w:p w14:paraId="46D25C75"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2016</w:t>
            </w:r>
          </w:p>
        </w:tc>
        <w:tc>
          <w:tcPr>
            <w:tcW w:w="536" w:type="pct"/>
            <w:vAlign w:val="center"/>
          </w:tcPr>
          <w:p w14:paraId="0F31C3C8"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033089E1"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5</w:t>
            </w:r>
          </w:p>
        </w:tc>
        <w:tc>
          <w:tcPr>
            <w:tcW w:w="537" w:type="pct"/>
            <w:vAlign w:val="center"/>
          </w:tcPr>
          <w:p w14:paraId="78263562"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w:t>
            </w:r>
          </w:p>
        </w:tc>
        <w:tc>
          <w:tcPr>
            <w:tcW w:w="537" w:type="pct"/>
            <w:vAlign w:val="center"/>
          </w:tcPr>
          <w:p w14:paraId="6CDAD6BB"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8</w:t>
            </w:r>
          </w:p>
        </w:tc>
        <w:tc>
          <w:tcPr>
            <w:tcW w:w="1008" w:type="pct"/>
            <w:vAlign w:val="center"/>
          </w:tcPr>
          <w:p w14:paraId="226CA485"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3CF03B0A"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98" w:type="pct"/>
            <w:vAlign w:val="center"/>
          </w:tcPr>
          <w:p w14:paraId="6715B55D"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355" w:type="pct"/>
            <w:vAlign w:val="center"/>
          </w:tcPr>
          <w:p w14:paraId="46DB9C9B"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14</w:t>
            </w:r>
          </w:p>
        </w:tc>
      </w:tr>
      <w:tr w:rsidR="008F6B31" w:rsidRPr="00A23A59" w14:paraId="663A8B57" w14:textId="77777777" w:rsidTr="00A23A59">
        <w:trPr>
          <w:trHeight w:val="185"/>
        </w:trPr>
        <w:tc>
          <w:tcPr>
            <w:tcW w:w="354" w:type="pct"/>
            <w:vAlign w:val="center"/>
          </w:tcPr>
          <w:p w14:paraId="7CEFCA41"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2017</w:t>
            </w:r>
          </w:p>
        </w:tc>
        <w:tc>
          <w:tcPr>
            <w:tcW w:w="536" w:type="pct"/>
            <w:vAlign w:val="center"/>
          </w:tcPr>
          <w:p w14:paraId="162F2178"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2923A3D4"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6</w:t>
            </w:r>
          </w:p>
        </w:tc>
        <w:tc>
          <w:tcPr>
            <w:tcW w:w="537" w:type="pct"/>
            <w:vAlign w:val="center"/>
          </w:tcPr>
          <w:p w14:paraId="5750CE70"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3</w:t>
            </w:r>
          </w:p>
        </w:tc>
        <w:tc>
          <w:tcPr>
            <w:tcW w:w="537" w:type="pct"/>
            <w:vAlign w:val="center"/>
          </w:tcPr>
          <w:p w14:paraId="520C7108"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9</w:t>
            </w:r>
          </w:p>
        </w:tc>
        <w:tc>
          <w:tcPr>
            <w:tcW w:w="1008" w:type="pct"/>
            <w:vAlign w:val="center"/>
          </w:tcPr>
          <w:p w14:paraId="425931A6"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4</w:t>
            </w:r>
          </w:p>
        </w:tc>
        <w:tc>
          <w:tcPr>
            <w:tcW w:w="537" w:type="pct"/>
            <w:vAlign w:val="center"/>
          </w:tcPr>
          <w:p w14:paraId="72D27CCD"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98" w:type="pct"/>
            <w:vAlign w:val="center"/>
          </w:tcPr>
          <w:p w14:paraId="100AB9F7"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355" w:type="pct"/>
            <w:vAlign w:val="center"/>
          </w:tcPr>
          <w:p w14:paraId="068CE504"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22</w:t>
            </w:r>
          </w:p>
        </w:tc>
      </w:tr>
      <w:tr w:rsidR="008F6B31" w:rsidRPr="00A23A59" w14:paraId="1B75D7B6" w14:textId="77777777" w:rsidTr="00A23A59">
        <w:trPr>
          <w:trHeight w:val="190"/>
        </w:trPr>
        <w:tc>
          <w:tcPr>
            <w:tcW w:w="354" w:type="pct"/>
            <w:vAlign w:val="center"/>
          </w:tcPr>
          <w:p w14:paraId="6F006DFB"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2018</w:t>
            </w:r>
          </w:p>
        </w:tc>
        <w:tc>
          <w:tcPr>
            <w:tcW w:w="536" w:type="pct"/>
            <w:vAlign w:val="center"/>
          </w:tcPr>
          <w:p w14:paraId="7E882D2B"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4939B58B"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3</w:t>
            </w:r>
          </w:p>
        </w:tc>
        <w:tc>
          <w:tcPr>
            <w:tcW w:w="537" w:type="pct"/>
            <w:vAlign w:val="center"/>
          </w:tcPr>
          <w:p w14:paraId="45F67721"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5</w:t>
            </w:r>
          </w:p>
        </w:tc>
        <w:tc>
          <w:tcPr>
            <w:tcW w:w="537" w:type="pct"/>
            <w:vAlign w:val="center"/>
          </w:tcPr>
          <w:p w14:paraId="1B44FA77"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6</w:t>
            </w:r>
          </w:p>
        </w:tc>
        <w:tc>
          <w:tcPr>
            <w:tcW w:w="1008" w:type="pct"/>
            <w:vAlign w:val="center"/>
          </w:tcPr>
          <w:p w14:paraId="40497A07"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w:t>
            </w:r>
          </w:p>
        </w:tc>
        <w:tc>
          <w:tcPr>
            <w:tcW w:w="537" w:type="pct"/>
            <w:vAlign w:val="center"/>
          </w:tcPr>
          <w:p w14:paraId="5DDB2D5E"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3</w:t>
            </w:r>
          </w:p>
        </w:tc>
        <w:tc>
          <w:tcPr>
            <w:tcW w:w="598" w:type="pct"/>
            <w:vAlign w:val="center"/>
          </w:tcPr>
          <w:p w14:paraId="3C684C49"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5</w:t>
            </w:r>
          </w:p>
        </w:tc>
        <w:tc>
          <w:tcPr>
            <w:tcW w:w="355" w:type="pct"/>
            <w:vAlign w:val="center"/>
          </w:tcPr>
          <w:p w14:paraId="08435DE5"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24</w:t>
            </w:r>
          </w:p>
        </w:tc>
      </w:tr>
      <w:tr w:rsidR="008F6B31" w:rsidRPr="00A23A59" w14:paraId="51996DAB" w14:textId="77777777" w:rsidTr="00A23A59">
        <w:trPr>
          <w:trHeight w:val="190"/>
        </w:trPr>
        <w:tc>
          <w:tcPr>
            <w:tcW w:w="354" w:type="pct"/>
            <w:vAlign w:val="center"/>
          </w:tcPr>
          <w:p w14:paraId="12E11977"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2019</w:t>
            </w:r>
          </w:p>
        </w:tc>
        <w:tc>
          <w:tcPr>
            <w:tcW w:w="536" w:type="pct"/>
            <w:vAlign w:val="center"/>
          </w:tcPr>
          <w:p w14:paraId="609AB47C"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2A0AD31D"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5</w:t>
            </w:r>
          </w:p>
        </w:tc>
        <w:tc>
          <w:tcPr>
            <w:tcW w:w="537" w:type="pct"/>
            <w:vAlign w:val="center"/>
          </w:tcPr>
          <w:p w14:paraId="7C51BFBF"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4</w:t>
            </w:r>
          </w:p>
        </w:tc>
        <w:tc>
          <w:tcPr>
            <w:tcW w:w="537" w:type="pct"/>
            <w:vAlign w:val="center"/>
          </w:tcPr>
          <w:p w14:paraId="6735F5C6"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13</w:t>
            </w:r>
          </w:p>
        </w:tc>
        <w:tc>
          <w:tcPr>
            <w:tcW w:w="1008" w:type="pct"/>
            <w:vAlign w:val="center"/>
          </w:tcPr>
          <w:p w14:paraId="1C22A2A5"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4</w:t>
            </w:r>
          </w:p>
        </w:tc>
        <w:tc>
          <w:tcPr>
            <w:tcW w:w="537" w:type="pct"/>
            <w:vAlign w:val="center"/>
          </w:tcPr>
          <w:p w14:paraId="77C65520"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w:t>
            </w:r>
          </w:p>
        </w:tc>
        <w:tc>
          <w:tcPr>
            <w:tcW w:w="598" w:type="pct"/>
            <w:vAlign w:val="center"/>
          </w:tcPr>
          <w:p w14:paraId="0EBCADE1"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10</w:t>
            </w:r>
          </w:p>
        </w:tc>
        <w:tc>
          <w:tcPr>
            <w:tcW w:w="355" w:type="pct"/>
            <w:vAlign w:val="center"/>
          </w:tcPr>
          <w:p w14:paraId="776750F3"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38</w:t>
            </w:r>
          </w:p>
        </w:tc>
      </w:tr>
      <w:tr w:rsidR="008F6B31" w:rsidRPr="00A23A59" w14:paraId="7A94D44F" w14:textId="77777777" w:rsidTr="00A23A59">
        <w:trPr>
          <w:trHeight w:val="190"/>
        </w:trPr>
        <w:tc>
          <w:tcPr>
            <w:tcW w:w="354" w:type="pct"/>
            <w:vAlign w:val="center"/>
          </w:tcPr>
          <w:p w14:paraId="06110879"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2020</w:t>
            </w:r>
          </w:p>
        </w:tc>
        <w:tc>
          <w:tcPr>
            <w:tcW w:w="536" w:type="pct"/>
            <w:vAlign w:val="center"/>
          </w:tcPr>
          <w:p w14:paraId="567ECB25"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59442554"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5</w:t>
            </w:r>
          </w:p>
        </w:tc>
        <w:tc>
          <w:tcPr>
            <w:tcW w:w="537" w:type="pct"/>
            <w:vAlign w:val="center"/>
          </w:tcPr>
          <w:p w14:paraId="2658EE05"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w:t>
            </w:r>
          </w:p>
        </w:tc>
        <w:tc>
          <w:tcPr>
            <w:tcW w:w="537" w:type="pct"/>
            <w:vAlign w:val="center"/>
          </w:tcPr>
          <w:p w14:paraId="3CAFFBE0"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14</w:t>
            </w:r>
          </w:p>
        </w:tc>
        <w:tc>
          <w:tcPr>
            <w:tcW w:w="1008" w:type="pct"/>
            <w:vAlign w:val="center"/>
          </w:tcPr>
          <w:p w14:paraId="465E93D8"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4</w:t>
            </w:r>
          </w:p>
        </w:tc>
        <w:tc>
          <w:tcPr>
            <w:tcW w:w="537" w:type="pct"/>
            <w:vAlign w:val="center"/>
          </w:tcPr>
          <w:p w14:paraId="355AACA5"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5</w:t>
            </w:r>
          </w:p>
        </w:tc>
        <w:tc>
          <w:tcPr>
            <w:tcW w:w="598" w:type="pct"/>
            <w:vAlign w:val="center"/>
          </w:tcPr>
          <w:p w14:paraId="729E1459"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w:t>
            </w:r>
          </w:p>
        </w:tc>
        <w:tc>
          <w:tcPr>
            <w:tcW w:w="355" w:type="pct"/>
            <w:vAlign w:val="center"/>
          </w:tcPr>
          <w:p w14:paraId="357F9571"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30</w:t>
            </w:r>
          </w:p>
        </w:tc>
      </w:tr>
      <w:tr w:rsidR="008F6B31" w:rsidRPr="00A23A59" w14:paraId="663CAF5B" w14:textId="77777777" w:rsidTr="00A23A59">
        <w:trPr>
          <w:trHeight w:val="185"/>
        </w:trPr>
        <w:tc>
          <w:tcPr>
            <w:tcW w:w="354" w:type="pct"/>
            <w:vAlign w:val="center"/>
          </w:tcPr>
          <w:p w14:paraId="3AA1C6BF"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2021</w:t>
            </w:r>
          </w:p>
        </w:tc>
        <w:tc>
          <w:tcPr>
            <w:tcW w:w="536" w:type="pct"/>
            <w:vAlign w:val="center"/>
          </w:tcPr>
          <w:p w14:paraId="6B526487"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52E77266"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5</w:t>
            </w:r>
          </w:p>
        </w:tc>
        <w:tc>
          <w:tcPr>
            <w:tcW w:w="537" w:type="pct"/>
            <w:vAlign w:val="center"/>
          </w:tcPr>
          <w:p w14:paraId="141C8780"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w:t>
            </w:r>
          </w:p>
        </w:tc>
        <w:tc>
          <w:tcPr>
            <w:tcW w:w="537" w:type="pct"/>
            <w:vAlign w:val="center"/>
          </w:tcPr>
          <w:p w14:paraId="2587082D"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20</w:t>
            </w:r>
          </w:p>
        </w:tc>
        <w:tc>
          <w:tcPr>
            <w:tcW w:w="1008" w:type="pct"/>
            <w:vAlign w:val="center"/>
          </w:tcPr>
          <w:p w14:paraId="4851758C"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4</w:t>
            </w:r>
          </w:p>
        </w:tc>
        <w:tc>
          <w:tcPr>
            <w:tcW w:w="537" w:type="pct"/>
            <w:vAlign w:val="center"/>
          </w:tcPr>
          <w:p w14:paraId="78175578"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5</w:t>
            </w:r>
          </w:p>
        </w:tc>
        <w:tc>
          <w:tcPr>
            <w:tcW w:w="598" w:type="pct"/>
            <w:vAlign w:val="center"/>
          </w:tcPr>
          <w:p w14:paraId="3236E617"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355" w:type="pct"/>
            <w:vAlign w:val="center"/>
          </w:tcPr>
          <w:p w14:paraId="7F25BFD1"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35</w:t>
            </w:r>
          </w:p>
        </w:tc>
      </w:tr>
      <w:tr w:rsidR="008F6B31" w:rsidRPr="00A23A59" w14:paraId="799C25BD" w14:textId="77777777" w:rsidTr="00A23A59">
        <w:trPr>
          <w:trHeight w:val="190"/>
        </w:trPr>
        <w:tc>
          <w:tcPr>
            <w:tcW w:w="354" w:type="pct"/>
            <w:vAlign w:val="center"/>
          </w:tcPr>
          <w:p w14:paraId="41202EC5"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2022</w:t>
            </w:r>
          </w:p>
        </w:tc>
        <w:tc>
          <w:tcPr>
            <w:tcW w:w="536" w:type="pct"/>
            <w:vAlign w:val="center"/>
          </w:tcPr>
          <w:p w14:paraId="0AAF06F3"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77AA4169"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3</w:t>
            </w:r>
          </w:p>
        </w:tc>
        <w:tc>
          <w:tcPr>
            <w:tcW w:w="537" w:type="pct"/>
            <w:vAlign w:val="center"/>
          </w:tcPr>
          <w:p w14:paraId="599C4EA1"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7</w:t>
            </w:r>
          </w:p>
        </w:tc>
        <w:tc>
          <w:tcPr>
            <w:tcW w:w="537" w:type="pct"/>
            <w:vAlign w:val="center"/>
          </w:tcPr>
          <w:p w14:paraId="5C816F7F"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25</w:t>
            </w:r>
          </w:p>
        </w:tc>
        <w:tc>
          <w:tcPr>
            <w:tcW w:w="1008" w:type="pct"/>
            <w:vAlign w:val="center"/>
          </w:tcPr>
          <w:p w14:paraId="6C9F4263"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11</w:t>
            </w:r>
          </w:p>
        </w:tc>
        <w:tc>
          <w:tcPr>
            <w:tcW w:w="537" w:type="pct"/>
            <w:vAlign w:val="center"/>
          </w:tcPr>
          <w:p w14:paraId="34C2B558"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14</w:t>
            </w:r>
          </w:p>
        </w:tc>
        <w:tc>
          <w:tcPr>
            <w:tcW w:w="598" w:type="pct"/>
            <w:vAlign w:val="center"/>
          </w:tcPr>
          <w:p w14:paraId="2CB3C1AB"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355" w:type="pct"/>
            <w:vAlign w:val="center"/>
          </w:tcPr>
          <w:p w14:paraId="071988A7"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60</w:t>
            </w:r>
          </w:p>
        </w:tc>
      </w:tr>
      <w:tr w:rsidR="008F6B31" w:rsidRPr="00A23A59" w14:paraId="7B8D53FA" w14:textId="77777777" w:rsidTr="00A23A59">
        <w:trPr>
          <w:trHeight w:val="190"/>
        </w:trPr>
        <w:tc>
          <w:tcPr>
            <w:tcW w:w="354" w:type="pct"/>
            <w:vAlign w:val="center"/>
          </w:tcPr>
          <w:p w14:paraId="7660B0E7"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2023</w:t>
            </w:r>
          </w:p>
        </w:tc>
        <w:tc>
          <w:tcPr>
            <w:tcW w:w="536" w:type="pct"/>
            <w:vAlign w:val="center"/>
          </w:tcPr>
          <w:p w14:paraId="766F87D3"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537" w:type="pct"/>
            <w:vAlign w:val="center"/>
          </w:tcPr>
          <w:p w14:paraId="2FBA97E0"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6</w:t>
            </w:r>
          </w:p>
        </w:tc>
        <w:tc>
          <w:tcPr>
            <w:tcW w:w="537" w:type="pct"/>
            <w:vAlign w:val="center"/>
          </w:tcPr>
          <w:p w14:paraId="24612758"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5</w:t>
            </w:r>
          </w:p>
        </w:tc>
        <w:tc>
          <w:tcPr>
            <w:tcW w:w="537" w:type="pct"/>
            <w:vAlign w:val="center"/>
          </w:tcPr>
          <w:p w14:paraId="3E2F32EF"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25</w:t>
            </w:r>
          </w:p>
        </w:tc>
        <w:tc>
          <w:tcPr>
            <w:tcW w:w="1008" w:type="pct"/>
            <w:vAlign w:val="center"/>
          </w:tcPr>
          <w:p w14:paraId="33C1DE1B"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16</w:t>
            </w:r>
          </w:p>
        </w:tc>
        <w:tc>
          <w:tcPr>
            <w:tcW w:w="537" w:type="pct"/>
            <w:vAlign w:val="center"/>
          </w:tcPr>
          <w:p w14:paraId="2F727F23"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34</w:t>
            </w:r>
          </w:p>
        </w:tc>
        <w:tc>
          <w:tcPr>
            <w:tcW w:w="598" w:type="pct"/>
            <w:vAlign w:val="center"/>
          </w:tcPr>
          <w:p w14:paraId="56842693"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0</w:t>
            </w:r>
          </w:p>
        </w:tc>
        <w:tc>
          <w:tcPr>
            <w:tcW w:w="355" w:type="pct"/>
            <w:vAlign w:val="center"/>
          </w:tcPr>
          <w:p w14:paraId="26C8AC79"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sz w:val="16"/>
                <w:szCs w:val="16"/>
                <w:lang w:eastAsia="en-IN" w:bidi="mr-IN"/>
              </w:rPr>
              <w:t>86</w:t>
            </w:r>
          </w:p>
        </w:tc>
      </w:tr>
      <w:tr w:rsidR="008F6B31" w:rsidRPr="00A23A59" w14:paraId="60AF8D7E" w14:textId="77777777" w:rsidTr="00A23A59">
        <w:trPr>
          <w:trHeight w:val="277"/>
        </w:trPr>
        <w:tc>
          <w:tcPr>
            <w:tcW w:w="354" w:type="pct"/>
            <w:vAlign w:val="center"/>
          </w:tcPr>
          <w:p w14:paraId="77DB9C99"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Mangal"/>
                <w:b/>
                <w:bCs/>
                <w:sz w:val="16"/>
                <w:szCs w:val="16"/>
                <w:cs/>
                <w:lang w:eastAsia="en-IN" w:bidi="mr-IN"/>
              </w:rPr>
              <w:t>एकूण</w:t>
            </w:r>
          </w:p>
        </w:tc>
        <w:tc>
          <w:tcPr>
            <w:tcW w:w="536" w:type="pct"/>
            <w:vAlign w:val="center"/>
          </w:tcPr>
          <w:p w14:paraId="3F13804F"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b/>
                <w:bCs/>
                <w:sz w:val="16"/>
                <w:szCs w:val="16"/>
                <w:lang w:eastAsia="en-IN" w:bidi="mr-IN"/>
              </w:rPr>
              <w:t>2</w:t>
            </w:r>
          </w:p>
        </w:tc>
        <w:tc>
          <w:tcPr>
            <w:tcW w:w="537" w:type="pct"/>
            <w:vAlign w:val="center"/>
          </w:tcPr>
          <w:p w14:paraId="6A2E31BC"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b/>
                <w:bCs/>
                <w:sz w:val="16"/>
                <w:szCs w:val="16"/>
                <w:lang w:eastAsia="en-IN" w:bidi="mr-IN"/>
              </w:rPr>
              <w:t>57</w:t>
            </w:r>
          </w:p>
        </w:tc>
        <w:tc>
          <w:tcPr>
            <w:tcW w:w="537" w:type="pct"/>
            <w:vAlign w:val="center"/>
          </w:tcPr>
          <w:p w14:paraId="0936EDBD"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b/>
                <w:bCs/>
                <w:sz w:val="16"/>
                <w:szCs w:val="16"/>
                <w:lang w:eastAsia="en-IN" w:bidi="mr-IN"/>
              </w:rPr>
              <w:t>29</w:t>
            </w:r>
          </w:p>
        </w:tc>
        <w:tc>
          <w:tcPr>
            <w:tcW w:w="537" w:type="pct"/>
            <w:vAlign w:val="center"/>
          </w:tcPr>
          <w:p w14:paraId="1B4B297B"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b/>
                <w:bCs/>
                <w:sz w:val="16"/>
                <w:szCs w:val="16"/>
                <w:lang w:eastAsia="en-IN" w:bidi="mr-IN"/>
              </w:rPr>
              <w:t>146</w:t>
            </w:r>
          </w:p>
        </w:tc>
        <w:tc>
          <w:tcPr>
            <w:tcW w:w="1008" w:type="pct"/>
            <w:vAlign w:val="center"/>
          </w:tcPr>
          <w:p w14:paraId="2D83018B"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b/>
                <w:bCs/>
                <w:sz w:val="16"/>
                <w:szCs w:val="16"/>
                <w:lang w:eastAsia="en-IN" w:bidi="mr-IN"/>
              </w:rPr>
              <w:t>49</w:t>
            </w:r>
          </w:p>
        </w:tc>
        <w:tc>
          <w:tcPr>
            <w:tcW w:w="537" w:type="pct"/>
            <w:vAlign w:val="center"/>
          </w:tcPr>
          <w:p w14:paraId="15DEEB45"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b/>
                <w:bCs/>
                <w:sz w:val="16"/>
                <w:szCs w:val="16"/>
                <w:lang w:eastAsia="en-IN" w:bidi="mr-IN"/>
              </w:rPr>
              <w:t>64</w:t>
            </w:r>
          </w:p>
        </w:tc>
        <w:tc>
          <w:tcPr>
            <w:tcW w:w="598" w:type="pct"/>
            <w:vAlign w:val="center"/>
          </w:tcPr>
          <w:p w14:paraId="23F46B44"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b/>
                <w:bCs/>
                <w:sz w:val="16"/>
                <w:szCs w:val="16"/>
                <w:lang w:eastAsia="en-IN" w:bidi="mr-IN"/>
              </w:rPr>
              <w:t>16</w:t>
            </w:r>
          </w:p>
        </w:tc>
        <w:tc>
          <w:tcPr>
            <w:tcW w:w="355" w:type="pct"/>
            <w:vAlign w:val="center"/>
          </w:tcPr>
          <w:p w14:paraId="72C3E831" w14:textId="77777777" w:rsidR="000329A5" w:rsidRPr="00A23A59" w:rsidRDefault="000329A5" w:rsidP="00A23A59">
            <w:pPr>
              <w:jc w:val="center"/>
              <w:rPr>
                <w:rFonts w:ascii="Times New Roman" w:eastAsia="Times New Roman" w:hAnsi="Times New Roman" w:cs="Times New Roman"/>
                <w:sz w:val="16"/>
                <w:szCs w:val="16"/>
                <w:lang w:eastAsia="en-IN" w:bidi="mr-IN"/>
              </w:rPr>
            </w:pPr>
            <w:r w:rsidRPr="00A23A59">
              <w:rPr>
                <w:rFonts w:ascii="Times New Roman" w:eastAsia="Times New Roman" w:hAnsi="Times New Roman" w:cs="Times New Roman"/>
                <w:b/>
                <w:bCs/>
                <w:sz w:val="16"/>
                <w:szCs w:val="16"/>
                <w:lang w:eastAsia="en-IN" w:bidi="mr-IN"/>
              </w:rPr>
              <w:t>363</w:t>
            </w:r>
          </w:p>
        </w:tc>
      </w:tr>
    </w:tbl>
    <w:p w14:paraId="5073DA6D" w14:textId="77777777" w:rsidR="00A23A59" w:rsidRDefault="000329A5"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 xml:space="preserve"> </w:t>
      </w:r>
    </w:p>
    <w:p w14:paraId="68A8BFAA" w14:textId="78AAEDDB" w:rsidR="006F474B" w:rsidRPr="00A23A59" w:rsidRDefault="006F474B"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lastRenderedPageBreak/>
        <w:t>(</w:t>
      </w:r>
      <w:r w:rsidRPr="00A23A59">
        <w:rPr>
          <w:rFonts w:ascii="Times New Roman" w:eastAsia="Times New Roman" w:hAnsi="Times New Roman" w:cs="Mangal"/>
          <w:b/>
          <w:bCs/>
          <w:sz w:val="20"/>
          <w:szCs w:val="20"/>
          <w:cs/>
          <w:lang w:eastAsia="en-IN" w:bidi="mr-IN"/>
        </w:rPr>
        <w:t>ड)कंपनीचे निर्गुंतवणुकीसाठी (</w:t>
      </w:r>
      <w:r w:rsidRPr="00A23A59">
        <w:rPr>
          <w:rFonts w:ascii="Times New Roman" w:eastAsia="Times New Roman" w:hAnsi="Times New Roman" w:cs="Times New Roman"/>
          <w:b/>
          <w:bCs/>
          <w:sz w:val="20"/>
          <w:szCs w:val="20"/>
          <w:lang w:eastAsia="en-IN" w:bidi="mr-IN"/>
        </w:rPr>
        <w:t xml:space="preserve">Disinvestment) </w:t>
      </w:r>
      <w:r w:rsidRPr="00A23A59">
        <w:rPr>
          <w:rFonts w:ascii="Times New Roman" w:eastAsia="Times New Roman" w:hAnsi="Times New Roman" w:cs="Mangal"/>
          <w:b/>
          <w:bCs/>
          <w:sz w:val="20"/>
          <w:szCs w:val="20"/>
          <w:cs/>
          <w:lang w:eastAsia="en-IN" w:bidi="mr-IN"/>
        </w:rPr>
        <w:t>चयन झाले आहे काय</w:t>
      </w:r>
      <w:r w:rsidRPr="00A23A59">
        <w:rPr>
          <w:rFonts w:ascii="Times New Roman" w:eastAsia="Times New Roman" w:hAnsi="Times New Roman" w:cs="Times New Roman"/>
          <w:b/>
          <w:bCs/>
          <w:sz w:val="20"/>
          <w:szCs w:val="20"/>
          <w:lang w:eastAsia="en-IN" w:bidi="mr-IN"/>
        </w:rPr>
        <w:t>?</w:t>
      </w:r>
    </w:p>
    <w:p w14:paraId="6C868A5F" w14:textId="5CABDBBC" w:rsidR="006F474B" w:rsidRPr="00A23A59" w:rsidRDefault="006F474B"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नाही. कंपनीची निर्गुंतवणुकीसाठी निवड करण्यात आलेली नाही.</w:t>
      </w:r>
    </w:p>
    <w:p w14:paraId="381BA45B" w14:textId="48199942" w:rsidR="006F474B" w:rsidRPr="00A23A59" w:rsidRDefault="006F474B"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ई)क्षेत्रविशिष्ट (</w:t>
      </w:r>
      <w:r w:rsidRPr="00A23A59">
        <w:rPr>
          <w:rFonts w:ascii="Times New Roman" w:eastAsia="Times New Roman" w:hAnsi="Times New Roman" w:cs="Times New Roman"/>
          <w:b/>
          <w:bCs/>
          <w:sz w:val="20"/>
          <w:szCs w:val="20"/>
          <w:lang w:eastAsia="en-IN" w:bidi="mr-IN"/>
        </w:rPr>
        <w:t xml:space="preserve">Sector Specific) </w:t>
      </w:r>
      <w:r w:rsidRPr="00A23A59">
        <w:rPr>
          <w:rFonts w:ascii="Times New Roman" w:eastAsia="Times New Roman" w:hAnsi="Times New Roman" w:cs="Mangal"/>
          <w:b/>
          <w:bCs/>
          <w:sz w:val="20"/>
          <w:szCs w:val="20"/>
          <w:cs/>
          <w:lang w:eastAsia="en-IN" w:bidi="mr-IN"/>
        </w:rPr>
        <w:t>उप-निर्देशांबाबत आवश्यक अहवाल</w:t>
      </w:r>
    </w:p>
    <w:p w14:paraId="309FC007" w14:textId="19196148" w:rsidR="006F474B" w:rsidRPr="00A23A59" w:rsidRDefault="006F474B"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एफ)अन्नधान्य साठा व मंजूर रोख पतमर्यादा (</w:t>
      </w:r>
      <w:r w:rsidRPr="00A23A59">
        <w:rPr>
          <w:rFonts w:ascii="Times New Roman" w:eastAsia="Times New Roman" w:hAnsi="Times New Roman" w:cs="Times New Roman"/>
          <w:b/>
          <w:bCs/>
          <w:sz w:val="20"/>
          <w:szCs w:val="20"/>
          <w:lang w:eastAsia="en-IN" w:bidi="mr-IN"/>
        </w:rPr>
        <w:t xml:space="preserve">Cash Credit Limit) </w:t>
      </w:r>
      <w:r w:rsidRPr="00A23A59">
        <w:rPr>
          <w:rFonts w:ascii="Times New Roman" w:eastAsia="Times New Roman" w:hAnsi="Times New Roman" w:cs="Mangal"/>
          <w:b/>
          <w:bCs/>
          <w:sz w:val="20"/>
          <w:szCs w:val="20"/>
          <w:cs/>
          <w:lang w:eastAsia="en-IN" w:bidi="mr-IN"/>
        </w:rPr>
        <w:t>यामधील तफावतीमुळे आकारण्यात आलेल्या मोठ्या दंडाच्या प्रकरणांबाबत</w:t>
      </w:r>
    </w:p>
    <w:p w14:paraId="58F64343" w14:textId="7DB5B4A2" w:rsidR="006F474B" w:rsidRPr="00A23A59" w:rsidRDefault="006F474B"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असे कोणतेही प्रकरण नाही (शून्य).</w:t>
      </w:r>
    </w:p>
    <w:p w14:paraId="67F16084" w14:textId="272A98F8" w:rsidR="006F474B" w:rsidRPr="00A23A59" w:rsidRDefault="006F474B"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जी)</w:t>
      </w:r>
      <w:r w:rsidRPr="00A23A59">
        <w:rPr>
          <w:rFonts w:ascii="Times New Roman" w:eastAsia="Times New Roman" w:hAnsi="Times New Roman" w:cs="Mangal"/>
          <w:sz w:val="20"/>
          <w:szCs w:val="20"/>
          <w:cs/>
          <w:lang w:eastAsia="en-IN" w:bidi="mr-IN"/>
        </w:rPr>
        <w:t>कंपनीने वरील स्वरूपाची कोणतीही रोख पतमर्यादा (</w:t>
      </w:r>
      <w:r w:rsidRPr="00A23A59">
        <w:rPr>
          <w:rFonts w:ascii="Times New Roman" w:eastAsia="Times New Roman" w:hAnsi="Times New Roman" w:cs="Times New Roman"/>
          <w:sz w:val="20"/>
          <w:szCs w:val="20"/>
          <w:lang w:eastAsia="en-IN" w:bidi="mr-IN"/>
        </w:rPr>
        <w:t xml:space="preserve">Cash Credit Limit) </w:t>
      </w:r>
      <w:r w:rsidRPr="00A23A59">
        <w:rPr>
          <w:rFonts w:ascii="Times New Roman" w:eastAsia="Times New Roman" w:hAnsi="Times New Roman" w:cs="Mangal"/>
          <w:sz w:val="20"/>
          <w:szCs w:val="20"/>
          <w:cs/>
          <w:lang w:eastAsia="en-IN" w:bidi="mr-IN"/>
        </w:rPr>
        <w:t>घेतलेली नाही.</w:t>
      </w:r>
    </w:p>
    <w:p w14:paraId="439CDD60" w14:textId="283B2049" w:rsidR="006F474B" w:rsidRPr="00A23A59" w:rsidRDefault="006F474B"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एच)साठ्याची गुणवत्ता (</w:t>
      </w:r>
      <w:r w:rsidRPr="00A23A59">
        <w:rPr>
          <w:rFonts w:ascii="Times New Roman" w:eastAsia="Times New Roman" w:hAnsi="Times New Roman" w:cs="Times New Roman"/>
          <w:b/>
          <w:bCs/>
          <w:sz w:val="20"/>
          <w:szCs w:val="20"/>
          <w:lang w:eastAsia="en-IN" w:bidi="mr-IN"/>
        </w:rPr>
        <w:t xml:space="preserve">Stock Health) </w:t>
      </w:r>
      <w:r w:rsidRPr="00A23A59">
        <w:rPr>
          <w:rFonts w:ascii="Times New Roman" w:eastAsia="Times New Roman" w:hAnsi="Times New Roman" w:cs="Mangal"/>
          <w:b/>
          <w:bCs/>
          <w:sz w:val="20"/>
          <w:szCs w:val="20"/>
          <w:cs/>
          <w:lang w:eastAsia="en-IN" w:bidi="mr-IN"/>
        </w:rPr>
        <w:t>तपासणी व नुकसानग्रस्त मालाच्या मूल्यांकनासाठी अस्तित्वात असलेली प्रणाली</w:t>
      </w:r>
    </w:p>
    <w:p w14:paraId="48EB3C45" w14:textId="7F526137" w:rsidR="006F474B" w:rsidRPr="00A23A59" w:rsidRDefault="006F474B" w:rsidP="006929ED">
      <w:pPr>
        <w:spacing w:after="0" w:line="240" w:lineRule="auto"/>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w:t>
      </w:r>
      <w:r w:rsidRPr="00A23A59">
        <w:rPr>
          <w:rFonts w:ascii="Times New Roman" w:eastAsia="Times New Roman" w:hAnsi="Times New Roman" w:cs="Mangal"/>
          <w:sz w:val="20"/>
          <w:szCs w:val="20"/>
          <w:cs/>
          <w:lang w:eastAsia="en-IN" w:bidi="mr-IN"/>
        </w:rPr>
        <w:t>कंपनीकडे साठ्याची स्थिती तपासण्यासाठी किंवा नुकसानग्रस्त मालाचे मूल्यांकन करण्यासाठी स्वतंत्र प्रणाली उपलब्ध नाही.</w:t>
      </w:r>
    </w:p>
    <w:p w14:paraId="157A8DC8" w14:textId="16686CE0" w:rsidR="006F474B" w:rsidRPr="00A23A59" w:rsidRDefault="006F474B" w:rsidP="006929ED">
      <w:pPr>
        <w:spacing w:after="0" w:line="240" w:lineRule="auto"/>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(ii)</w:t>
      </w:r>
      <w:r w:rsidRPr="00A23A59">
        <w:rPr>
          <w:rFonts w:ascii="Times New Roman" w:eastAsia="Times New Roman" w:hAnsi="Times New Roman" w:cs="Mangal"/>
          <w:sz w:val="20"/>
          <w:szCs w:val="20"/>
          <w:cs/>
          <w:lang w:eastAsia="en-IN" w:bidi="mr-IN"/>
        </w:rPr>
        <w:t>पीक लागवड</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साठ्याची (पिकांची) स्थिती तपासणे तसेच नुकसान झाल्यास त्याचे मूल्यांकन करणे या सर्व बाबी कंपनीमार्फत नियुक्त संयुक्त शेतकऱ्यांकडून (</w:t>
      </w:r>
      <w:r w:rsidRPr="00A23A59">
        <w:rPr>
          <w:rFonts w:ascii="Times New Roman" w:eastAsia="Times New Roman" w:hAnsi="Times New Roman" w:cs="Times New Roman"/>
          <w:sz w:val="20"/>
          <w:szCs w:val="20"/>
          <w:lang w:eastAsia="en-IN" w:bidi="mr-IN"/>
        </w:rPr>
        <w:t xml:space="preserve">Joint Cultivators) </w:t>
      </w:r>
      <w:r w:rsidRPr="00A23A59">
        <w:rPr>
          <w:rFonts w:ascii="Times New Roman" w:eastAsia="Times New Roman" w:hAnsi="Times New Roman" w:cs="Mangal"/>
          <w:sz w:val="20"/>
          <w:szCs w:val="20"/>
          <w:cs/>
          <w:lang w:eastAsia="en-IN" w:bidi="mr-IN"/>
        </w:rPr>
        <w:t>हाताळल्या जातात.</w:t>
      </w:r>
    </w:p>
    <w:p w14:paraId="5ABF4BC3" w14:textId="3F258473" w:rsidR="006F474B" w:rsidRPr="00A23A59" w:rsidRDefault="006F474B"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आय)गोणपाट पोती (</w:t>
      </w:r>
      <w:r w:rsidRPr="00A23A59">
        <w:rPr>
          <w:rFonts w:ascii="Times New Roman" w:eastAsia="Times New Roman" w:hAnsi="Times New Roman" w:cs="Times New Roman"/>
          <w:b/>
          <w:bCs/>
          <w:sz w:val="20"/>
          <w:szCs w:val="20"/>
          <w:lang w:eastAsia="en-IN" w:bidi="mr-IN"/>
        </w:rPr>
        <w:t xml:space="preserve">Gunny Bales) </w:t>
      </w:r>
      <w:r w:rsidRPr="00A23A59">
        <w:rPr>
          <w:rFonts w:ascii="Times New Roman" w:eastAsia="Times New Roman" w:hAnsi="Times New Roman" w:cs="Mangal"/>
          <w:b/>
          <w:bCs/>
          <w:sz w:val="20"/>
          <w:szCs w:val="20"/>
          <w:cs/>
          <w:lang w:eastAsia="en-IN" w:bidi="mr-IN"/>
        </w:rPr>
        <w:t>यासंबंधी येणे/देणे रकमेचा ताळमेळ (</w:t>
      </w:r>
      <w:r w:rsidRPr="00A23A59">
        <w:rPr>
          <w:rFonts w:ascii="Times New Roman" w:eastAsia="Times New Roman" w:hAnsi="Times New Roman" w:cs="Times New Roman"/>
          <w:b/>
          <w:bCs/>
          <w:sz w:val="20"/>
          <w:szCs w:val="20"/>
          <w:lang w:eastAsia="en-IN" w:bidi="mr-IN"/>
        </w:rPr>
        <w:t xml:space="preserve">Reconciliation) </w:t>
      </w:r>
      <w:r w:rsidRPr="00A23A59">
        <w:rPr>
          <w:rFonts w:ascii="Times New Roman" w:eastAsia="Times New Roman" w:hAnsi="Times New Roman" w:cs="Mangal"/>
          <w:b/>
          <w:bCs/>
          <w:sz w:val="20"/>
          <w:szCs w:val="20"/>
          <w:cs/>
          <w:lang w:eastAsia="en-IN" w:bidi="mr-IN"/>
        </w:rPr>
        <w:t>करण्याची व्यवस्था</w:t>
      </w:r>
    </w:p>
    <w:p w14:paraId="77CA5DAA" w14:textId="77777777" w:rsidR="006F474B" w:rsidRPr="00A23A59" w:rsidRDefault="006F474B"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या संदर्भातील सर्व कामकाज कंपनीमार्फत नियुक्त संयुक्त शेतकऱ्यांकडून हाताळले जाते.</w:t>
      </w:r>
    </w:p>
    <w:p w14:paraId="04D05327" w14:textId="2C4184CB" w:rsidR="006F474B" w:rsidRPr="00A23A59" w:rsidRDefault="006F474B"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जे)</w:t>
      </w:r>
      <w:r w:rsidR="00F60FAB"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b/>
          <w:bCs/>
          <w:sz w:val="20"/>
          <w:szCs w:val="20"/>
          <w:cs/>
          <w:lang w:eastAsia="en-IN" w:bidi="mr-IN"/>
        </w:rPr>
        <w:t>भारतीय अन्न महामंडळ (</w:t>
      </w:r>
      <w:r w:rsidRPr="00A23A59">
        <w:rPr>
          <w:rFonts w:ascii="Times New Roman" w:eastAsia="Times New Roman" w:hAnsi="Times New Roman" w:cs="Times New Roman"/>
          <w:b/>
          <w:bCs/>
          <w:sz w:val="20"/>
          <w:szCs w:val="20"/>
          <w:lang w:eastAsia="en-IN" w:bidi="mr-IN"/>
        </w:rPr>
        <w:t xml:space="preserve">FCI) </w:t>
      </w:r>
      <w:r w:rsidRPr="00A23A59">
        <w:rPr>
          <w:rFonts w:ascii="Times New Roman" w:eastAsia="Times New Roman" w:hAnsi="Times New Roman" w:cs="Mangal"/>
          <w:b/>
          <w:bCs/>
          <w:sz w:val="20"/>
          <w:szCs w:val="20"/>
          <w:cs/>
          <w:lang w:eastAsia="en-IN" w:bidi="mr-IN"/>
        </w:rPr>
        <w:t>किंवा राज्य शासनाकडून वसूल होणाऱ्या दाव्यांच्या सत्यतेची पडताळणी करण्याची व्यवस्था</w:t>
      </w:r>
      <w:r w:rsidRPr="00A23A59">
        <w:rPr>
          <w:rFonts w:ascii="Times New Roman" w:eastAsia="Times New Roman" w:hAnsi="Times New Roman" w:cs="Mangal"/>
          <w:sz w:val="20"/>
          <w:szCs w:val="20"/>
          <w:cs/>
          <w:lang w:eastAsia="en-IN" w:bidi="mr-IN"/>
        </w:rPr>
        <w:t>कंपनीच्या लेखापुस्तकांमध्ये भारतीय अन्न महामंडळ (</w:t>
      </w:r>
      <w:r w:rsidRPr="00A23A59">
        <w:rPr>
          <w:rFonts w:ascii="Times New Roman" w:eastAsia="Times New Roman" w:hAnsi="Times New Roman" w:cs="Times New Roman"/>
          <w:sz w:val="20"/>
          <w:szCs w:val="20"/>
          <w:lang w:eastAsia="en-IN" w:bidi="mr-IN"/>
        </w:rPr>
        <w:t xml:space="preserve">FCI) </w:t>
      </w:r>
      <w:r w:rsidRPr="00A23A59">
        <w:rPr>
          <w:rFonts w:ascii="Times New Roman" w:eastAsia="Times New Roman" w:hAnsi="Times New Roman" w:cs="Mangal"/>
          <w:sz w:val="20"/>
          <w:szCs w:val="20"/>
          <w:cs/>
          <w:lang w:eastAsia="en-IN" w:bidi="mr-IN"/>
        </w:rPr>
        <w:t>अथवा राज्य शासनाकडून वसूल होणारे कोणतेही दावे दर्शविलेले नाहीत.</w:t>
      </w:r>
    </w:p>
    <w:p w14:paraId="31316E93" w14:textId="7B329862" w:rsidR="006F474B" w:rsidRPr="00A23A59" w:rsidRDefault="006F474B"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के)</w:t>
      </w:r>
      <w:r w:rsidR="00F60FAB"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b/>
          <w:bCs/>
          <w:sz w:val="20"/>
          <w:szCs w:val="20"/>
          <w:cs/>
          <w:lang w:eastAsia="en-IN" w:bidi="mr-IN"/>
        </w:rPr>
        <w:t>लेखापरीक्षण अहवालामध्ये नमूद केलेला नफा/तोटा कंपनीच्या नफा-तोटा पत्रकाशी सुसंगत आहे काय</w:t>
      </w:r>
      <w:r w:rsidRPr="00A23A59">
        <w:rPr>
          <w:rFonts w:ascii="Times New Roman" w:eastAsia="Times New Roman" w:hAnsi="Times New Roman" w:cs="Times New Roman"/>
          <w:b/>
          <w:bCs/>
          <w:sz w:val="20"/>
          <w:szCs w:val="20"/>
          <w:lang w:eastAsia="en-IN" w:bidi="mr-IN"/>
        </w:rPr>
        <w:t>?</w:t>
      </w:r>
    </w:p>
    <w:p w14:paraId="506BCC87" w14:textId="77777777" w:rsidR="006F474B" w:rsidRPr="00A23A59" w:rsidRDefault="006F474B"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कंपनीच्या वित्तीय विवरणपत्रांबाबत लेखापरीक्षण अहवालामध्ये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सशर्त अभिप्राय (</w:t>
      </w:r>
      <w:r w:rsidRPr="00A23A59">
        <w:rPr>
          <w:rFonts w:ascii="Times New Roman" w:eastAsia="Times New Roman" w:hAnsi="Times New Roman" w:cs="Times New Roman"/>
          <w:b/>
          <w:bCs/>
          <w:sz w:val="20"/>
          <w:szCs w:val="20"/>
          <w:lang w:eastAsia="en-IN" w:bidi="mr-IN"/>
        </w:rPr>
        <w:t>Qualified Opinion)</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नोंदविण्यात आलेला आहे.</w:t>
      </w:r>
    </w:p>
    <w:p w14:paraId="529229B0" w14:textId="77777777" w:rsidR="006F474B" w:rsidRPr="00A23A59" w:rsidRDefault="006F474B"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त्यामुळे</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सशर्त अभिप्रायाचा आधार (</w:t>
      </w:r>
      <w:r w:rsidRPr="00A23A59">
        <w:rPr>
          <w:rFonts w:ascii="Times New Roman" w:eastAsia="Times New Roman" w:hAnsi="Times New Roman" w:cs="Times New Roman"/>
          <w:b/>
          <w:bCs/>
          <w:sz w:val="20"/>
          <w:szCs w:val="20"/>
          <w:lang w:eastAsia="en-IN" w:bidi="mr-IN"/>
        </w:rPr>
        <w:t>Basis for Qualified Opinion)”</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तसेच</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विशेष लक्ष वेधण्याच्या बाबी (</w:t>
      </w:r>
      <w:r w:rsidRPr="00A23A59">
        <w:rPr>
          <w:rFonts w:ascii="Times New Roman" w:eastAsia="Times New Roman" w:hAnsi="Times New Roman" w:cs="Times New Roman"/>
          <w:b/>
          <w:bCs/>
          <w:sz w:val="20"/>
          <w:szCs w:val="20"/>
          <w:lang w:eastAsia="en-IN" w:bidi="mr-IN"/>
        </w:rPr>
        <w:t>Emphasis of Matter)”</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 परिच्छेदांमधील निरीक्षणे विचारात घेणे आवश्यक आहे.</w:t>
      </w:r>
    </w:p>
    <w:p w14:paraId="20EA12D1" w14:textId="0C53C51A" w:rsidR="006F474B" w:rsidRPr="00A23A59" w:rsidRDefault="006F474B"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एल)</w:t>
      </w:r>
      <w:r w:rsidR="00F60FAB"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b/>
          <w:bCs/>
          <w:sz w:val="20"/>
          <w:szCs w:val="20"/>
          <w:cs/>
          <w:lang w:eastAsia="en-IN" w:bidi="mr-IN"/>
        </w:rPr>
        <w:t>बियाणे पॅकिंग साहित्य</w:t>
      </w:r>
      <w:r w:rsidRPr="00A23A59">
        <w:rPr>
          <w:rFonts w:ascii="Times New Roman" w:eastAsia="Times New Roman" w:hAnsi="Times New Roman" w:cs="Times New Roman"/>
          <w:b/>
          <w:bCs/>
          <w:sz w:val="20"/>
          <w:szCs w:val="20"/>
          <w:lang w:eastAsia="en-IN" w:bidi="mr-IN"/>
        </w:rPr>
        <w:t xml:space="preserve">, </w:t>
      </w:r>
      <w:r w:rsidRPr="00A23A59">
        <w:rPr>
          <w:rFonts w:ascii="Times New Roman" w:eastAsia="Times New Roman" w:hAnsi="Times New Roman" w:cs="Mangal"/>
          <w:b/>
          <w:bCs/>
          <w:sz w:val="20"/>
          <w:szCs w:val="20"/>
          <w:cs/>
          <w:lang w:eastAsia="en-IN" w:bidi="mr-IN"/>
        </w:rPr>
        <w:t>प्रमाणीकरण साहित्य (</w:t>
      </w:r>
      <w:r w:rsidRPr="00A23A59">
        <w:rPr>
          <w:rFonts w:ascii="Times New Roman" w:eastAsia="Times New Roman" w:hAnsi="Times New Roman" w:cs="Times New Roman"/>
          <w:b/>
          <w:bCs/>
          <w:sz w:val="20"/>
          <w:szCs w:val="20"/>
          <w:lang w:eastAsia="en-IN" w:bidi="mr-IN"/>
        </w:rPr>
        <w:t xml:space="preserve">Certification Materials) </w:t>
      </w:r>
      <w:r w:rsidRPr="00A23A59">
        <w:rPr>
          <w:rFonts w:ascii="Times New Roman" w:eastAsia="Times New Roman" w:hAnsi="Times New Roman" w:cs="Mangal"/>
          <w:b/>
          <w:bCs/>
          <w:sz w:val="20"/>
          <w:szCs w:val="20"/>
          <w:cs/>
          <w:lang w:eastAsia="en-IN" w:bidi="mr-IN"/>
        </w:rPr>
        <w:t>व इतर वस्तूंचा साठा</w:t>
      </w:r>
    </w:p>
    <w:p w14:paraId="4EE0AC8C" w14:textId="77777777" w:rsidR="006F474B" w:rsidRPr="00A23A59" w:rsidRDefault="006F474B"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चालू आर्थिक वर्षामध्ये कंपनीने आपल्या लेखापुस्तकांमध्ये अशा प्रकारचा कोणताही साठा दर्शविलेला नाही.</w:t>
      </w:r>
    </w:p>
    <w:p w14:paraId="1FDC1737" w14:textId="04BD3158" w:rsidR="006F474B" w:rsidRPr="00A23A59" w:rsidRDefault="006F474B"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एम)लाभार्थ्यांना कृषी निविष्ठा (</w:t>
      </w:r>
      <w:r w:rsidRPr="00A23A59">
        <w:rPr>
          <w:rFonts w:ascii="Times New Roman" w:eastAsia="Times New Roman" w:hAnsi="Times New Roman" w:cs="Times New Roman"/>
          <w:b/>
          <w:bCs/>
          <w:sz w:val="20"/>
          <w:szCs w:val="20"/>
          <w:lang w:eastAsia="en-IN" w:bidi="mr-IN"/>
        </w:rPr>
        <w:t xml:space="preserve">Agro Inputs), </w:t>
      </w:r>
      <w:r w:rsidRPr="00A23A59">
        <w:rPr>
          <w:rFonts w:ascii="Times New Roman" w:eastAsia="Times New Roman" w:hAnsi="Times New Roman" w:cs="Mangal"/>
          <w:b/>
          <w:bCs/>
          <w:sz w:val="20"/>
          <w:szCs w:val="20"/>
          <w:cs/>
          <w:lang w:eastAsia="en-IN" w:bidi="mr-IN"/>
        </w:rPr>
        <w:t>कृषी यंत्रसामग्री</w:t>
      </w:r>
      <w:r w:rsidRPr="00A23A59">
        <w:rPr>
          <w:rFonts w:ascii="Times New Roman" w:eastAsia="Times New Roman" w:hAnsi="Times New Roman" w:cs="Times New Roman"/>
          <w:b/>
          <w:bCs/>
          <w:sz w:val="20"/>
          <w:szCs w:val="20"/>
          <w:lang w:eastAsia="en-IN" w:bidi="mr-IN"/>
        </w:rPr>
        <w:t xml:space="preserve">, </w:t>
      </w:r>
      <w:r w:rsidRPr="00A23A59">
        <w:rPr>
          <w:rFonts w:ascii="Times New Roman" w:eastAsia="Times New Roman" w:hAnsi="Times New Roman" w:cs="Mangal"/>
          <w:b/>
          <w:bCs/>
          <w:sz w:val="20"/>
          <w:szCs w:val="20"/>
          <w:cs/>
          <w:lang w:eastAsia="en-IN" w:bidi="mr-IN"/>
        </w:rPr>
        <w:t>कर्जे अथवा अनुदाने वितरित करण्यासाठी असलेली यंत्रणा</w:t>
      </w:r>
    </w:p>
    <w:p w14:paraId="59735F7D" w14:textId="77777777" w:rsidR="006F474B" w:rsidRPr="00A23A59" w:rsidRDefault="006F474B"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कंपनीकडे अशा प्रकारची कोणतीही यंत्रणा उपलब्ध नाही.</w:t>
      </w:r>
    </w:p>
    <w:p w14:paraId="6EF605F7" w14:textId="3E9CA659" w:rsidR="001F12D2" w:rsidRPr="00A23A59" w:rsidRDefault="001F12D2"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एन)</w:t>
      </w:r>
      <w:r w:rsidR="00F60FAB"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b/>
          <w:bCs/>
          <w:sz w:val="20"/>
          <w:szCs w:val="20"/>
          <w:cs/>
          <w:lang w:eastAsia="en-IN" w:bidi="mr-IN"/>
        </w:rPr>
        <w:t>विविध योजना राबविण्यासाठी प्राप्त झालेले अनुदान / सहाय्य (</w:t>
      </w:r>
      <w:r w:rsidRPr="00A23A59">
        <w:rPr>
          <w:rFonts w:ascii="Times New Roman" w:eastAsia="Times New Roman" w:hAnsi="Times New Roman" w:cs="Times New Roman"/>
          <w:b/>
          <w:bCs/>
          <w:sz w:val="20"/>
          <w:szCs w:val="20"/>
          <w:lang w:eastAsia="en-IN" w:bidi="mr-IN"/>
        </w:rPr>
        <w:t>Grants / Subsidies)</w:t>
      </w:r>
    </w:p>
    <w:p w14:paraId="6F4FB563" w14:textId="77777777" w:rsidR="001F12D2" w:rsidRPr="00A23A59" w:rsidRDefault="001F12D2"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कंपनीला विविध योजना राबविण्यासाठी कोणतेही अनुदान किंवा आर्थिक सहाय्य प्राप्त झालेले नाही.</w:t>
      </w:r>
    </w:p>
    <w:p w14:paraId="5B41CB5F" w14:textId="77777777" w:rsidR="001F12D2" w:rsidRPr="00A23A59" w:rsidRDefault="001F12D2"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शरद ए. वझे अँड कंपनी</w:t>
      </w:r>
      <w:r w:rsidRPr="00A23A59">
        <w:rPr>
          <w:rFonts w:ascii="Times New Roman" w:eastAsia="Times New Roman" w:hAnsi="Times New Roman" w:cs="Times New Roman"/>
          <w:sz w:val="20"/>
          <w:szCs w:val="20"/>
          <w:lang w:eastAsia="en-IN" w:bidi="mr-IN"/>
        </w:rPr>
        <w:br/>
      </w:r>
      <w:r w:rsidRPr="00A23A59">
        <w:rPr>
          <w:rFonts w:ascii="Times New Roman" w:eastAsia="Times New Roman" w:hAnsi="Times New Roman" w:cs="Mangal"/>
          <w:sz w:val="20"/>
          <w:szCs w:val="20"/>
          <w:cs/>
          <w:lang w:eastAsia="en-IN" w:bidi="mr-IN"/>
        </w:rPr>
        <w:t>सनदी लेखापाल</w:t>
      </w:r>
      <w:r w:rsidRPr="00A23A59">
        <w:rPr>
          <w:rFonts w:ascii="Times New Roman" w:eastAsia="Times New Roman" w:hAnsi="Times New Roman" w:cs="Times New Roman"/>
          <w:sz w:val="20"/>
          <w:szCs w:val="20"/>
          <w:lang w:eastAsia="en-IN" w:bidi="mr-IN"/>
        </w:rPr>
        <w:br/>
      </w:r>
      <w:r w:rsidRPr="00A23A59">
        <w:rPr>
          <w:rFonts w:ascii="Times New Roman" w:eastAsia="Times New Roman" w:hAnsi="Times New Roman" w:cs="Mangal"/>
          <w:sz w:val="20"/>
          <w:szCs w:val="20"/>
          <w:cs/>
          <w:lang w:eastAsia="en-IN" w:bidi="mr-IN"/>
        </w:rPr>
        <w:t xml:space="preserve">फर्म नोंदणी क्र. : </w:t>
      </w:r>
      <w:r w:rsidRPr="00A23A59">
        <w:rPr>
          <w:rFonts w:ascii="Times New Roman" w:eastAsia="Times New Roman" w:hAnsi="Times New Roman" w:cs="Times New Roman"/>
          <w:sz w:val="20"/>
          <w:szCs w:val="20"/>
          <w:lang w:eastAsia="en-IN" w:bidi="mr-IN"/>
        </w:rPr>
        <w:t>1099118W</w:t>
      </w:r>
    </w:p>
    <w:p w14:paraId="0623EA8F" w14:textId="77777777" w:rsidR="001F12D2" w:rsidRPr="00A23A59" w:rsidRDefault="001F12D2"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स्वाक्षरी)</w:t>
      </w:r>
    </w:p>
    <w:p w14:paraId="2AEA2AC5" w14:textId="77777777" w:rsidR="001F12D2" w:rsidRPr="00A23A59" w:rsidRDefault="001F12D2"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शरद वझे</w:t>
      </w:r>
      <w:r w:rsidRPr="00A23A59">
        <w:rPr>
          <w:rFonts w:ascii="Times New Roman" w:eastAsia="Times New Roman" w:hAnsi="Times New Roman" w:cs="Times New Roman"/>
          <w:sz w:val="20"/>
          <w:szCs w:val="20"/>
          <w:lang w:eastAsia="en-IN" w:bidi="mr-IN"/>
        </w:rPr>
        <w:br/>
      </w:r>
      <w:r w:rsidRPr="00A23A59">
        <w:rPr>
          <w:rFonts w:ascii="Times New Roman" w:eastAsia="Times New Roman" w:hAnsi="Times New Roman" w:cs="Mangal"/>
          <w:sz w:val="20"/>
          <w:szCs w:val="20"/>
          <w:cs/>
          <w:lang w:eastAsia="en-IN" w:bidi="mr-IN"/>
        </w:rPr>
        <w:t>भागीदार</w:t>
      </w:r>
    </w:p>
    <w:p w14:paraId="74779198" w14:textId="77777777" w:rsidR="001F12D2" w:rsidRPr="00A23A59" w:rsidRDefault="001F12D2"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 xml:space="preserve">सभासदत्व क्र. : </w:t>
      </w:r>
      <w:r w:rsidRPr="00A23A59">
        <w:rPr>
          <w:rFonts w:ascii="Times New Roman" w:eastAsia="Times New Roman" w:hAnsi="Times New Roman" w:cs="Times New Roman"/>
          <w:sz w:val="20"/>
          <w:szCs w:val="20"/>
          <w:lang w:eastAsia="en-IN" w:bidi="mr-IN"/>
        </w:rPr>
        <w:t>034354</w:t>
      </w:r>
    </w:p>
    <w:p w14:paraId="2A195FBE" w14:textId="77777777" w:rsidR="001F12D2" w:rsidRPr="00A23A59" w:rsidRDefault="001F12D2"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sz w:val="20"/>
          <w:szCs w:val="20"/>
          <w:lang w:eastAsia="en-IN" w:bidi="mr-IN"/>
        </w:rPr>
        <w:t>UDIN : 25034354BMOMUP5186</w:t>
      </w:r>
    </w:p>
    <w:p w14:paraId="2A7AC8AD" w14:textId="1AA67149" w:rsidR="001F12D2" w:rsidRPr="00A23A59" w:rsidRDefault="001F12D2" w:rsidP="006929ED">
      <w:pPr>
        <w:spacing w:after="0" w:line="240" w:lineRule="auto"/>
        <w:rPr>
          <w:rFonts w:ascii="Times New Roman" w:eastAsia="Times New Roman" w:hAnsi="Times New Roman" w:cs="Kokila"/>
          <w:b/>
          <w:bCs/>
          <w:sz w:val="20"/>
          <w:szCs w:val="20"/>
          <w:lang w:eastAsia="en-IN" w:bidi="mr-IN"/>
        </w:rPr>
      </w:pPr>
      <w:r w:rsidRPr="00A23A59">
        <w:rPr>
          <w:rFonts w:ascii="Times New Roman" w:eastAsia="Times New Roman" w:hAnsi="Times New Roman" w:cs="Mangal"/>
          <w:b/>
          <w:bCs/>
          <w:sz w:val="20"/>
          <w:szCs w:val="20"/>
          <w:cs/>
          <w:lang w:eastAsia="en-IN" w:bidi="mr-IN"/>
        </w:rPr>
        <w:t>ठिकाण : पुणे</w:t>
      </w:r>
      <w:r w:rsidRPr="00A23A59">
        <w:rPr>
          <w:rFonts w:ascii="Times New Roman" w:eastAsia="Times New Roman" w:hAnsi="Times New Roman" w:cs="Times New Roman"/>
          <w:sz w:val="20"/>
          <w:szCs w:val="20"/>
          <w:lang w:eastAsia="en-IN" w:bidi="mr-IN"/>
        </w:rPr>
        <w:br/>
      </w:r>
      <w:r w:rsidRPr="00A23A59">
        <w:rPr>
          <w:rFonts w:ascii="Times New Roman" w:eastAsia="Times New Roman" w:hAnsi="Times New Roman" w:cs="Mangal"/>
          <w:b/>
          <w:bCs/>
          <w:sz w:val="20"/>
          <w:szCs w:val="20"/>
          <w:cs/>
          <w:lang w:eastAsia="en-IN" w:bidi="mr-IN"/>
        </w:rPr>
        <w:t xml:space="preserve">दिनांक : </w:t>
      </w:r>
      <w:r w:rsidRPr="00A23A59">
        <w:rPr>
          <w:rFonts w:ascii="Times New Roman" w:eastAsia="Times New Roman" w:hAnsi="Times New Roman" w:cs="Times New Roman"/>
          <w:b/>
          <w:bCs/>
          <w:sz w:val="20"/>
          <w:szCs w:val="20"/>
          <w:lang w:eastAsia="en-IN" w:bidi="mr-IN"/>
        </w:rPr>
        <w:t>10/09/2025</w:t>
      </w:r>
    </w:p>
    <w:p w14:paraId="7E54C5E6" w14:textId="1538F43B" w:rsidR="00F60FAB" w:rsidRPr="00A23A59" w:rsidRDefault="00F60FAB" w:rsidP="006929ED">
      <w:pPr>
        <w:spacing w:after="0" w:line="240" w:lineRule="auto"/>
        <w:rPr>
          <w:rFonts w:ascii="Times New Roman" w:eastAsia="Times New Roman" w:hAnsi="Times New Roman" w:cs="Kokila"/>
          <w:b/>
          <w:bCs/>
          <w:sz w:val="20"/>
          <w:szCs w:val="20"/>
          <w:cs/>
          <w:lang w:eastAsia="en-IN" w:bidi="mr-IN"/>
        </w:rPr>
      </w:pPr>
      <w:r w:rsidRPr="00A23A59">
        <w:rPr>
          <w:rFonts w:ascii="Times New Roman" w:eastAsia="Times New Roman" w:hAnsi="Times New Roman" w:cs="Kokila"/>
          <w:b/>
          <w:bCs/>
          <w:sz w:val="20"/>
          <w:szCs w:val="20"/>
          <w:cs/>
          <w:lang w:eastAsia="en-IN" w:bidi="mr-IN"/>
        </w:rPr>
        <w:br w:type="page"/>
      </w:r>
    </w:p>
    <w:p w14:paraId="437167B8" w14:textId="77777777" w:rsidR="00380F5E" w:rsidRPr="00A23A59" w:rsidRDefault="00380F5E" w:rsidP="006929ED">
      <w:pPr>
        <w:spacing w:after="0" w:line="240" w:lineRule="auto"/>
        <w:rPr>
          <w:sz w:val="20"/>
          <w:szCs w:val="20"/>
        </w:rPr>
      </w:pPr>
      <w:r w:rsidRPr="00A23A59">
        <w:rPr>
          <w:rFonts w:eastAsia="Cambria"/>
          <w:b/>
          <w:bCs/>
          <w:noProof/>
          <w:sz w:val="20"/>
          <w:szCs w:val="20"/>
          <w:lang w:eastAsia="en-IN" w:bidi="mr-IN"/>
        </w:rPr>
        <w:lastRenderedPageBreak/>
        <w:drawing>
          <wp:inline distT="0" distB="0" distL="0" distR="0" wp14:anchorId="779DB5DD" wp14:editId="7856CF4D">
            <wp:extent cx="5731510" cy="1147654"/>
            <wp:effectExtent l="0" t="0" r="0" b="0"/>
            <wp:docPr id="12" name="Picture 4" descr="IMG_20260622_114724-removebg-pre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60622_114724-removebg-preview.png"/>
                    <pic:cNvPicPr/>
                  </pic:nvPicPr>
                  <pic:blipFill>
                    <a:blip r:embed="rId11"/>
                    <a:stretch>
                      <a:fillRect/>
                    </a:stretch>
                  </pic:blipFill>
                  <pic:spPr>
                    <a:xfrm>
                      <a:off x="0" y="0"/>
                      <a:ext cx="5731510" cy="1147654"/>
                    </a:xfrm>
                    <a:prstGeom prst="rect">
                      <a:avLst/>
                    </a:prstGeom>
                  </pic:spPr>
                </pic:pic>
              </a:graphicData>
            </a:graphic>
          </wp:inline>
        </w:drawing>
      </w:r>
    </w:p>
    <w:p w14:paraId="70A4D3A2" w14:textId="77777777" w:rsidR="00380F5E" w:rsidRPr="00A23A59" w:rsidRDefault="00380F5E" w:rsidP="006929ED">
      <w:pPr>
        <w:spacing w:after="0" w:line="240" w:lineRule="auto"/>
        <w:rPr>
          <w:sz w:val="20"/>
          <w:szCs w:val="20"/>
        </w:rPr>
      </w:pPr>
    </w:p>
    <w:p w14:paraId="7E57ED3A" w14:textId="77777777" w:rsidR="00F05E71" w:rsidRPr="00A23A59" w:rsidRDefault="00F05E71" w:rsidP="006929ED">
      <w:pPr>
        <w:spacing w:after="0" w:line="240" w:lineRule="auto"/>
        <w:outlineLvl w:val="1"/>
        <w:rPr>
          <w:rFonts w:ascii="Times New Roman" w:eastAsia="Times New Roman" w:hAnsi="Times New Roman" w:cs="Times New Roman"/>
          <w:b/>
          <w:bCs/>
          <w:sz w:val="20"/>
          <w:szCs w:val="20"/>
          <w:lang w:eastAsia="en-IN" w:bidi="mr-IN"/>
        </w:rPr>
      </w:pPr>
      <w:r w:rsidRPr="00A23A59">
        <w:rPr>
          <w:rFonts w:ascii="Times New Roman" w:eastAsia="Times New Roman" w:hAnsi="Times New Roman" w:cs="Mangal"/>
          <w:b/>
          <w:bCs/>
          <w:sz w:val="20"/>
          <w:szCs w:val="20"/>
          <w:cs/>
          <w:lang w:eastAsia="en-IN" w:bidi="mr-IN"/>
        </w:rPr>
        <w:t>परिशिष्ट – अ (</w:t>
      </w:r>
      <w:r w:rsidRPr="00A23A59">
        <w:rPr>
          <w:rFonts w:ascii="Times New Roman" w:eastAsia="Times New Roman" w:hAnsi="Times New Roman" w:cs="Times New Roman"/>
          <w:b/>
          <w:bCs/>
          <w:sz w:val="20"/>
          <w:szCs w:val="20"/>
          <w:lang w:eastAsia="en-IN" w:bidi="mr-IN"/>
        </w:rPr>
        <w:t>Annexure – A)</w:t>
      </w:r>
    </w:p>
    <w:p w14:paraId="0E34C22F" w14:textId="77777777" w:rsidR="00F05E71" w:rsidRPr="00A23A59" w:rsidRDefault="00F05E71"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महाराष्ट्र राज्य शेती महामंडळ मर्यादित</w:t>
      </w:r>
      <w:r w:rsidRPr="00A23A59">
        <w:rPr>
          <w:rFonts w:ascii="Times New Roman" w:eastAsia="Times New Roman" w:hAnsi="Times New Roman" w:cs="Times New Roman"/>
          <w:b/>
          <w:bCs/>
          <w:sz w:val="20"/>
          <w:szCs w:val="20"/>
          <w:lang w:eastAsia="en-IN" w:bidi="mr-IN"/>
        </w:rPr>
        <w:t xml:space="preserve">, </w:t>
      </w:r>
      <w:r w:rsidRPr="00A23A59">
        <w:rPr>
          <w:rFonts w:ascii="Times New Roman" w:eastAsia="Times New Roman" w:hAnsi="Times New Roman" w:cs="Mangal"/>
          <w:b/>
          <w:bCs/>
          <w:sz w:val="20"/>
          <w:szCs w:val="20"/>
          <w:cs/>
          <w:lang w:eastAsia="en-IN" w:bidi="mr-IN"/>
        </w:rPr>
        <w:t>पुणे</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यांच्या दिनांक</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३१ मार्च २०२३</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रोजी समाप्त झालेल्या आर्थिक वर्षाच्या वित्तीय विवरणपत्रांच्या लेखापरीक्षणासंदर्भातील स्वतंत्र लेखापरीक्षकांच्या अहवालास जोडलेले परिशिष्ट.</w:t>
      </w:r>
    </w:p>
    <w:p w14:paraId="190A3F25" w14:textId="77777777" w:rsidR="00F05E71" w:rsidRPr="00A23A59" w:rsidRDefault="00F05E71"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आम्ही पुढीलप्रमाणे अहवाल देत आहोत :</w:t>
      </w:r>
    </w:p>
    <w:p w14:paraId="39253F84" w14:textId="77777777" w:rsidR="00F05E71" w:rsidRPr="00A23A59" w:rsidRDefault="00F05E71" w:rsidP="006929ED">
      <w:pPr>
        <w:spacing w:after="0" w:line="240" w:lineRule="auto"/>
        <w:outlineLvl w:val="2"/>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b/>
          <w:bCs/>
          <w:sz w:val="20"/>
          <w:szCs w:val="20"/>
          <w:lang w:eastAsia="en-IN" w:bidi="mr-IN"/>
        </w:rPr>
        <w:t>(i)</w:t>
      </w:r>
      <w:r w:rsidR="008F588F" w:rsidRPr="00A23A59">
        <w:rPr>
          <w:rFonts w:ascii="Times New Roman" w:eastAsia="Times New Roman" w:hAnsi="Times New Roman" w:cs="Times New Roman"/>
          <w:b/>
          <w:bCs/>
          <w:sz w:val="20"/>
          <w:szCs w:val="20"/>
          <w:lang w:eastAsia="en-IN" w:bidi="mr-IN"/>
        </w:rPr>
        <w:t xml:space="preserve"> a)</w:t>
      </w:r>
      <w:r w:rsidRPr="00A23A59">
        <w:rPr>
          <w:rFonts w:ascii="Times New Roman" w:eastAsia="Times New Roman" w:hAnsi="Times New Roman" w:cs="Mangal"/>
          <w:sz w:val="20"/>
          <w:szCs w:val="20"/>
          <w:cs/>
          <w:lang w:eastAsia="en-IN" w:bidi="mr-IN"/>
        </w:rPr>
        <w:t>कंपनीकडे स्थिर मालमत्तांची (</w:t>
      </w:r>
      <w:r w:rsidRPr="00A23A59">
        <w:rPr>
          <w:rFonts w:ascii="Times New Roman" w:eastAsia="Times New Roman" w:hAnsi="Times New Roman" w:cs="Times New Roman"/>
          <w:sz w:val="20"/>
          <w:szCs w:val="20"/>
          <w:lang w:eastAsia="en-IN" w:bidi="mr-IN"/>
        </w:rPr>
        <w:t xml:space="preserve">Fixed Assets) </w:t>
      </w:r>
      <w:r w:rsidRPr="00A23A59">
        <w:rPr>
          <w:rFonts w:ascii="Times New Roman" w:eastAsia="Times New Roman" w:hAnsi="Times New Roman" w:cs="Mangal"/>
          <w:sz w:val="20"/>
          <w:szCs w:val="20"/>
          <w:cs/>
          <w:lang w:eastAsia="en-IN" w:bidi="mr-IN"/>
        </w:rPr>
        <w:t>संपूर्ण माहिती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त्यातील परिमाणात्मक तपशील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सद्यस्थिती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स्थान तसेच जमीन मालमत्तांच्या नोंदी यांचा समावेश असलेले पुरेसे अभिलेख उपलब्ध नाहीत.</w:t>
      </w:r>
    </w:p>
    <w:p w14:paraId="650272F5" w14:textId="77777777" w:rsidR="00F05E71" w:rsidRPr="00A23A59" w:rsidRDefault="008F588F" w:rsidP="006929ED">
      <w:pPr>
        <w:spacing w:after="0" w:line="240" w:lineRule="auto"/>
        <w:outlineLvl w:val="4"/>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b/>
          <w:bCs/>
          <w:sz w:val="20"/>
          <w:szCs w:val="20"/>
          <w:lang w:eastAsia="en-IN" w:bidi="mr-IN"/>
        </w:rPr>
        <w:t>b)</w:t>
      </w:r>
      <w:r w:rsidR="00F05E71" w:rsidRPr="00A23A59">
        <w:rPr>
          <w:rFonts w:ascii="Times New Roman" w:eastAsia="Times New Roman" w:hAnsi="Times New Roman" w:cs="Mangal"/>
          <w:sz w:val="20"/>
          <w:szCs w:val="20"/>
          <w:cs/>
          <w:lang w:eastAsia="en-IN" w:bidi="mr-IN"/>
        </w:rPr>
        <w:t>व्यवस्थापनाने आम्हाला कळविल्यानुसार</w:t>
      </w:r>
      <w:r w:rsidR="00F05E71" w:rsidRPr="00A23A59">
        <w:rPr>
          <w:rFonts w:ascii="Times New Roman" w:eastAsia="Times New Roman" w:hAnsi="Times New Roman" w:cs="Times New Roman"/>
          <w:sz w:val="20"/>
          <w:szCs w:val="20"/>
          <w:lang w:eastAsia="en-IN" w:bidi="mr-IN"/>
        </w:rPr>
        <w:t xml:space="preserve">, </w:t>
      </w:r>
      <w:r w:rsidR="00F05E71" w:rsidRPr="00A23A59">
        <w:rPr>
          <w:rFonts w:ascii="Times New Roman" w:eastAsia="Times New Roman" w:hAnsi="Times New Roman" w:cs="Mangal"/>
          <w:sz w:val="20"/>
          <w:szCs w:val="20"/>
          <w:cs/>
          <w:lang w:eastAsia="en-IN" w:bidi="mr-IN"/>
        </w:rPr>
        <w:t>स्थिर मालमत्ता नोंदवही (</w:t>
      </w:r>
      <w:r w:rsidR="00F05E71" w:rsidRPr="00A23A59">
        <w:rPr>
          <w:rFonts w:ascii="Times New Roman" w:eastAsia="Times New Roman" w:hAnsi="Times New Roman" w:cs="Times New Roman"/>
          <w:sz w:val="20"/>
          <w:szCs w:val="20"/>
          <w:lang w:eastAsia="en-IN" w:bidi="mr-IN"/>
        </w:rPr>
        <w:t xml:space="preserve">Fixed Assets Register) </w:t>
      </w:r>
      <w:r w:rsidR="00F05E71" w:rsidRPr="00A23A59">
        <w:rPr>
          <w:rFonts w:ascii="Times New Roman" w:eastAsia="Times New Roman" w:hAnsi="Times New Roman" w:cs="Mangal"/>
          <w:sz w:val="20"/>
          <w:szCs w:val="20"/>
          <w:cs/>
          <w:lang w:eastAsia="en-IN" w:bidi="mr-IN"/>
        </w:rPr>
        <w:t>प्रारंभी तयार करण्यात आली होती</w:t>
      </w:r>
      <w:r w:rsidR="00F05E71" w:rsidRPr="00A23A59">
        <w:rPr>
          <w:rFonts w:ascii="Times New Roman" w:eastAsia="Times New Roman" w:hAnsi="Times New Roman" w:cs="Times New Roman"/>
          <w:sz w:val="20"/>
          <w:szCs w:val="20"/>
          <w:lang w:eastAsia="en-IN" w:bidi="mr-IN"/>
        </w:rPr>
        <w:t xml:space="preserve">; </w:t>
      </w:r>
      <w:r w:rsidR="00F05E71" w:rsidRPr="00A23A59">
        <w:rPr>
          <w:rFonts w:ascii="Times New Roman" w:eastAsia="Times New Roman" w:hAnsi="Times New Roman" w:cs="Mangal"/>
          <w:sz w:val="20"/>
          <w:szCs w:val="20"/>
          <w:cs/>
          <w:lang w:eastAsia="en-IN" w:bidi="mr-IN"/>
        </w:rPr>
        <w:t>तथापि</w:t>
      </w:r>
      <w:r w:rsidR="00F05E71" w:rsidRPr="00A23A59">
        <w:rPr>
          <w:rFonts w:ascii="Times New Roman" w:eastAsia="Times New Roman" w:hAnsi="Times New Roman" w:cs="Times New Roman"/>
          <w:sz w:val="20"/>
          <w:szCs w:val="20"/>
          <w:lang w:eastAsia="en-IN" w:bidi="mr-IN"/>
        </w:rPr>
        <w:t xml:space="preserve">, </w:t>
      </w:r>
      <w:r w:rsidR="00F05E71" w:rsidRPr="00A23A59">
        <w:rPr>
          <w:rFonts w:ascii="Times New Roman" w:eastAsia="Times New Roman" w:hAnsi="Times New Roman" w:cs="Mangal"/>
          <w:sz w:val="20"/>
          <w:szCs w:val="20"/>
          <w:cs/>
          <w:lang w:eastAsia="en-IN" w:bidi="mr-IN"/>
        </w:rPr>
        <w:t>कालांतराने ती अद्ययावत करण्यात आलेली नाही.</w:t>
      </w:r>
    </w:p>
    <w:p w14:paraId="2A011033" w14:textId="77777777" w:rsidR="00F05E71" w:rsidRPr="00A23A59" w:rsidRDefault="008F588F" w:rsidP="006929ED">
      <w:pPr>
        <w:spacing w:after="0" w:line="240" w:lineRule="auto"/>
        <w:outlineLvl w:val="3"/>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b/>
          <w:bCs/>
          <w:sz w:val="20"/>
          <w:szCs w:val="20"/>
          <w:lang w:eastAsia="en-IN" w:bidi="mr-IN"/>
        </w:rPr>
        <w:t>c)</w:t>
      </w:r>
      <w:r w:rsidR="00F05E71" w:rsidRPr="00A23A59">
        <w:rPr>
          <w:rFonts w:ascii="Times New Roman" w:eastAsia="Times New Roman" w:hAnsi="Times New Roman" w:cs="Mangal"/>
          <w:sz w:val="20"/>
          <w:szCs w:val="20"/>
          <w:cs/>
          <w:lang w:eastAsia="en-IN" w:bidi="mr-IN"/>
        </w:rPr>
        <w:t>स्थिर मालमत्तांची प्रत्यक्ष पडताळणी (</w:t>
      </w:r>
      <w:r w:rsidR="00F05E71" w:rsidRPr="00A23A59">
        <w:rPr>
          <w:rFonts w:ascii="Times New Roman" w:eastAsia="Times New Roman" w:hAnsi="Times New Roman" w:cs="Times New Roman"/>
          <w:sz w:val="20"/>
          <w:szCs w:val="20"/>
          <w:lang w:eastAsia="en-IN" w:bidi="mr-IN"/>
        </w:rPr>
        <w:t xml:space="preserve">Physical Verification) </w:t>
      </w:r>
      <w:r w:rsidR="00F05E71" w:rsidRPr="00A23A59">
        <w:rPr>
          <w:rFonts w:ascii="Times New Roman" w:eastAsia="Times New Roman" w:hAnsi="Times New Roman" w:cs="Mangal"/>
          <w:sz w:val="20"/>
          <w:szCs w:val="20"/>
          <w:cs/>
          <w:lang w:eastAsia="en-IN" w:bidi="mr-IN"/>
        </w:rPr>
        <w:t>व्यवस्थापनामार्फत मागील दहा वर्षांहून अधिक कालावधीपासून करण्यात आलेली नाही.</w:t>
      </w:r>
    </w:p>
    <w:p w14:paraId="05D73D49" w14:textId="77777777" w:rsidR="00F05E71" w:rsidRPr="00A23A59" w:rsidRDefault="00F05E71"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त्यामुळे स्थिर मालमत्तांच्या पडताळणीतील अंतर (</w:t>
      </w:r>
      <w:r w:rsidRPr="00A23A59">
        <w:rPr>
          <w:rFonts w:ascii="Times New Roman" w:eastAsia="Times New Roman" w:hAnsi="Times New Roman" w:cs="Times New Roman"/>
          <w:sz w:val="20"/>
          <w:szCs w:val="20"/>
          <w:lang w:eastAsia="en-IN" w:bidi="mr-IN"/>
        </w:rPr>
        <w:t xml:space="preserve">Verification Interval) </w:t>
      </w:r>
      <w:r w:rsidRPr="00A23A59">
        <w:rPr>
          <w:rFonts w:ascii="Times New Roman" w:eastAsia="Times New Roman" w:hAnsi="Times New Roman" w:cs="Mangal"/>
          <w:sz w:val="20"/>
          <w:szCs w:val="20"/>
          <w:cs/>
          <w:lang w:eastAsia="en-IN" w:bidi="mr-IN"/>
        </w:rPr>
        <w:t>वाजवी मानता येत नाही.</w:t>
      </w:r>
    </w:p>
    <w:p w14:paraId="2D56DB4F" w14:textId="77777777" w:rsidR="00F05E71" w:rsidRPr="00A23A59" w:rsidRDefault="00F05E71"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परिणामी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मालमत्तांमध्ये कोणतेही महत्त्वपूर्ण फरक (</w:t>
      </w:r>
      <w:r w:rsidRPr="00A23A59">
        <w:rPr>
          <w:rFonts w:ascii="Times New Roman" w:eastAsia="Times New Roman" w:hAnsi="Times New Roman" w:cs="Times New Roman"/>
          <w:sz w:val="20"/>
          <w:szCs w:val="20"/>
          <w:lang w:eastAsia="en-IN" w:bidi="mr-IN"/>
        </w:rPr>
        <w:t xml:space="preserve">Material Discrepancies) </w:t>
      </w:r>
      <w:r w:rsidRPr="00A23A59">
        <w:rPr>
          <w:rFonts w:ascii="Times New Roman" w:eastAsia="Times New Roman" w:hAnsi="Times New Roman" w:cs="Mangal"/>
          <w:sz w:val="20"/>
          <w:szCs w:val="20"/>
          <w:cs/>
          <w:lang w:eastAsia="en-IN" w:bidi="mr-IN"/>
        </w:rPr>
        <w:t>असल्यास त्यांची निश्चिती व्यवस्थापनाकडून करण्यात आलेली नाही.कंपनीच्या मालकीच्या सर्व स्थावर मालमत्तांच्या (</w:t>
      </w:r>
      <w:r w:rsidRPr="00A23A59">
        <w:rPr>
          <w:rFonts w:ascii="Times New Roman" w:eastAsia="Times New Roman" w:hAnsi="Times New Roman" w:cs="Times New Roman"/>
          <w:sz w:val="20"/>
          <w:szCs w:val="20"/>
          <w:lang w:eastAsia="en-IN" w:bidi="mr-IN"/>
        </w:rPr>
        <w:t xml:space="preserve">Immovable Properties) </w:t>
      </w:r>
      <w:r w:rsidRPr="00A23A59">
        <w:rPr>
          <w:rFonts w:ascii="Times New Roman" w:eastAsia="Times New Roman" w:hAnsi="Times New Roman" w:cs="Mangal"/>
          <w:sz w:val="20"/>
          <w:szCs w:val="20"/>
          <w:cs/>
          <w:lang w:eastAsia="en-IN" w:bidi="mr-IN"/>
        </w:rPr>
        <w:t>मालकी हक्क दस्तऐवजांची (</w:t>
      </w:r>
      <w:r w:rsidRPr="00A23A59">
        <w:rPr>
          <w:rFonts w:ascii="Times New Roman" w:eastAsia="Times New Roman" w:hAnsi="Times New Roman" w:cs="Times New Roman"/>
          <w:sz w:val="20"/>
          <w:szCs w:val="20"/>
          <w:lang w:eastAsia="en-IN" w:bidi="mr-IN"/>
        </w:rPr>
        <w:t xml:space="preserve">Title Deeds) </w:t>
      </w:r>
      <w:r w:rsidRPr="00A23A59">
        <w:rPr>
          <w:rFonts w:ascii="Times New Roman" w:eastAsia="Times New Roman" w:hAnsi="Times New Roman" w:cs="Mangal"/>
          <w:sz w:val="20"/>
          <w:szCs w:val="20"/>
          <w:cs/>
          <w:lang w:eastAsia="en-IN" w:bidi="mr-IN"/>
        </w:rPr>
        <w:t>आम्ही पडताळणी केलेली नाही.</w:t>
      </w:r>
    </w:p>
    <w:p w14:paraId="78282B9B" w14:textId="77777777" w:rsidR="00F05E71" w:rsidRPr="00A23A59" w:rsidRDefault="00F05E71"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काही प्रकरणांमध्ये न्यायालयीन वादांमुळे मालमत्तांच्या मालकी हक्कासंबंधी वाद प्रलंबित आहेत.</w:t>
      </w:r>
    </w:p>
    <w:p w14:paraId="381DC535" w14:textId="77777777" w:rsidR="00F05E71" w:rsidRPr="00A23A59" w:rsidRDefault="00F05E71"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तसेच काही प्रकरणांमध्ये कंपनीने मालमत्ता तृतीय पक्षांना हस्तांतरित केली असली तरी त्या मालमत्तांचे मालकी हक्क अद्याप कंपनीच्या नावावरच आहेत.</w:t>
      </w:r>
    </w:p>
    <w:p w14:paraId="0A0CF35D" w14:textId="05A089BA" w:rsidR="00F05E71" w:rsidRPr="00A23A59" w:rsidRDefault="008F588F" w:rsidP="006929ED">
      <w:pPr>
        <w:spacing w:after="0" w:line="240" w:lineRule="auto"/>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e)</w:t>
      </w:r>
      <w:r w:rsidR="00F05E71" w:rsidRPr="00A23A59">
        <w:rPr>
          <w:rFonts w:ascii="Times New Roman" w:eastAsia="Times New Roman" w:hAnsi="Times New Roman" w:cs="Mangal"/>
          <w:sz w:val="20"/>
          <w:szCs w:val="20"/>
          <w:cs/>
          <w:lang w:eastAsia="en-IN" w:bidi="mr-IN"/>
        </w:rPr>
        <w:t>चालू वर्षामध्ये कंपनीने आपल्या स्थावर मालमत्ता</w:t>
      </w:r>
      <w:r w:rsidR="00F05E71" w:rsidRPr="00A23A59">
        <w:rPr>
          <w:rFonts w:ascii="Times New Roman" w:eastAsia="Times New Roman" w:hAnsi="Times New Roman" w:cs="Times New Roman"/>
          <w:sz w:val="20"/>
          <w:szCs w:val="20"/>
          <w:lang w:eastAsia="en-IN" w:bidi="mr-IN"/>
        </w:rPr>
        <w:t xml:space="preserve">, </w:t>
      </w:r>
      <w:r w:rsidR="00F05E71" w:rsidRPr="00A23A59">
        <w:rPr>
          <w:rFonts w:ascii="Times New Roman" w:eastAsia="Times New Roman" w:hAnsi="Times New Roman" w:cs="Mangal"/>
          <w:sz w:val="20"/>
          <w:szCs w:val="20"/>
          <w:cs/>
          <w:lang w:eastAsia="en-IN" w:bidi="mr-IN"/>
        </w:rPr>
        <w:t>यंत्रसामग्री व उपकरणे (</w:t>
      </w:r>
      <w:r w:rsidR="00F05E71" w:rsidRPr="00A23A59">
        <w:rPr>
          <w:rFonts w:ascii="Times New Roman" w:eastAsia="Times New Roman" w:hAnsi="Times New Roman" w:cs="Times New Roman"/>
          <w:sz w:val="20"/>
          <w:szCs w:val="20"/>
          <w:lang w:eastAsia="en-IN" w:bidi="mr-IN"/>
        </w:rPr>
        <w:t xml:space="preserve">Property, Plant and Equipment) </w:t>
      </w:r>
      <w:r w:rsidR="00F05E71" w:rsidRPr="00A23A59">
        <w:rPr>
          <w:rFonts w:ascii="Times New Roman" w:eastAsia="Times New Roman" w:hAnsi="Times New Roman" w:cs="Mangal"/>
          <w:sz w:val="20"/>
          <w:szCs w:val="20"/>
          <w:cs/>
          <w:lang w:eastAsia="en-IN" w:bidi="mr-IN"/>
        </w:rPr>
        <w:t>किंवा अमूर्त मालमत्ता (</w:t>
      </w:r>
      <w:r w:rsidR="00F05E71" w:rsidRPr="00A23A59">
        <w:rPr>
          <w:rFonts w:ascii="Times New Roman" w:eastAsia="Times New Roman" w:hAnsi="Times New Roman" w:cs="Times New Roman"/>
          <w:sz w:val="20"/>
          <w:szCs w:val="20"/>
          <w:lang w:eastAsia="en-IN" w:bidi="mr-IN"/>
        </w:rPr>
        <w:t xml:space="preserve">Intangible Assets) </w:t>
      </w:r>
      <w:r w:rsidR="00F05E71" w:rsidRPr="00A23A59">
        <w:rPr>
          <w:rFonts w:ascii="Times New Roman" w:eastAsia="Times New Roman" w:hAnsi="Times New Roman" w:cs="Mangal"/>
          <w:sz w:val="20"/>
          <w:szCs w:val="20"/>
          <w:cs/>
          <w:lang w:eastAsia="en-IN" w:bidi="mr-IN"/>
        </w:rPr>
        <w:t>यांचे पुनर्मूल्यांकन (</w:t>
      </w:r>
      <w:r w:rsidR="00F05E71" w:rsidRPr="00A23A59">
        <w:rPr>
          <w:rFonts w:ascii="Times New Roman" w:eastAsia="Times New Roman" w:hAnsi="Times New Roman" w:cs="Times New Roman"/>
          <w:sz w:val="20"/>
          <w:szCs w:val="20"/>
          <w:lang w:eastAsia="en-IN" w:bidi="mr-IN"/>
        </w:rPr>
        <w:t xml:space="preserve">Revaluation) </w:t>
      </w:r>
      <w:r w:rsidR="00F05E71" w:rsidRPr="00A23A59">
        <w:rPr>
          <w:rFonts w:ascii="Times New Roman" w:eastAsia="Times New Roman" w:hAnsi="Times New Roman" w:cs="Mangal"/>
          <w:sz w:val="20"/>
          <w:szCs w:val="20"/>
          <w:cs/>
          <w:lang w:eastAsia="en-IN" w:bidi="mr-IN"/>
        </w:rPr>
        <w:t>केलेले नाही.</w:t>
      </w:r>
    </w:p>
    <w:p w14:paraId="2DE0EC36" w14:textId="77777777" w:rsidR="00F05E71" w:rsidRPr="00A23A59" w:rsidRDefault="008F588F"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sz w:val="20"/>
          <w:szCs w:val="20"/>
          <w:lang w:eastAsia="en-IN" w:bidi="mr-IN"/>
        </w:rPr>
        <w:t>f)</w:t>
      </w:r>
      <w:r w:rsidR="00F05E71" w:rsidRPr="00A23A59">
        <w:rPr>
          <w:rFonts w:ascii="Times New Roman" w:eastAsia="Times New Roman" w:hAnsi="Times New Roman" w:cs="Mangal"/>
          <w:sz w:val="20"/>
          <w:szCs w:val="20"/>
          <w:cs/>
          <w:lang w:eastAsia="en-IN" w:bidi="mr-IN"/>
        </w:rPr>
        <w:t>आम्हाला उपलब्ध करून देण्यात आलेल्या माहिती व स्पष्टीकरणांनुसार</w:t>
      </w:r>
      <w:r w:rsidR="00F05E71" w:rsidRPr="00A23A59">
        <w:rPr>
          <w:rFonts w:ascii="Times New Roman" w:eastAsia="Times New Roman" w:hAnsi="Times New Roman" w:cs="Times New Roman"/>
          <w:sz w:val="20"/>
          <w:szCs w:val="20"/>
          <w:lang w:eastAsia="en-IN" w:bidi="mr-IN"/>
        </w:rPr>
        <w:t xml:space="preserve">, </w:t>
      </w:r>
      <w:r w:rsidR="00F05E71" w:rsidRPr="00A23A59">
        <w:rPr>
          <w:rFonts w:ascii="Times New Roman" w:eastAsia="Times New Roman" w:hAnsi="Times New Roman" w:cs="Mangal"/>
          <w:b/>
          <w:bCs/>
          <w:sz w:val="20"/>
          <w:szCs w:val="20"/>
          <w:cs/>
          <w:lang w:eastAsia="en-IN" w:bidi="mr-IN"/>
        </w:rPr>
        <w:t>बेनामी व्यवहार (प्रतिबंध) अधिनियम</w:t>
      </w:r>
      <w:r w:rsidR="00F05E71" w:rsidRPr="00A23A59">
        <w:rPr>
          <w:rFonts w:ascii="Times New Roman" w:eastAsia="Times New Roman" w:hAnsi="Times New Roman" w:cs="Times New Roman"/>
          <w:b/>
          <w:bCs/>
          <w:sz w:val="20"/>
          <w:szCs w:val="20"/>
          <w:lang w:eastAsia="en-IN" w:bidi="mr-IN"/>
        </w:rPr>
        <w:t xml:space="preserve">, </w:t>
      </w:r>
      <w:r w:rsidR="00F05E71" w:rsidRPr="00A23A59">
        <w:rPr>
          <w:rFonts w:ascii="Times New Roman" w:eastAsia="Times New Roman" w:hAnsi="Times New Roman" w:cs="Mangal"/>
          <w:b/>
          <w:bCs/>
          <w:sz w:val="20"/>
          <w:szCs w:val="20"/>
          <w:cs/>
          <w:lang w:eastAsia="en-IN" w:bidi="mr-IN"/>
        </w:rPr>
        <w:t>१९८८</w:t>
      </w:r>
      <w:r w:rsidR="00F05E71" w:rsidRPr="00A23A59">
        <w:rPr>
          <w:rFonts w:ascii="Times New Roman" w:eastAsia="Times New Roman" w:hAnsi="Times New Roman" w:cs="Times New Roman"/>
          <w:sz w:val="20"/>
          <w:szCs w:val="20"/>
          <w:lang w:eastAsia="en-IN" w:bidi="mr-IN"/>
        </w:rPr>
        <w:t xml:space="preserve"> [Benami Transactions (Prohibition) Act, 1988] </w:t>
      </w:r>
      <w:r w:rsidR="00F05E71" w:rsidRPr="00A23A59">
        <w:rPr>
          <w:rFonts w:ascii="Times New Roman" w:eastAsia="Times New Roman" w:hAnsi="Times New Roman" w:cs="Mangal"/>
          <w:sz w:val="20"/>
          <w:szCs w:val="20"/>
          <w:cs/>
          <w:lang w:eastAsia="en-IN" w:bidi="mr-IN"/>
        </w:rPr>
        <w:t>तसेच त्याअंतर्गत बनविण्यात आलेल्या नियमांनुसार कंपनीविरुद्ध कोणतीही कार्यवाही सुरू करण्यात आलेली नाही किंवा प्रलंबित नाही.</w:t>
      </w:r>
    </w:p>
    <w:p w14:paraId="018F4C2F" w14:textId="23B38AB0" w:rsidR="00F05E71" w:rsidRPr="00A23A59" w:rsidRDefault="00F05E71" w:rsidP="00A23A59">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(ii)</w:t>
      </w:r>
      <w:r w:rsidR="00A23A59">
        <w:rPr>
          <w:rFonts w:ascii="Times New Roman" w:eastAsia="Times New Roman" w:hAnsi="Times New Roman" w:cs="Times New Roman"/>
          <w:b/>
          <w:bCs/>
          <w:sz w:val="20"/>
          <w:szCs w:val="20"/>
          <w:lang w:eastAsia="en-IN" w:bidi="mr-IN"/>
        </w:rPr>
        <w:t xml:space="preserve"> </w:t>
      </w:r>
      <w:r w:rsidR="008F588F" w:rsidRPr="00A23A59">
        <w:rPr>
          <w:rFonts w:ascii="Times New Roman" w:eastAsia="Times New Roman" w:hAnsi="Times New Roman" w:cs="Times New Roman"/>
          <w:b/>
          <w:bCs/>
          <w:sz w:val="20"/>
          <w:szCs w:val="20"/>
          <w:lang w:eastAsia="en-IN" w:bidi="mr-IN"/>
        </w:rPr>
        <w:t>a)</w:t>
      </w:r>
      <w:r w:rsidRPr="00A23A59">
        <w:rPr>
          <w:rFonts w:ascii="Times New Roman" w:eastAsia="Times New Roman" w:hAnsi="Times New Roman" w:cs="Mangal"/>
          <w:sz w:val="20"/>
          <w:szCs w:val="20"/>
          <w:cs/>
          <w:lang w:eastAsia="en-IN" w:bidi="mr-IN"/>
        </w:rPr>
        <w:t>आम्हाला उपलब्ध करून देण्यात आलेल्या माहिती व स्पष्टीकरणांनुसार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कृषिवनिकी (</w:t>
      </w:r>
      <w:r w:rsidRPr="00A23A59">
        <w:rPr>
          <w:rFonts w:ascii="Times New Roman" w:eastAsia="Times New Roman" w:hAnsi="Times New Roman" w:cs="Times New Roman"/>
          <w:sz w:val="20"/>
          <w:szCs w:val="20"/>
          <w:lang w:eastAsia="en-IN" w:bidi="mr-IN"/>
        </w:rPr>
        <w:t xml:space="preserve">Agro Forestry), </w:t>
      </w:r>
      <w:r w:rsidRPr="00A23A59">
        <w:rPr>
          <w:rFonts w:ascii="Times New Roman" w:eastAsia="Times New Roman" w:hAnsi="Times New Roman" w:cs="Mangal"/>
          <w:sz w:val="20"/>
          <w:szCs w:val="20"/>
          <w:cs/>
          <w:lang w:eastAsia="en-IN" w:bidi="mr-IN"/>
        </w:rPr>
        <w:t>फलोत्पादन (</w:t>
      </w:r>
      <w:r w:rsidRPr="00A23A59">
        <w:rPr>
          <w:rFonts w:ascii="Times New Roman" w:eastAsia="Times New Roman" w:hAnsi="Times New Roman" w:cs="Times New Roman"/>
          <w:sz w:val="20"/>
          <w:szCs w:val="20"/>
          <w:lang w:eastAsia="en-IN" w:bidi="mr-IN"/>
        </w:rPr>
        <w:t xml:space="preserve">Horticulture) </w:t>
      </w:r>
      <w:r w:rsidRPr="00A23A59">
        <w:rPr>
          <w:rFonts w:ascii="Times New Roman" w:eastAsia="Times New Roman" w:hAnsi="Times New Roman" w:cs="Mangal"/>
          <w:sz w:val="20"/>
          <w:szCs w:val="20"/>
          <w:cs/>
          <w:lang w:eastAsia="en-IN" w:bidi="mr-IN"/>
        </w:rPr>
        <w:t>व इतर वृक्षलागवडींचा साठा वगळता उर्वरित साठ्यांची (</w:t>
      </w:r>
      <w:r w:rsidRPr="00A23A59">
        <w:rPr>
          <w:rFonts w:ascii="Times New Roman" w:eastAsia="Times New Roman" w:hAnsi="Times New Roman" w:cs="Times New Roman"/>
          <w:sz w:val="20"/>
          <w:szCs w:val="20"/>
          <w:lang w:eastAsia="en-IN" w:bidi="mr-IN"/>
        </w:rPr>
        <w:t xml:space="preserve">Inventories) </w:t>
      </w:r>
      <w:r w:rsidRPr="00A23A59">
        <w:rPr>
          <w:rFonts w:ascii="Times New Roman" w:eastAsia="Times New Roman" w:hAnsi="Times New Roman" w:cs="Mangal"/>
          <w:sz w:val="20"/>
          <w:szCs w:val="20"/>
          <w:cs/>
          <w:lang w:eastAsia="en-IN" w:bidi="mr-IN"/>
        </w:rPr>
        <w:t>प्रत्यक्ष पडताळणी व्यवस्थापनामार्फत आर्थिक वर्षाच्या अखेरीस करण्यात आली आहे.</w:t>
      </w:r>
    </w:p>
    <w:p w14:paraId="716A63FD" w14:textId="77777777" w:rsidR="00F05E71" w:rsidRPr="00A23A59" w:rsidRDefault="00F05E71"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आमच्या मते अशा पडताळणीची वारंवारता पुरेशी व वाजवी नाही</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कारण कंपनीच्या एकूण साठ्यांपैकी महत्त्वपूर्ण हिस्सा असलेल्या कृषिवनिकी</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फलोत्पादन व इतर वृक्षलागवडींच्या साठ्यांची प्रत्यक्ष पडताळणी करण्यात आलेली नाही.</w:t>
      </w:r>
    </w:p>
    <w:p w14:paraId="198AD49A" w14:textId="77777777" w:rsidR="00EF3253" w:rsidRPr="00A23A59" w:rsidRDefault="008F588F" w:rsidP="006929ED">
      <w:pPr>
        <w:spacing w:after="0" w:line="240" w:lineRule="auto"/>
        <w:outlineLvl w:val="3"/>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b/>
          <w:bCs/>
          <w:sz w:val="20"/>
          <w:szCs w:val="20"/>
          <w:lang w:eastAsia="en-IN" w:bidi="mr-IN"/>
        </w:rPr>
        <w:t>b)</w:t>
      </w:r>
      <w:r w:rsidR="00EF3253" w:rsidRPr="00A23A59">
        <w:rPr>
          <w:rFonts w:ascii="Times New Roman" w:eastAsia="Times New Roman" w:hAnsi="Times New Roman" w:cs="Mangal"/>
          <w:sz w:val="20"/>
          <w:szCs w:val="20"/>
          <w:cs/>
          <w:lang w:eastAsia="en-IN" w:bidi="mr-IN"/>
        </w:rPr>
        <w:t>आर्थिक वर्षातील कोणत्याही कालावधीत कंपनीस चालू मालमत्तांच्या (</w:t>
      </w:r>
      <w:r w:rsidR="00EF3253" w:rsidRPr="00A23A59">
        <w:rPr>
          <w:rFonts w:ascii="Times New Roman" w:eastAsia="Times New Roman" w:hAnsi="Times New Roman" w:cs="Times New Roman"/>
          <w:sz w:val="20"/>
          <w:szCs w:val="20"/>
          <w:lang w:eastAsia="en-IN" w:bidi="mr-IN"/>
        </w:rPr>
        <w:t xml:space="preserve">Current Assets) </w:t>
      </w:r>
      <w:r w:rsidR="00EF3253" w:rsidRPr="00A23A59">
        <w:rPr>
          <w:rFonts w:ascii="Times New Roman" w:eastAsia="Times New Roman" w:hAnsi="Times New Roman" w:cs="Mangal"/>
          <w:sz w:val="20"/>
          <w:szCs w:val="20"/>
          <w:cs/>
          <w:lang w:eastAsia="en-IN" w:bidi="mr-IN"/>
        </w:rPr>
        <w:t>तारणावर बँका किंवा वित्तीय संस्थांकडून एकूण मिळून रु. ५ कोटींपेक्षा जास्त कार्यकारी भांडवल मर्यादा (</w:t>
      </w:r>
      <w:r w:rsidR="00EF3253" w:rsidRPr="00A23A59">
        <w:rPr>
          <w:rFonts w:ascii="Times New Roman" w:eastAsia="Times New Roman" w:hAnsi="Times New Roman" w:cs="Times New Roman"/>
          <w:sz w:val="20"/>
          <w:szCs w:val="20"/>
          <w:lang w:eastAsia="en-IN" w:bidi="mr-IN"/>
        </w:rPr>
        <w:t xml:space="preserve">Working Capital Limits) </w:t>
      </w:r>
      <w:r w:rsidR="00EF3253" w:rsidRPr="00A23A59">
        <w:rPr>
          <w:rFonts w:ascii="Times New Roman" w:eastAsia="Times New Roman" w:hAnsi="Times New Roman" w:cs="Mangal"/>
          <w:sz w:val="20"/>
          <w:szCs w:val="20"/>
          <w:cs/>
          <w:lang w:eastAsia="en-IN" w:bidi="mr-IN"/>
        </w:rPr>
        <w:t>मंजूर करण्यात आलेली नाही.</w:t>
      </w:r>
    </w:p>
    <w:p w14:paraId="6C3CAA77" w14:textId="7AD0502D" w:rsidR="00EF3253" w:rsidRPr="00A23A59" w:rsidRDefault="00EF3253"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(iii)</w:t>
      </w:r>
      <w:r w:rsidRPr="00A23A59">
        <w:rPr>
          <w:rFonts w:ascii="Times New Roman" w:eastAsia="Times New Roman" w:hAnsi="Times New Roman" w:cs="Mangal"/>
          <w:sz w:val="20"/>
          <w:szCs w:val="20"/>
          <w:cs/>
          <w:lang w:eastAsia="en-IN" w:bidi="mr-IN"/>
        </w:rPr>
        <w:t>कंपनीने 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च्या कलम १८९ अंतर्गत राखण्यात येणाऱ्या नोंदवहीतील कोणत्याही कंपनी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फर्म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मर्यादित दायित्व भागीदारी (</w:t>
      </w:r>
      <w:r w:rsidRPr="00A23A59">
        <w:rPr>
          <w:rFonts w:ascii="Times New Roman" w:eastAsia="Times New Roman" w:hAnsi="Times New Roman" w:cs="Times New Roman"/>
          <w:sz w:val="20"/>
          <w:szCs w:val="20"/>
          <w:lang w:eastAsia="en-IN" w:bidi="mr-IN"/>
        </w:rPr>
        <w:t xml:space="preserve">LLP) </w:t>
      </w:r>
      <w:r w:rsidRPr="00A23A59">
        <w:rPr>
          <w:rFonts w:ascii="Times New Roman" w:eastAsia="Times New Roman" w:hAnsi="Times New Roman" w:cs="Mangal"/>
          <w:sz w:val="20"/>
          <w:szCs w:val="20"/>
          <w:cs/>
          <w:lang w:eastAsia="en-IN" w:bidi="mr-IN"/>
        </w:rPr>
        <w:t>किंवा इतर कोणत्याही पक्षास तारणयुक्त अथवा विनातारण कर्जे दिलेली नाहीत.</w:t>
      </w:r>
    </w:p>
    <w:p w14:paraId="6E6482FA" w14:textId="77777777" w:rsidR="00EF3253" w:rsidRPr="00A23A59" w:rsidRDefault="00EF3253"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त्यामुळे आदेशातील कलम ३(</w:t>
      </w:r>
      <w:r w:rsidRPr="00A23A59">
        <w:rPr>
          <w:rFonts w:ascii="Times New Roman" w:eastAsia="Times New Roman" w:hAnsi="Times New Roman" w:cs="Times New Roman"/>
          <w:sz w:val="20"/>
          <w:szCs w:val="20"/>
          <w:lang w:eastAsia="en-IN" w:bidi="mr-IN"/>
        </w:rPr>
        <w:t xml:space="preserve">iii)(a), </w:t>
      </w:r>
      <w:r w:rsidRPr="00A23A59">
        <w:rPr>
          <w:rFonts w:ascii="Times New Roman" w:eastAsia="Times New Roman" w:hAnsi="Times New Roman" w:cs="Mangal"/>
          <w:sz w:val="20"/>
          <w:szCs w:val="20"/>
          <w:cs/>
          <w:lang w:eastAsia="en-IN" w:bidi="mr-IN"/>
        </w:rPr>
        <w:t>३(</w:t>
      </w:r>
      <w:r w:rsidRPr="00A23A59">
        <w:rPr>
          <w:rFonts w:ascii="Times New Roman" w:eastAsia="Times New Roman" w:hAnsi="Times New Roman" w:cs="Times New Roman"/>
          <w:sz w:val="20"/>
          <w:szCs w:val="20"/>
          <w:lang w:eastAsia="en-IN" w:bidi="mr-IN"/>
        </w:rPr>
        <w:t xml:space="preserve">iii)(b) </w:t>
      </w:r>
      <w:r w:rsidRPr="00A23A59">
        <w:rPr>
          <w:rFonts w:ascii="Times New Roman" w:eastAsia="Times New Roman" w:hAnsi="Times New Roman" w:cs="Mangal"/>
          <w:sz w:val="20"/>
          <w:szCs w:val="20"/>
          <w:cs/>
          <w:lang w:eastAsia="en-IN" w:bidi="mr-IN"/>
        </w:rPr>
        <w:t>आणि ३(</w:t>
      </w:r>
      <w:r w:rsidRPr="00A23A59">
        <w:rPr>
          <w:rFonts w:ascii="Times New Roman" w:eastAsia="Times New Roman" w:hAnsi="Times New Roman" w:cs="Times New Roman"/>
          <w:sz w:val="20"/>
          <w:szCs w:val="20"/>
          <w:lang w:eastAsia="en-IN" w:bidi="mr-IN"/>
        </w:rPr>
        <w:t xml:space="preserve">iii)(c) </w:t>
      </w:r>
      <w:r w:rsidRPr="00A23A59">
        <w:rPr>
          <w:rFonts w:ascii="Times New Roman" w:eastAsia="Times New Roman" w:hAnsi="Times New Roman" w:cs="Mangal"/>
          <w:sz w:val="20"/>
          <w:szCs w:val="20"/>
          <w:cs/>
          <w:lang w:eastAsia="en-IN" w:bidi="mr-IN"/>
        </w:rPr>
        <w:t>मधील तरतुदी कंपनीस लागू होत नाहीत.</w:t>
      </w:r>
    </w:p>
    <w:p w14:paraId="21019274" w14:textId="77777777" w:rsidR="00EF3253" w:rsidRPr="00A23A59" w:rsidRDefault="00EF3253" w:rsidP="006929ED">
      <w:pPr>
        <w:spacing w:after="0" w:line="240" w:lineRule="auto"/>
        <w:rPr>
          <w:rFonts w:ascii="Times New Roman" w:eastAsia="Times New Roman" w:hAnsi="Times New Roman" w:cs="Times New Roman"/>
          <w:sz w:val="20"/>
          <w:szCs w:val="20"/>
          <w:lang w:eastAsia="en-IN" w:bidi="mr-IN"/>
        </w:rPr>
      </w:pPr>
    </w:p>
    <w:p w14:paraId="711E1510" w14:textId="24A0C39D" w:rsidR="00EF3253" w:rsidRPr="00A23A59" w:rsidRDefault="00EF3253"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lastRenderedPageBreak/>
        <w:t>(iv)</w:t>
      </w:r>
      <w:r w:rsidRPr="00A23A59">
        <w:rPr>
          <w:rFonts w:ascii="Times New Roman" w:eastAsia="Times New Roman" w:hAnsi="Times New Roman" w:cs="Mangal"/>
          <w:sz w:val="20"/>
          <w:szCs w:val="20"/>
          <w:cs/>
          <w:lang w:eastAsia="en-IN" w:bidi="mr-IN"/>
        </w:rPr>
        <w:t>आमच्या मते तसेच आम्हाला उपलब्ध करून देण्यात आलेल्या माहिती व स्पष्टीकरणांनुसार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कंपनीने कर्जे</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हमी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गुंतवणूक व तारण (</w:t>
      </w:r>
      <w:r w:rsidRPr="00A23A59">
        <w:rPr>
          <w:rFonts w:ascii="Times New Roman" w:eastAsia="Times New Roman" w:hAnsi="Times New Roman" w:cs="Times New Roman"/>
          <w:sz w:val="20"/>
          <w:szCs w:val="20"/>
          <w:lang w:eastAsia="en-IN" w:bidi="mr-IN"/>
        </w:rPr>
        <w:t xml:space="preserve">Loans, Guarantees, Investments and Securities) </w:t>
      </w:r>
      <w:r w:rsidRPr="00A23A59">
        <w:rPr>
          <w:rFonts w:ascii="Times New Roman" w:eastAsia="Times New Roman" w:hAnsi="Times New Roman" w:cs="Mangal"/>
          <w:sz w:val="20"/>
          <w:szCs w:val="20"/>
          <w:cs/>
          <w:lang w:eastAsia="en-IN" w:bidi="mr-IN"/>
        </w:rPr>
        <w:t>यांसंदर्भात 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मधील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कलम १८५ व १८६</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चे पालन केले आहे.</w:t>
      </w:r>
    </w:p>
    <w:p w14:paraId="25AA54F9" w14:textId="467D1BDA" w:rsidR="00EF3253" w:rsidRPr="00A23A59" w:rsidRDefault="00EF3253"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(v)</w:t>
      </w:r>
      <w:r w:rsidRPr="00A23A59">
        <w:rPr>
          <w:rFonts w:ascii="Times New Roman" w:eastAsia="Times New Roman" w:hAnsi="Times New Roman" w:cs="Mangal"/>
          <w:sz w:val="20"/>
          <w:szCs w:val="20"/>
          <w:cs/>
          <w:lang w:eastAsia="en-IN" w:bidi="mr-IN"/>
        </w:rPr>
        <w:t>लेखापरीक्षणाधीन वर्षात कंपनीने 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च्या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कलम ७३</w:t>
      </w:r>
      <w:r w:rsidRPr="00A23A59">
        <w:rPr>
          <w:rFonts w:ascii="Times New Roman" w:eastAsia="Times New Roman" w:hAnsi="Times New Roman" w:cs="Times New Roman"/>
          <w:b/>
          <w:bCs/>
          <w:sz w:val="20"/>
          <w:szCs w:val="20"/>
          <w:lang w:eastAsia="en-IN" w:bidi="mr-IN"/>
        </w:rPr>
        <w:t xml:space="preserve">, </w:t>
      </w:r>
      <w:r w:rsidRPr="00A23A59">
        <w:rPr>
          <w:rFonts w:ascii="Times New Roman" w:eastAsia="Times New Roman" w:hAnsi="Times New Roman" w:cs="Mangal"/>
          <w:b/>
          <w:bCs/>
          <w:sz w:val="20"/>
          <w:szCs w:val="20"/>
          <w:cs/>
          <w:lang w:eastAsia="en-IN" w:bidi="mr-IN"/>
        </w:rPr>
        <w:t>७४</w:t>
      </w:r>
      <w:r w:rsidRPr="00A23A59">
        <w:rPr>
          <w:rFonts w:ascii="Times New Roman" w:eastAsia="Times New Roman" w:hAnsi="Times New Roman" w:cs="Times New Roman"/>
          <w:b/>
          <w:bCs/>
          <w:sz w:val="20"/>
          <w:szCs w:val="20"/>
          <w:lang w:eastAsia="en-IN" w:bidi="mr-IN"/>
        </w:rPr>
        <w:t xml:space="preserve">, </w:t>
      </w:r>
      <w:r w:rsidRPr="00A23A59">
        <w:rPr>
          <w:rFonts w:ascii="Times New Roman" w:eastAsia="Times New Roman" w:hAnsi="Times New Roman" w:cs="Mangal"/>
          <w:b/>
          <w:bCs/>
          <w:sz w:val="20"/>
          <w:szCs w:val="20"/>
          <w:cs/>
          <w:lang w:eastAsia="en-IN" w:bidi="mr-IN"/>
        </w:rPr>
        <w:t>७५ व ७६</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तसेच त्याअंतर्गत बनविण्यात आलेल्या नियमांच्या अर्थाने जनतेकडून कोणत्याही प्रकारच्या ठेवी (</w:t>
      </w:r>
      <w:r w:rsidRPr="00A23A59">
        <w:rPr>
          <w:rFonts w:ascii="Times New Roman" w:eastAsia="Times New Roman" w:hAnsi="Times New Roman" w:cs="Times New Roman"/>
          <w:sz w:val="20"/>
          <w:szCs w:val="20"/>
          <w:lang w:eastAsia="en-IN" w:bidi="mr-IN"/>
        </w:rPr>
        <w:t xml:space="preserve">Public Deposits) </w:t>
      </w:r>
      <w:r w:rsidRPr="00A23A59">
        <w:rPr>
          <w:rFonts w:ascii="Times New Roman" w:eastAsia="Times New Roman" w:hAnsi="Times New Roman" w:cs="Mangal"/>
          <w:sz w:val="20"/>
          <w:szCs w:val="20"/>
          <w:cs/>
          <w:lang w:eastAsia="en-IN" w:bidi="mr-IN"/>
        </w:rPr>
        <w:t>स्वीकारलेल्या नाहीत.</w:t>
      </w:r>
    </w:p>
    <w:p w14:paraId="128A9F9D" w14:textId="77777777" w:rsidR="00EF3253" w:rsidRPr="00A23A59" w:rsidRDefault="00EF3253"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म्हणून आदेशातील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कलम ३(</w:t>
      </w:r>
      <w:r w:rsidRPr="00A23A59">
        <w:rPr>
          <w:rFonts w:ascii="Times New Roman" w:eastAsia="Times New Roman" w:hAnsi="Times New Roman" w:cs="Times New Roman"/>
          <w:b/>
          <w:bCs/>
          <w:sz w:val="20"/>
          <w:szCs w:val="20"/>
          <w:lang w:eastAsia="en-IN" w:bidi="mr-IN"/>
        </w:rPr>
        <w:t>v)</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मधील तरतुदी कंपनीस लागू होत नाहीत.</w:t>
      </w:r>
    </w:p>
    <w:p w14:paraId="3D449B6B" w14:textId="48A24E6A" w:rsidR="00EF3253" w:rsidRPr="00A23A59" w:rsidRDefault="00EF3253"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(vi)</w:t>
      </w:r>
      <w:r w:rsidRPr="00A23A59">
        <w:rPr>
          <w:rFonts w:ascii="Times New Roman" w:eastAsia="Times New Roman" w:hAnsi="Times New Roman" w:cs="Mangal"/>
          <w:sz w:val="20"/>
          <w:szCs w:val="20"/>
          <w:cs/>
          <w:lang w:eastAsia="en-IN" w:bidi="mr-IN"/>
        </w:rPr>
        <w:t>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च्या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कलम १४८(१)</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अन्वये केंद्र शासनाने निर्दिष्ट केलेल्या खर्च अभिलेखांच्या (</w:t>
      </w:r>
      <w:r w:rsidRPr="00A23A59">
        <w:rPr>
          <w:rFonts w:ascii="Times New Roman" w:eastAsia="Times New Roman" w:hAnsi="Times New Roman" w:cs="Times New Roman"/>
          <w:sz w:val="20"/>
          <w:szCs w:val="20"/>
          <w:lang w:eastAsia="en-IN" w:bidi="mr-IN"/>
        </w:rPr>
        <w:t xml:space="preserve">Cost Records) </w:t>
      </w:r>
      <w:r w:rsidRPr="00A23A59">
        <w:rPr>
          <w:rFonts w:ascii="Times New Roman" w:eastAsia="Times New Roman" w:hAnsi="Times New Roman" w:cs="Mangal"/>
          <w:sz w:val="20"/>
          <w:szCs w:val="20"/>
          <w:cs/>
          <w:lang w:eastAsia="en-IN" w:bidi="mr-IN"/>
        </w:rPr>
        <w:t>देखभालीची अट कंपनीस लागू होत नाही.</w:t>
      </w:r>
    </w:p>
    <w:p w14:paraId="0C0B2A4C" w14:textId="77777777" w:rsidR="00EF3253" w:rsidRPr="00A23A59" w:rsidRDefault="00EF3253"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म्हणून संबंधित आदेशातील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कलम ३(</w:t>
      </w:r>
      <w:r w:rsidRPr="00A23A59">
        <w:rPr>
          <w:rFonts w:ascii="Times New Roman" w:eastAsia="Times New Roman" w:hAnsi="Times New Roman" w:cs="Times New Roman"/>
          <w:b/>
          <w:bCs/>
          <w:sz w:val="20"/>
          <w:szCs w:val="20"/>
          <w:lang w:eastAsia="en-IN" w:bidi="mr-IN"/>
        </w:rPr>
        <w:t>vi)</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मधील तरतुदी कंपनीस लागू होत नाहीत.</w:t>
      </w:r>
    </w:p>
    <w:p w14:paraId="0BBA6016" w14:textId="46692724" w:rsidR="00EF3253" w:rsidRPr="00A23A59" w:rsidRDefault="00EF3253"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(vii)</w:t>
      </w:r>
      <w:r w:rsidR="00F60FAB" w:rsidRPr="00A23A59">
        <w:rPr>
          <w:rFonts w:ascii="Times New Roman" w:eastAsia="Times New Roman" w:hAnsi="Times New Roman" w:cs="Kokila" w:hint="cs"/>
          <w:b/>
          <w:bCs/>
          <w:sz w:val="20"/>
          <w:szCs w:val="20"/>
          <w:cs/>
          <w:lang w:eastAsia="en-IN" w:bidi="mr-IN"/>
        </w:rPr>
        <w:t xml:space="preserve"> </w:t>
      </w:r>
      <w:r w:rsidR="008F588F" w:rsidRPr="00A23A59">
        <w:rPr>
          <w:rFonts w:ascii="Times New Roman" w:eastAsia="Times New Roman" w:hAnsi="Times New Roman" w:cs="Times New Roman"/>
          <w:b/>
          <w:bCs/>
          <w:sz w:val="20"/>
          <w:szCs w:val="20"/>
          <w:lang w:eastAsia="en-IN" w:bidi="mr-IN"/>
        </w:rPr>
        <w:t>a)</w:t>
      </w:r>
      <w:r w:rsidRPr="00A23A59">
        <w:rPr>
          <w:rFonts w:ascii="Times New Roman" w:eastAsia="Times New Roman" w:hAnsi="Times New Roman" w:cs="Mangal"/>
          <w:sz w:val="20"/>
          <w:szCs w:val="20"/>
          <w:cs/>
          <w:lang w:eastAsia="en-IN" w:bidi="mr-IN"/>
        </w:rPr>
        <w:t>आम्हाला उपलब्ध करून देण्यात आलेल्या माहिती</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स्पष्टीकरणे तसेच आम्ही तपासलेल्या कंपनीच्या अभिलेखांच्या आधारे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आमच्या मते कंपनी वस्तू व सेवा कर (</w:t>
      </w:r>
      <w:r w:rsidRPr="00A23A59">
        <w:rPr>
          <w:rFonts w:ascii="Times New Roman" w:eastAsia="Times New Roman" w:hAnsi="Times New Roman" w:cs="Times New Roman"/>
          <w:sz w:val="20"/>
          <w:szCs w:val="20"/>
          <w:lang w:eastAsia="en-IN" w:bidi="mr-IN"/>
        </w:rPr>
        <w:t xml:space="preserve">GST) </w:t>
      </w:r>
      <w:r w:rsidRPr="00A23A59">
        <w:rPr>
          <w:rFonts w:ascii="Times New Roman" w:eastAsia="Times New Roman" w:hAnsi="Times New Roman" w:cs="Mangal"/>
          <w:sz w:val="20"/>
          <w:szCs w:val="20"/>
          <w:cs/>
          <w:lang w:eastAsia="en-IN" w:bidi="mr-IN"/>
        </w:rPr>
        <w:t>आणि व्यवसाय कर (</w:t>
      </w:r>
      <w:r w:rsidRPr="00A23A59">
        <w:rPr>
          <w:rFonts w:ascii="Times New Roman" w:eastAsia="Times New Roman" w:hAnsi="Times New Roman" w:cs="Times New Roman"/>
          <w:sz w:val="20"/>
          <w:szCs w:val="20"/>
          <w:lang w:eastAsia="en-IN" w:bidi="mr-IN"/>
        </w:rPr>
        <w:t xml:space="preserve">Profession Tax) </w:t>
      </w:r>
      <w:r w:rsidRPr="00A23A59">
        <w:rPr>
          <w:rFonts w:ascii="Times New Roman" w:eastAsia="Times New Roman" w:hAnsi="Times New Roman" w:cs="Mangal"/>
          <w:sz w:val="20"/>
          <w:szCs w:val="20"/>
          <w:cs/>
          <w:lang w:eastAsia="en-IN" w:bidi="mr-IN"/>
        </w:rPr>
        <w:t>यांसह</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लागू असल्यास भविष्य निर्वाह निधी (</w:t>
      </w:r>
      <w:r w:rsidRPr="00A23A59">
        <w:rPr>
          <w:rFonts w:ascii="Times New Roman" w:eastAsia="Times New Roman" w:hAnsi="Times New Roman" w:cs="Times New Roman"/>
          <w:sz w:val="20"/>
          <w:szCs w:val="20"/>
          <w:lang w:eastAsia="en-IN" w:bidi="mr-IN"/>
        </w:rPr>
        <w:t xml:space="preserve">Provident Fund), </w:t>
      </w:r>
      <w:r w:rsidRPr="00A23A59">
        <w:rPr>
          <w:rFonts w:ascii="Times New Roman" w:eastAsia="Times New Roman" w:hAnsi="Times New Roman" w:cs="Mangal"/>
          <w:sz w:val="20"/>
          <w:szCs w:val="20"/>
          <w:cs/>
          <w:lang w:eastAsia="en-IN" w:bidi="mr-IN"/>
        </w:rPr>
        <w:t>कर्मचारी राज्य विमा (</w:t>
      </w:r>
      <w:r w:rsidRPr="00A23A59">
        <w:rPr>
          <w:rFonts w:ascii="Times New Roman" w:eastAsia="Times New Roman" w:hAnsi="Times New Roman" w:cs="Times New Roman"/>
          <w:sz w:val="20"/>
          <w:szCs w:val="20"/>
          <w:lang w:eastAsia="en-IN" w:bidi="mr-IN"/>
        </w:rPr>
        <w:t xml:space="preserve">ESI), </w:t>
      </w:r>
      <w:r w:rsidRPr="00A23A59">
        <w:rPr>
          <w:rFonts w:ascii="Times New Roman" w:eastAsia="Times New Roman" w:hAnsi="Times New Roman" w:cs="Mangal"/>
          <w:sz w:val="20"/>
          <w:szCs w:val="20"/>
          <w:cs/>
          <w:lang w:eastAsia="en-IN" w:bidi="mr-IN"/>
        </w:rPr>
        <w:t>आयकर (</w:t>
      </w:r>
      <w:r w:rsidRPr="00A23A59">
        <w:rPr>
          <w:rFonts w:ascii="Times New Roman" w:eastAsia="Times New Roman" w:hAnsi="Times New Roman" w:cs="Times New Roman"/>
          <w:sz w:val="20"/>
          <w:szCs w:val="20"/>
          <w:lang w:eastAsia="en-IN" w:bidi="mr-IN"/>
        </w:rPr>
        <w:t xml:space="preserve">Income Tax), </w:t>
      </w:r>
      <w:r w:rsidRPr="00A23A59">
        <w:rPr>
          <w:rFonts w:ascii="Times New Roman" w:eastAsia="Times New Roman" w:hAnsi="Times New Roman" w:cs="Mangal"/>
          <w:sz w:val="20"/>
          <w:szCs w:val="20"/>
          <w:cs/>
          <w:lang w:eastAsia="en-IN" w:bidi="mr-IN"/>
        </w:rPr>
        <w:t>संपत्ती कर (</w:t>
      </w:r>
      <w:r w:rsidRPr="00A23A59">
        <w:rPr>
          <w:rFonts w:ascii="Times New Roman" w:eastAsia="Times New Roman" w:hAnsi="Times New Roman" w:cs="Times New Roman"/>
          <w:sz w:val="20"/>
          <w:szCs w:val="20"/>
          <w:lang w:eastAsia="en-IN" w:bidi="mr-IN"/>
        </w:rPr>
        <w:t xml:space="preserve">Wealth Tax), </w:t>
      </w:r>
      <w:r w:rsidRPr="00A23A59">
        <w:rPr>
          <w:rFonts w:ascii="Times New Roman" w:eastAsia="Times New Roman" w:hAnsi="Times New Roman" w:cs="Mangal"/>
          <w:sz w:val="20"/>
          <w:szCs w:val="20"/>
          <w:cs/>
          <w:lang w:eastAsia="en-IN" w:bidi="mr-IN"/>
        </w:rPr>
        <w:t>सेवा कर (</w:t>
      </w:r>
      <w:r w:rsidRPr="00A23A59">
        <w:rPr>
          <w:rFonts w:ascii="Times New Roman" w:eastAsia="Times New Roman" w:hAnsi="Times New Roman" w:cs="Times New Roman"/>
          <w:sz w:val="20"/>
          <w:szCs w:val="20"/>
          <w:lang w:eastAsia="en-IN" w:bidi="mr-IN"/>
        </w:rPr>
        <w:t xml:space="preserve">Service Tax), </w:t>
      </w:r>
      <w:r w:rsidRPr="00A23A59">
        <w:rPr>
          <w:rFonts w:ascii="Times New Roman" w:eastAsia="Times New Roman" w:hAnsi="Times New Roman" w:cs="Mangal"/>
          <w:sz w:val="20"/>
          <w:szCs w:val="20"/>
          <w:cs/>
          <w:lang w:eastAsia="en-IN" w:bidi="mr-IN"/>
        </w:rPr>
        <w:t>सीमाशुल्क (</w:t>
      </w:r>
      <w:r w:rsidRPr="00A23A59">
        <w:rPr>
          <w:rFonts w:ascii="Times New Roman" w:eastAsia="Times New Roman" w:hAnsi="Times New Roman" w:cs="Times New Roman"/>
          <w:sz w:val="20"/>
          <w:szCs w:val="20"/>
          <w:lang w:eastAsia="en-IN" w:bidi="mr-IN"/>
        </w:rPr>
        <w:t xml:space="preserve">Customs Duty), </w:t>
      </w:r>
      <w:r w:rsidRPr="00A23A59">
        <w:rPr>
          <w:rFonts w:ascii="Times New Roman" w:eastAsia="Times New Roman" w:hAnsi="Times New Roman" w:cs="Mangal"/>
          <w:sz w:val="20"/>
          <w:szCs w:val="20"/>
          <w:cs/>
          <w:lang w:eastAsia="en-IN" w:bidi="mr-IN"/>
        </w:rPr>
        <w:t>उत्पादन शुल्क (</w:t>
      </w:r>
      <w:r w:rsidRPr="00A23A59">
        <w:rPr>
          <w:rFonts w:ascii="Times New Roman" w:eastAsia="Times New Roman" w:hAnsi="Times New Roman" w:cs="Times New Roman"/>
          <w:sz w:val="20"/>
          <w:szCs w:val="20"/>
          <w:lang w:eastAsia="en-IN" w:bidi="mr-IN"/>
        </w:rPr>
        <w:t xml:space="preserve">Excise Duty), </w:t>
      </w:r>
      <w:r w:rsidRPr="00A23A59">
        <w:rPr>
          <w:rFonts w:ascii="Times New Roman" w:eastAsia="Times New Roman" w:hAnsi="Times New Roman" w:cs="Mangal"/>
          <w:sz w:val="20"/>
          <w:szCs w:val="20"/>
          <w:cs/>
          <w:lang w:eastAsia="en-IN" w:bidi="mr-IN"/>
        </w:rPr>
        <w:t>मूल्यवर्धित कर (</w:t>
      </w:r>
      <w:r w:rsidRPr="00A23A59">
        <w:rPr>
          <w:rFonts w:ascii="Times New Roman" w:eastAsia="Times New Roman" w:hAnsi="Times New Roman" w:cs="Times New Roman"/>
          <w:sz w:val="20"/>
          <w:szCs w:val="20"/>
          <w:lang w:eastAsia="en-IN" w:bidi="mr-IN"/>
        </w:rPr>
        <w:t xml:space="preserve">VAT), </w:t>
      </w:r>
      <w:r w:rsidRPr="00A23A59">
        <w:rPr>
          <w:rFonts w:ascii="Times New Roman" w:eastAsia="Times New Roman" w:hAnsi="Times New Roman" w:cs="Mangal"/>
          <w:sz w:val="20"/>
          <w:szCs w:val="20"/>
          <w:cs/>
          <w:lang w:eastAsia="en-IN" w:bidi="mr-IN"/>
        </w:rPr>
        <w:t>उपकर (</w:t>
      </w:r>
      <w:r w:rsidRPr="00A23A59">
        <w:rPr>
          <w:rFonts w:ascii="Times New Roman" w:eastAsia="Times New Roman" w:hAnsi="Times New Roman" w:cs="Times New Roman"/>
          <w:sz w:val="20"/>
          <w:szCs w:val="20"/>
          <w:lang w:eastAsia="en-IN" w:bidi="mr-IN"/>
        </w:rPr>
        <w:t xml:space="preserve">Cess) </w:t>
      </w:r>
      <w:r w:rsidRPr="00A23A59">
        <w:rPr>
          <w:rFonts w:ascii="Times New Roman" w:eastAsia="Times New Roman" w:hAnsi="Times New Roman" w:cs="Mangal"/>
          <w:sz w:val="20"/>
          <w:szCs w:val="20"/>
          <w:cs/>
          <w:lang w:eastAsia="en-IN" w:bidi="mr-IN"/>
        </w:rPr>
        <w:t>तसेच इतर महत्त्वाच्या वैधानिक देयकांचा भरणा संबंधित प्राधिकरणांकडे सर्वसाधारणपणे नियमितपणे करीत आहे.</w:t>
      </w:r>
    </w:p>
    <w:p w14:paraId="3C62C2C2" w14:textId="4B0F6891" w:rsidR="00EF3253" w:rsidRPr="00A23A59" w:rsidRDefault="008F588F" w:rsidP="006929ED">
      <w:pPr>
        <w:spacing w:after="0" w:line="240" w:lineRule="auto"/>
        <w:outlineLvl w:val="3"/>
        <w:rPr>
          <w:rFonts w:ascii="Times New Roman" w:eastAsia="Times New Roman" w:hAnsi="Times New Roman" w:cs="Kokila"/>
          <w:sz w:val="20"/>
          <w:szCs w:val="20"/>
          <w:lang w:eastAsia="en-IN" w:bidi="mr-IN"/>
        </w:rPr>
      </w:pPr>
      <w:r w:rsidRPr="00A23A59">
        <w:rPr>
          <w:rFonts w:ascii="Times New Roman" w:eastAsia="Times New Roman" w:hAnsi="Times New Roman" w:cs="Times New Roman"/>
          <w:b/>
          <w:bCs/>
          <w:sz w:val="20"/>
          <w:szCs w:val="20"/>
          <w:lang w:eastAsia="en-IN" w:bidi="mr-IN"/>
        </w:rPr>
        <w:t>b)</w:t>
      </w:r>
      <w:r w:rsidR="00EF3253" w:rsidRPr="00A23A59">
        <w:rPr>
          <w:rFonts w:ascii="Times New Roman" w:eastAsia="Times New Roman" w:hAnsi="Times New Roman" w:cs="Mangal"/>
          <w:sz w:val="20"/>
          <w:szCs w:val="20"/>
          <w:cs/>
          <w:lang w:eastAsia="en-IN" w:bidi="mr-IN"/>
        </w:rPr>
        <w:t>आम्हाला उपलब्ध करून देण्यात आलेल्या माहिती</w:t>
      </w:r>
      <w:r w:rsidR="00EF3253" w:rsidRPr="00A23A59">
        <w:rPr>
          <w:rFonts w:ascii="Times New Roman" w:eastAsia="Times New Roman" w:hAnsi="Times New Roman" w:cs="Times New Roman"/>
          <w:sz w:val="20"/>
          <w:szCs w:val="20"/>
          <w:lang w:eastAsia="en-IN" w:bidi="mr-IN"/>
        </w:rPr>
        <w:t xml:space="preserve">, </w:t>
      </w:r>
      <w:r w:rsidR="00EF3253" w:rsidRPr="00A23A59">
        <w:rPr>
          <w:rFonts w:ascii="Times New Roman" w:eastAsia="Times New Roman" w:hAnsi="Times New Roman" w:cs="Mangal"/>
          <w:sz w:val="20"/>
          <w:szCs w:val="20"/>
          <w:cs/>
          <w:lang w:eastAsia="en-IN" w:bidi="mr-IN"/>
        </w:rPr>
        <w:t>स्पष्टीकरणे तसेच आम्ही तपासलेल्या कंपनीच्या अभिलेखांनुसार</w:t>
      </w:r>
      <w:r w:rsidR="00EF3253" w:rsidRPr="00A23A59">
        <w:rPr>
          <w:rFonts w:ascii="Times New Roman" w:eastAsia="Times New Roman" w:hAnsi="Times New Roman" w:cs="Times New Roman"/>
          <w:sz w:val="20"/>
          <w:szCs w:val="20"/>
          <w:lang w:eastAsia="en-IN" w:bidi="mr-IN"/>
        </w:rPr>
        <w:t xml:space="preserve">, </w:t>
      </w:r>
      <w:r w:rsidR="00EF3253" w:rsidRPr="00A23A59">
        <w:rPr>
          <w:rFonts w:ascii="Times New Roman" w:eastAsia="Times New Roman" w:hAnsi="Times New Roman" w:cs="Mangal"/>
          <w:sz w:val="20"/>
          <w:szCs w:val="20"/>
          <w:cs/>
          <w:lang w:eastAsia="en-IN" w:bidi="mr-IN"/>
        </w:rPr>
        <w:t>वरील परिच्छेद (</w:t>
      </w:r>
      <w:r w:rsidR="00EF3253" w:rsidRPr="00A23A59">
        <w:rPr>
          <w:rFonts w:ascii="Times New Roman" w:eastAsia="Times New Roman" w:hAnsi="Times New Roman" w:cs="Times New Roman"/>
          <w:sz w:val="20"/>
          <w:szCs w:val="20"/>
          <w:lang w:eastAsia="en-IN" w:bidi="mr-IN"/>
        </w:rPr>
        <w:t>vii)(</w:t>
      </w:r>
      <w:r w:rsidR="00EF3253" w:rsidRPr="00A23A59">
        <w:rPr>
          <w:rFonts w:ascii="Times New Roman" w:eastAsia="Times New Roman" w:hAnsi="Times New Roman" w:cs="Mangal"/>
          <w:sz w:val="20"/>
          <w:szCs w:val="20"/>
          <w:cs/>
          <w:lang w:eastAsia="en-IN" w:bidi="mr-IN"/>
        </w:rPr>
        <w:t>अ) मध्ये नमूद केलेल्या काही वैधानिक देयकांचा भरणा वादग्रस्त स्वरूपामुळे करण्यात आलेला नाही. कंपनीने थकीत वैधानिक देयकांची खालीलप्रमाणे यादी तयार केलेली आहे :</w:t>
      </w:r>
    </w:p>
    <w:p w14:paraId="0368D238" w14:textId="77777777" w:rsidR="00F60FAB" w:rsidRPr="00A23A59" w:rsidRDefault="00F60FAB" w:rsidP="006929ED">
      <w:pPr>
        <w:spacing w:after="0" w:line="240" w:lineRule="auto"/>
        <w:outlineLvl w:val="3"/>
        <w:rPr>
          <w:rFonts w:ascii="Times New Roman" w:eastAsia="Times New Roman" w:hAnsi="Times New Roman" w:cs="Kokila"/>
          <w:sz w:val="20"/>
          <w:szCs w:val="20"/>
          <w:lang w:eastAsia="en-IN" w:bidi="mr-IN"/>
        </w:rPr>
      </w:pPr>
    </w:p>
    <w:tbl>
      <w:tblPr>
        <w:tblStyle w:val="TableGrid"/>
        <w:tblW w:w="5238" w:type="pct"/>
        <w:tblLook w:val="04A0" w:firstRow="1" w:lastRow="0" w:firstColumn="1" w:lastColumn="0" w:noHBand="0" w:noVBand="1"/>
      </w:tblPr>
      <w:tblGrid>
        <w:gridCol w:w="3775"/>
        <w:gridCol w:w="1170"/>
        <w:gridCol w:w="1430"/>
        <w:gridCol w:w="1094"/>
        <w:gridCol w:w="1976"/>
      </w:tblGrid>
      <w:tr w:rsidR="00A23A59" w:rsidRPr="00A23A59" w14:paraId="327C31CE" w14:textId="77777777" w:rsidTr="00A23A59">
        <w:trPr>
          <w:trHeight w:val="600"/>
        </w:trPr>
        <w:tc>
          <w:tcPr>
            <w:tcW w:w="1998" w:type="pct"/>
            <w:vAlign w:val="center"/>
          </w:tcPr>
          <w:p w14:paraId="45228BF3" w14:textId="77777777" w:rsidR="008F588F" w:rsidRPr="00A23A59" w:rsidRDefault="008F588F" w:rsidP="006929ED">
            <w:pPr>
              <w:jc w:val="center"/>
              <w:rPr>
                <w:rFonts w:ascii="Times New Roman" w:eastAsia="Times New Roman" w:hAnsi="Times New Roman" w:cs="Times New Roman"/>
                <w:b/>
                <w:bCs/>
                <w:sz w:val="18"/>
                <w:szCs w:val="18"/>
                <w:lang w:eastAsia="en-IN" w:bidi="mr-IN"/>
              </w:rPr>
            </w:pPr>
            <w:r w:rsidRPr="00A23A59">
              <w:rPr>
                <w:rFonts w:ascii="Times New Roman" w:eastAsia="Times New Roman" w:hAnsi="Times New Roman" w:cs="Mangal"/>
                <w:b/>
                <w:bCs/>
                <w:sz w:val="18"/>
                <w:szCs w:val="18"/>
                <w:cs/>
                <w:lang w:eastAsia="en-IN" w:bidi="mr-IN"/>
              </w:rPr>
              <w:t>देयकाचे स्वरूप</w:t>
            </w:r>
          </w:p>
        </w:tc>
        <w:tc>
          <w:tcPr>
            <w:tcW w:w="619" w:type="pct"/>
            <w:vAlign w:val="center"/>
          </w:tcPr>
          <w:p w14:paraId="595FB9E6" w14:textId="77777777" w:rsidR="008F588F" w:rsidRPr="00A23A59" w:rsidRDefault="008F588F" w:rsidP="006929ED">
            <w:pPr>
              <w:jc w:val="center"/>
              <w:rPr>
                <w:rFonts w:ascii="Times New Roman" w:eastAsia="Times New Roman" w:hAnsi="Times New Roman" w:cs="Times New Roman"/>
                <w:b/>
                <w:bCs/>
                <w:sz w:val="18"/>
                <w:szCs w:val="18"/>
                <w:lang w:eastAsia="en-IN" w:bidi="mr-IN"/>
              </w:rPr>
            </w:pPr>
            <w:r w:rsidRPr="00A23A59">
              <w:rPr>
                <w:rFonts w:ascii="Times New Roman" w:eastAsia="Times New Roman" w:hAnsi="Times New Roman" w:cs="Mangal"/>
                <w:b/>
                <w:bCs/>
                <w:sz w:val="18"/>
                <w:szCs w:val="18"/>
                <w:cs/>
                <w:lang w:eastAsia="en-IN" w:bidi="mr-IN"/>
              </w:rPr>
              <w:t>रक्कम (रु.)</w:t>
            </w:r>
          </w:p>
        </w:tc>
        <w:tc>
          <w:tcPr>
            <w:tcW w:w="757" w:type="pct"/>
            <w:vAlign w:val="center"/>
          </w:tcPr>
          <w:p w14:paraId="486B977A" w14:textId="77777777" w:rsidR="008F588F" w:rsidRPr="00A23A59" w:rsidRDefault="008F588F" w:rsidP="006929ED">
            <w:pPr>
              <w:jc w:val="center"/>
              <w:rPr>
                <w:rFonts w:ascii="Times New Roman" w:eastAsia="Times New Roman" w:hAnsi="Times New Roman" w:cs="Times New Roman"/>
                <w:b/>
                <w:bCs/>
                <w:sz w:val="18"/>
                <w:szCs w:val="18"/>
                <w:lang w:eastAsia="en-IN" w:bidi="mr-IN"/>
              </w:rPr>
            </w:pPr>
            <w:r w:rsidRPr="00A23A59">
              <w:rPr>
                <w:rFonts w:ascii="Times New Roman" w:eastAsia="Times New Roman" w:hAnsi="Times New Roman" w:cs="Mangal"/>
                <w:b/>
                <w:bCs/>
                <w:sz w:val="18"/>
                <w:szCs w:val="18"/>
                <w:cs/>
                <w:lang w:eastAsia="en-IN" w:bidi="mr-IN"/>
              </w:rPr>
              <w:t>संबंधित कालावधी</w:t>
            </w:r>
          </w:p>
        </w:tc>
        <w:tc>
          <w:tcPr>
            <w:tcW w:w="579" w:type="pct"/>
            <w:vAlign w:val="center"/>
          </w:tcPr>
          <w:p w14:paraId="629F04E0" w14:textId="77777777" w:rsidR="008F588F" w:rsidRPr="00A23A59" w:rsidRDefault="008F588F" w:rsidP="006929ED">
            <w:pPr>
              <w:jc w:val="center"/>
              <w:rPr>
                <w:rFonts w:ascii="Times New Roman" w:eastAsia="Times New Roman" w:hAnsi="Times New Roman" w:cs="Times New Roman"/>
                <w:b/>
                <w:bCs/>
                <w:sz w:val="18"/>
                <w:szCs w:val="18"/>
                <w:lang w:eastAsia="en-IN" w:bidi="mr-IN"/>
              </w:rPr>
            </w:pPr>
            <w:r w:rsidRPr="00A23A59">
              <w:rPr>
                <w:rFonts w:ascii="Times New Roman" w:eastAsia="Times New Roman" w:hAnsi="Times New Roman" w:cs="Mangal"/>
                <w:b/>
                <w:bCs/>
                <w:sz w:val="18"/>
                <w:szCs w:val="18"/>
                <w:cs/>
                <w:lang w:eastAsia="en-IN" w:bidi="mr-IN"/>
              </w:rPr>
              <w:t>देय दिनांक</w:t>
            </w:r>
          </w:p>
        </w:tc>
        <w:tc>
          <w:tcPr>
            <w:tcW w:w="1046" w:type="pct"/>
            <w:vAlign w:val="center"/>
          </w:tcPr>
          <w:p w14:paraId="098AF240" w14:textId="77777777" w:rsidR="008F588F" w:rsidRPr="00A23A59" w:rsidRDefault="008F588F" w:rsidP="006929ED">
            <w:pPr>
              <w:jc w:val="center"/>
              <w:rPr>
                <w:rFonts w:ascii="Times New Roman" w:eastAsia="Times New Roman" w:hAnsi="Times New Roman" w:cs="Times New Roman"/>
                <w:b/>
                <w:bCs/>
                <w:sz w:val="18"/>
                <w:szCs w:val="18"/>
                <w:lang w:eastAsia="en-IN" w:bidi="mr-IN"/>
              </w:rPr>
            </w:pPr>
            <w:r w:rsidRPr="00A23A59">
              <w:rPr>
                <w:rFonts w:ascii="Times New Roman" w:eastAsia="Times New Roman" w:hAnsi="Times New Roman" w:cs="Mangal"/>
                <w:b/>
                <w:bCs/>
                <w:sz w:val="18"/>
                <w:szCs w:val="18"/>
                <w:cs/>
                <w:lang w:eastAsia="en-IN" w:bidi="mr-IN"/>
              </w:rPr>
              <w:t>भरणा दिनांक / स्थिती</w:t>
            </w:r>
          </w:p>
        </w:tc>
      </w:tr>
      <w:tr w:rsidR="00A23A59" w:rsidRPr="00A23A59" w14:paraId="61440862" w14:textId="77777777" w:rsidTr="00A23A59">
        <w:trPr>
          <w:trHeight w:val="629"/>
        </w:trPr>
        <w:tc>
          <w:tcPr>
            <w:tcW w:w="1998" w:type="pct"/>
            <w:vAlign w:val="center"/>
          </w:tcPr>
          <w:p w14:paraId="618F7A49"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भोगवटा मूल्यावरील व्याज (</w:t>
            </w:r>
            <w:r w:rsidRPr="00A23A59">
              <w:rPr>
                <w:rFonts w:ascii="Times New Roman" w:eastAsia="Times New Roman" w:hAnsi="Times New Roman" w:cs="Times New Roman"/>
                <w:sz w:val="18"/>
                <w:szCs w:val="18"/>
                <w:lang w:eastAsia="en-IN" w:bidi="mr-IN"/>
              </w:rPr>
              <w:t>Interest on Occupancy Price)</w:t>
            </w:r>
          </w:p>
        </w:tc>
        <w:tc>
          <w:tcPr>
            <w:tcW w:w="619" w:type="pct"/>
            <w:vAlign w:val="center"/>
          </w:tcPr>
          <w:p w14:paraId="5853232D"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2,52,80,693</w:t>
            </w:r>
          </w:p>
        </w:tc>
        <w:tc>
          <w:tcPr>
            <w:tcW w:w="757" w:type="pct"/>
            <w:vAlign w:val="center"/>
          </w:tcPr>
          <w:p w14:paraId="08795B54"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 xml:space="preserve">1963 </w:t>
            </w:r>
            <w:r w:rsidRPr="00A23A59">
              <w:rPr>
                <w:rFonts w:ascii="Times New Roman" w:eastAsia="Times New Roman" w:hAnsi="Times New Roman" w:cs="Mangal"/>
                <w:sz w:val="18"/>
                <w:szCs w:val="18"/>
                <w:cs/>
                <w:lang w:eastAsia="en-IN" w:bidi="mr-IN"/>
              </w:rPr>
              <w:t xml:space="preserve">ते </w:t>
            </w:r>
            <w:r w:rsidRPr="00A23A59">
              <w:rPr>
                <w:rFonts w:ascii="Times New Roman" w:eastAsia="Times New Roman" w:hAnsi="Times New Roman" w:cs="Times New Roman"/>
                <w:sz w:val="18"/>
                <w:szCs w:val="18"/>
                <w:lang w:eastAsia="en-IN" w:bidi="mr-IN"/>
              </w:rPr>
              <w:t>2021</w:t>
            </w:r>
          </w:p>
        </w:tc>
        <w:tc>
          <w:tcPr>
            <w:tcW w:w="579" w:type="pct"/>
            <w:vAlign w:val="center"/>
          </w:tcPr>
          <w:p w14:paraId="32B16129"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दरवर्षी</w:t>
            </w:r>
          </w:p>
        </w:tc>
        <w:tc>
          <w:tcPr>
            <w:tcW w:w="1046" w:type="pct"/>
            <w:vAlign w:val="center"/>
          </w:tcPr>
          <w:p w14:paraId="59E92BD9"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अपूर्ण / न भरलेले</w:t>
            </w:r>
          </w:p>
        </w:tc>
      </w:tr>
      <w:tr w:rsidR="00A23A59" w:rsidRPr="00A23A59" w14:paraId="0485E422" w14:textId="77777777" w:rsidTr="00A23A59">
        <w:trPr>
          <w:trHeight w:val="611"/>
        </w:trPr>
        <w:tc>
          <w:tcPr>
            <w:tcW w:w="1998" w:type="pct"/>
            <w:vAlign w:val="center"/>
          </w:tcPr>
          <w:p w14:paraId="0A028EAB"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भोगवटा मूल्याची थकीत मूळ रक्कम (</w:t>
            </w:r>
            <w:r w:rsidRPr="00A23A59">
              <w:rPr>
                <w:rFonts w:ascii="Times New Roman" w:eastAsia="Times New Roman" w:hAnsi="Times New Roman" w:cs="Times New Roman"/>
                <w:sz w:val="18"/>
                <w:szCs w:val="18"/>
                <w:lang w:eastAsia="en-IN" w:bidi="mr-IN"/>
              </w:rPr>
              <w:t>Principal Amount Pending on Occupancy Price)</w:t>
            </w:r>
          </w:p>
        </w:tc>
        <w:tc>
          <w:tcPr>
            <w:tcW w:w="619" w:type="pct"/>
            <w:vAlign w:val="center"/>
          </w:tcPr>
          <w:p w14:paraId="1F27DB4A"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60,85,322</w:t>
            </w:r>
          </w:p>
        </w:tc>
        <w:tc>
          <w:tcPr>
            <w:tcW w:w="757" w:type="pct"/>
            <w:vAlign w:val="center"/>
          </w:tcPr>
          <w:p w14:paraId="57145CF4"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 xml:space="preserve">1963 </w:t>
            </w:r>
            <w:r w:rsidRPr="00A23A59">
              <w:rPr>
                <w:rFonts w:ascii="Times New Roman" w:eastAsia="Times New Roman" w:hAnsi="Times New Roman" w:cs="Mangal"/>
                <w:sz w:val="18"/>
                <w:szCs w:val="18"/>
                <w:cs/>
                <w:lang w:eastAsia="en-IN" w:bidi="mr-IN"/>
              </w:rPr>
              <w:t xml:space="preserve">ते </w:t>
            </w:r>
            <w:r w:rsidRPr="00A23A59">
              <w:rPr>
                <w:rFonts w:ascii="Times New Roman" w:eastAsia="Times New Roman" w:hAnsi="Times New Roman" w:cs="Times New Roman"/>
                <w:sz w:val="18"/>
                <w:szCs w:val="18"/>
                <w:lang w:eastAsia="en-IN" w:bidi="mr-IN"/>
              </w:rPr>
              <w:t>2014</w:t>
            </w:r>
          </w:p>
        </w:tc>
        <w:tc>
          <w:tcPr>
            <w:tcW w:w="579" w:type="pct"/>
            <w:vAlign w:val="center"/>
          </w:tcPr>
          <w:p w14:paraId="433EE9E3"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तात्काळ</w:t>
            </w:r>
          </w:p>
        </w:tc>
        <w:tc>
          <w:tcPr>
            <w:tcW w:w="1046" w:type="pct"/>
            <w:vAlign w:val="center"/>
          </w:tcPr>
          <w:p w14:paraId="5F9F7CDC"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अपूर्ण / न भरलेले</w:t>
            </w:r>
          </w:p>
        </w:tc>
      </w:tr>
      <w:tr w:rsidR="00A23A59" w:rsidRPr="00A23A59" w14:paraId="5946ED6B" w14:textId="77777777" w:rsidTr="00A23A59">
        <w:trPr>
          <w:trHeight w:val="620"/>
        </w:trPr>
        <w:tc>
          <w:tcPr>
            <w:tcW w:w="1998" w:type="pct"/>
            <w:vAlign w:val="center"/>
          </w:tcPr>
          <w:p w14:paraId="1F8DA885"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शासन कर्जावरील थकीत व्याज (</w:t>
            </w:r>
            <w:r w:rsidRPr="00A23A59">
              <w:rPr>
                <w:rFonts w:ascii="Times New Roman" w:eastAsia="Times New Roman" w:hAnsi="Times New Roman" w:cs="Times New Roman"/>
                <w:sz w:val="18"/>
                <w:szCs w:val="18"/>
                <w:lang w:eastAsia="en-IN" w:bidi="mr-IN"/>
              </w:rPr>
              <w:t>Government Loans – Interest Accrued and Due)</w:t>
            </w:r>
          </w:p>
        </w:tc>
        <w:tc>
          <w:tcPr>
            <w:tcW w:w="619" w:type="pct"/>
            <w:vAlign w:val="center"/>
          </w:tcPr>
          <w:p w14:paraId="1886CAB0"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0.00</w:t>
            </w:r>
          </w:p>
        </w:tc>
        <w:tc>
          <w:tcPr>
            <w:tcW w:w="757" w:type="pct"/>
            <w:vAlign w:val="center"/>
          </w:tcPr>
          <w:p w14:paraId="061A89A6"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 xml:space="preserve">1964 </w:t>
            </w:r>
            <w:r w:rsidRPr="00A23A59">
              <w:rPr>
                <w:rFonts w:ascii="Times New Roman" w:eastAsia="Times New Roman" w:hAnsi="Times New Roman" w:cs="Mangal"/>
                <w:sz w:val="18"/>
                <w:szCs w:val="18"/>
                <w:cs/>
                <w:lang w:eastAsia="en-IN" w:bidi="mr-IN"/>
              </w:rPr>
              <w:t xml:space="preserve">ते </w:t>
            </w:r>
            <w:r w:rsidRPr="00A23A59">
              <w:rPr>
                <w:rFonts w:ascii="Times New Roman" w:eastAsia="Times New Roman" w:hAnsi="Times New Roman" w:cs="Times New Roman"/>
                <w:sz w:val="18"/>
                <w:szCs w:val="18"/>
                <w:lang w:eastAsia="en-IN" w:bidi="mr-IN"/>
              </w:rPr>
              <w:t>2019</w:t>
            </w:r>
          </w:p>
        </w:tc>
        <w:tc>
          <w:tcPr>
            <w:tcW w:w="579" w:type="pct"/>
            <w:vAlign w:val="center"/>
          </w:tcPr>
          <w:p w14:paraId="431F5243"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दरवर्षी</w:t>
            </w:r>
          </w:p>
        </w:tc>
        <w:tc>
          <w:tcPr>
            <w:tcW w:w="1046" w:type="pct"/>
            <w:vAlign w:val="center"/>
          </w:tcPr>
          <w:p w14:paraId="23A3AD95"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 xml:space="preserve">25/03/2022 </w:t>
            </w:r>
            <w:r w:rsidRPr="00A23A59">
              <w:rPr>
                <w:rFonts w:ascii="Times New Roman" w:eastAsia="Times New Roman" w:hAnsi="Times New Roman" w:cs="Mangal"/>
                <w:sz w:val="18"/>
                <w:szCs w:val="18"/>
                <w:cs/>
                <w:lang w:eastAsia="en-IN" w:bidi="mr-IN"/>
              </w:rPr>
              <w:t>रोजी भरले</w:t>
            </w:r>
          </w:p>
        </w:tc>
      </w:tr>
      <w:tr w:rsidR="00A23A59" w:rsidRPr="00A23A59" w14:paraId="65A041CB" w14:textId="77777777" w:rsidTr="00A23A59">
        <w:trPr>
          <w:trHeight w:val="620"/>
        </w:trPr>
        <w:tc>
          <w:tcPr>
            <w:tcW w:w="1998" w:type="pct"/>
            <w:vAlign w:val="center"/>
          </w:tcPr>
          <w:p w14:paraId="110EF5DE"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मुंबई कामगार कल्याण निधी (</w:t>
            </w:r>
            <w:r w:rsidRPr="00A23A59">
              <w:rPr>
                <w:rFonts w:ascii="Times New Roman" w:eastAsia="Times New Roman" w:hAnsi="Times New Roman" w:cs="Times New Roman"/>
                <w:sz w:val="18"/>
                <w:szCs w:val="18"/>
                <w:lang w:eastAsia="en-IN" w:bidi="mr-IN"/>
              </w:rPr>
              <w:t>Bombay Labour Welfare Fund)</w:t>
            </w:r>
          </w:p>
        </w:tc>
        <w:tc>
          <w:tcPr>
            <w:tcW w:w="619" w:type="pct"/>
            <w:vAlign w:val="center"/>
          </w:tcPr>
          <w:p w14:paraId="05FB10E1"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6,60,677</w:t>
            </w:r>
          </w:p>
        </w:tc>
        <w:tc>
          <w:tcPr>
            <w:tcW w:w="757" w:type="pct"/>
            <w:vAlign w:val="center"/>
          </w:tcPr>
          <w:p w14:paraId="0BC3494E"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 xml:space="preserve">1995 </w:t>
            </w:r>
            <w:r w:rsidRPr="00A23A59">
              <w:rPr>
                <w:rFonts w:ascii="Times New Roman" w:eastAsia="Times New Roman" w:hAnsi="Times New Roman" w:cs="Mangal"/>
                <w:sz w:val="18"/>
                <w:szCs w:val="18"/>
                <w:cs/>
                <w:lang w:eastAsia="en-IN" w:bidi="mr-IN"/>
              </w:rPr>
              <w:t xml:space="preserve">ते </w:t>
            </w:r>
            <w:r w:rsidRPr="00A23A59">
              <w:rPr>
                <w:rFonts w:ascii="Times New Roman" w:eastAsia="Times New Roman" w:hAnsi="Times New Roman" w:cs="Times New Roman"/>
                <w:sz w:val="18"/>
                <w:szCs w:val="18"/>
                <w:lang w:eastAsia="en-IN" w:bidi="mr-IN"/>
              </w:rPr>
              <w:t>2021</w:t>
            </w:r>
          </w:p>
        </w:tc>
        <w:tc>
          <w:tcPr>
            <w:tcW w:w="579" w:type="pct"/>
            <w:vAlign w:val="center"/>
          </w:tcPr>
          <w:p w14:paraId="5DDFE656"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दरवर्षी</w:t>
            </w:r>
          </w:p>
        </w:tc>
        <w:tc>
          <w:tcPr>
            <w:tcW w:w="1046" w:type="pct"/>
            <w:vAlign w:val="center"/>
          </w:tcPr>
          <w:p w14:paraId="71946980"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अपूर्ण / न भरलेले</w:t>
            </w:r>
          </w:p>
        </w:tc>
      </w:tr>
      <w:tr w:rsidR="00A23A59" w:rsidRPr="00A23A59" w14:paraId="64176813" w14:textId="77777777" w:rsidTr="00A23A59">
        <w:trPr>
          <w:trHeight w:val="710"/>
        </w:trPr>
        <w:tc>
          <w:tcPr>
            <w:tcW w:w="1998" w:type="pct"/>
            <w:vAlign w:val="center"/>
          </w:tcPr>
          <w:p w14:paraId="5008F0F8"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 xml:space="preserve">शासन निर्णयानुसार प्राप्तीच्या </w:t>
            </w:r>
            <w:r w:rsidRPr="00A23A59">
              <w:rPr>
                <w:rFonts w:ascii="Times New Roman" w:eastAsia="Times New Roman" w:hAnsi="Times New Roman" w:cs="Times New Roman"/>
                <w:sz w:val="18"/>
                <w:szCs w:val="18"/>
                <w:lang w:eastAsia="en-IN" w:bidi="mr-IN"/>
              </w:rPr>
              <w:t xml:space="preserve">50% </w:t>
            </w:r>
            <w:r w:rsidRPr="00A23A59">
              <w:rPr>
                <w:rFonts w:ascii="Times New Roman" w:eastAsia="Times New Roman" w:hAnsi="Times New Roman" w:cs="Mangal"/>
                <w:sz w:val="18"/>
                <w:szCs w:val="18"/>
                <w:cs/>
                <w:lang w:eastAsia="en-IN" w:bidi="mr-IN"/>
              </w:rPr>
              <w:t>प्रमाणे देय भाडे (</w:t>
            </w:r>
            <w:r w:rsidRPr="00A23A59">
              <w:rPr>
                <w:rFonts w:ascii="Times New Roman" w:eastAsia="Times New Roman" w:hAnsi="Times New Roman" w:cs="Times New Roman"/>
                <w:sz w:val="18"/>
                <w:szCs w:val="18"/>
                <w:lang w:eastAsia="en-IN" w:bidi="mr-IN"/>
              </w:rPr>
              <w:t>Rent – 50% of Receipts as per G.R.)</w:t>
            </w:r>
          </w:p>
        </w:tc>
        <w:tc>
          <w:tcPr>
            <w:tcW w:w="619" w:type="pct"/>
            <w:vAlign w:val="center"/>
          </w:tcPr>
          <w:p w14:paraId="02114D56"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1,47,30,474</w:t>
            </w:r>
          </w:p>
        </w:tc>
        <w:tc>
          <w:tcPr>
            <w:tcW w:w="757" w:type="pct"/>
            <w:vAlign w:val="center"/>
          </w:tcPr>
          <w:p w14:paraId="6CD09DA7"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 xml:space="preserve">1970 </w:t>
            </w:r>
            <w:r w:rsidRPr="00A23A59">
              <w:rPr>
                <w:rFonts w:ascii="Times New Roman" w:eastAsia="Times New Roman" w:hAnsi="Times New Roman" w:cs="Mangal"/>
                <w:sz w:val="18"/>
                <w:szCs w:val="18"/>
                <w:cs/>
                <w:lang w:eastAsia="en-IN" w:bidi="mr-IN"/>
              </w:rPr>
              <w:t xml:space="preserve">ते </w:t>
            </w:r>
            <w:r w:rsidRPr="00A23A59">
              <w:rPr>
                <w:rFonts w:ascii="Times New Roman" w:eastAsia="Times New Roman" w:hAnsi="Times New Roman" w:cs="Times New Roman"/>
                <w:sz w:val="18"/>
                <w:szCs w:val="18"/>
                <w:lang w:eastAsia="en-IN" w:bidi="mr-IN"/>
              </w:rPr>
              <w:t>2021</w:t>
            </w:r>
          </w:p>
        </w:tc>
        <w:tc>
          <w:tcPr>
            <w:tcW w:w="579" w:type="pct"/>
            <w:vAlign w:val="center"/>
          </w:tcPr>
          <w:p w14:paraId="1A3CFF77"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दरवर्षी</w:t>
            </w:r>
          </w:p>
        </w:tc>
        <w:tc>
          <w:tcPr>
            <w:tcW w:w="1046" w:type="pct"/>
            <w:vAlign w:val="center"/>
          </w:tcPr>
          <w:p w14:paraId="31214316"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अपूर्ण / न भरलेले</w:t>
            </w:r>
          </w:p>
        </w:tc>
      </w:tr>
      <w:tr w:rsidR="00A23A59" w:rsidRPr="00A23A59" w14:paraId="70C61E00" w14:textId="77777777" w:rsidTr="00A23A59">
        <w:trPr>
          <w:trHeight w:val="620"/>
        </w:trPr>
        <w:tc>
          <w:tcPr>
            <w:tcW w:w="1998" w:type="pct"/>
            <w:vAlign w:val="center"/>
          </w:tcPr>
          <w:p w14:paraId="71008CDF"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पाटबंधारे विभाग देणी (</w:t>
            </w:r>
            <w:r w:rsidRPr="00A23A59">
              <w:rPr>
                <w:rFonts w:ascii="Times New Roman" w:eastAsia="Times New Roman" w:hAnsi="Times New Roman" w:cs="Times New Roman"/>
                <w:sz w:val="18"/>
                <w:szCs w:val="18"/>
                <w:lang w:eastAsia="en-IN" w:bidi="mr-IN"/>
              </w:rPr>
              <w:t>Irrigation Department Dues)</w:t>
            </w:r>
          </w:p>
        </w:tc>
        <w:tc>
          <w:tcPr>
            <w:tcW w:w="619" w:type="pct"/>
            <w:vAlign w:val="center"/>
          </w:tcPr>
          <w:p w14:paraId="3D293D66"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22,92,060</w:t>
            </w:r>
          </w:p>
        </w:tc>
        <w:tc>
          <w:tcPr>
            <w:tcW w:w="757" w:type="pct"/>
            <w:vAlign w:val="center"/>
          </w:tcPr>
          <w:p w14:paraId="72254B97"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 xml:space="preserve">2016 </w:t>
            </w:r>
            <w:r w:rsidRPr="00A23A59">
              <w:rPr>
                <w:rFonts w:ascii="Times New Roman" w:eastAsia="Times New Roman" w:hAnsi="Times New Roman" w:cs="Mangal"/>
                <w:sz w:val="18"/>
                <w:szCs w:val="18"/>
                <w:cs/>
                <w:lang w:eastAsia="en-IN" w:bidi="mr-IN"/>
              </w:rPr>
              <w:t xml:space="preserve">ते </w:t>
            </w:r>
            <w:r w:rsidRPr="00A23A59">
              <w:rPr>
                <w:rFonts w:ascii="Times New Roman" w:eastAsia="Times New Roman" w:hAnsi="Times New Roman" w:cs="Times New Roman"/>
                <w:sz w:val="18"/>
                <w:szCs w:val="18"/>
                <w:lang w:eastAsia="en-IN" w:bidi="mr-IN"/>
              </w:rPr>
              <w:t>2021</w:t>
            </w:r>
          </w:p>
        </w:tc>
        <w:tc>
          <w:tcPr>
            <w:tcW w:w="579" w:type="pct"/>
            <w:vAlign w:val="center"/>
          </w:tcPr>
          <w:p w14:paraId="1BD1E262"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तात्काळ</w:t>
            </w:r>
          </w:p>
        </w:tc>
        <w:tc>
          <w:tcPr>
            <w:tcW w:w="1046" w:type="pct"/>
            <w:vAlign w:val="center"/>
          </w:tcPr>
          <w:p w14:paraId="5DE68D43"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अपूर्ण / न भरलेले</w:t>
            </w:r>
          </w:p>
        </w:tc>
      </w:tr>
      <w:tr w:rsidR="00A23A59" w:rsidRPr="00A23A59" w14:paraId="4B98AB02" w14:textId="77777777" w:rsidTr="00A23A59">
        <w:trPr>
          <w:trHeight w:val="600"/>
        </w:trPr>
        <w:tc>
          <w:tcPr>
            <w:tcW w:w="1998" w:type="pct"/>
            <w:vAlign w:val="center"/>
          </w:tcPr>
          <w:p w14:paraId="7B79DDF5"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जमीन भाडे (</w:t>
            </w:r>
            <w:r w:rsidRPr="00A23A59">
              <w:rPr>
                <w:rFonts w:ascii="Times New Roman" w:eastAsia="Times New Roman" w:hAnsi="Times New Roman" w:cs="Times New Roman"/>
                <w:sz w:val="18"/>
                <w:szCs w:val="18"/>
                <w:lang w:eastAsia="en-IN" w:bidi="mr-IN"/>
              </w:rPr>
              <w:t>Land Rent)</w:t>
            </w:r>
          </w:p>
        </w:tc>
        <w:tc>
          <w:tcPr>
            <w:tcW w:w="619" w:type="pct"/>
            <w:vAlign w:val="center"/>
          </w:tcPr>
          <w:p w14:paraId="0D44F8DE"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2,24,33,888</w:t>
            </w:r>
          </w:p>
        </w:tc>
        <w:tc>
          <w:tcPr>
            <w:tcW w:w="757" w:type="pct"/>
            <w:vAlign w:val="center"/>
          </w:tcPr>
          <w:p w14:paraId="2A0C0FAD"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 xml:space="preserve">1963 </w:t>
            </w:r>
            <w:r w:rsidRPr="00A23A59">
              <w:rPr>
                <w:rFonts w:ascii="Times New Roman" w:eastAsia="Times New Roman" w:hAnsi="Times New Roman" w:cs="Mangal"/>
                <w:sz w:val="18"/>
                <w:szCs w:val="18"/>
                <w:cs/>
                <w:lang w:eastAsia="en-IN" w:bidi="mr-IN"/>
              </w:rPr>
              <w:t xml:space="preserve">ते </w:t>
            </w:r>
            <w:r w:rsidRPr="00A23A59">
              <w:rPr>
                <w:rFonts w:ascii="Times New Roman" w:eastAsia="Times New Roman" w:hAnsi="Times New Roman" w:cs="Times New Roman"/>
                <w:sz w:val="18"/>
                <w:szCs w:val="18"/>
                <w:lang w:eastAsia="en-IN" w:bidi="mr-IN"/>
              </w:rPr>
              <w:t>1982</w:t>
            </w:r>
          </w:p>
        </w:tc>
        <w:tc>
          <w:tcPr>
            <w:tcW w:w="579" w:type="pct"/>
            <w:vAlign w:val="center"/>
          </w:tcPr>
          <w:p w14:paraId="2BC22E13"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शासन निर्णयानुसार</w:t>
            </w:r>
          </w:p>
        </w:tc>
        <w:tc>
          <w:tcPr>
            <w:tcW w:w="1046" w:type="pct"/>
            <w:vAlign w:val="center"/>
          </w:tcPr>
          <w:p w14:paraId="536E5AA7"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अपूर्ण / न भरलेले</w:t>
            </w:r>
          </w:p>
        </w:tc>
      </w:tr>
      <w:tr w:rsidR="00A23A59" w:rsidRPr="00A23A59" w14:paraId="71CE6985" w14:textId="77777777" w:rsidTr="00A23A59">
        <w:trPr>
          <w:trHeight w:val="818"/>
        </w:trPr>
        <w:tc>
          <w:tcPr>
            <w:tcW w:w="1998" w:type="pct"/>
            <w:vAlign w:val="center"/>
          </w:tcPr>
          <w:p w14:paraId="3AE54C9C"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अविवादित कृषी उत्पन्न कर (</w:t>
            </w:r>
            <w:r w:rsidRPr="00A23A59">
              <w:rPr>
                <w:rFonts w:ascii="Times New Roman" w:eastAsia="Times New Roman" w:hAnsi="Times New Roman" w:cs="Times New Roman"/>
                <w:sz w:val="18"/>
                <w:szCs w:val="18"/>
                <w:lang w:eastAsia="en-IN" w:bidi="mr-IN"/>
              </w:rPr>
              <w:t>Undisputed Agricultural Income Tax)</w:t>
            </w:r>
          </w:p>
        </w:tc>
        <w:tc>
          <w:tcPr>
            <w:tcW w:w="619" w:type="pct"/>
            <w:vAlign w:val="center"/>
          </w:tcPr>
          <w:p w14:paraId="09B8D132"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3,28,16,498</w:t>
            </w:r>
          </w:p>
        </w:tc>
        <w:tc>
          <w:tcPr>
            <w:tcW w:w="757" w:type="pct"/>
            <w:vAlign w:val="center"/>
          </w:tcPr>
          <w:p w14:paraId="123E1A72"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Times New Roman"/>
                <w:sz w:val="18"/>
                <w:szCs w:val="18"/>
                <w:lang w:eastAsia="en-IN" w:bidi="mr-IN"/>
              </w:rPr>
              <w:t xml:space="preserve">1972 </w:t>
            </w:r>
            <w:r w:rsidRPr="00A23A59">
              <w:rPr>
                <w:rFonts w:ascii="Times New Roman" w:eastAsia="Times New Roman" w:hAnsi="Times New Roman" w:cs="Mangal"/>
                <w:sz w:val="18"/>
                <w:szCs w:val="18"/>
                <w:cs/>
                <w:lang w:eastAsia="en-IN" w:bidi="mr-IN"/>
              </w:rPr>
              <w:t xml:space="preserve">ते </w:t>
            </w:r>
            <w:r w:rsidRPr="00A23A59">
              <w:rPr>
                <w:rFonts w:ascii="Times New Roman" w:eastAsia="Times New Roman" w:hAnsi="Times New Roman" w:cs="Times New Roman"/>
                <w:sz w:val="18"/>
                <w:szCs w:val="18"/>
                <w:lang w:eastAsia="en-IN" w:bidi="mr-IN"/>
              </w:rPr>
              <w:t>1984</w:t>
            </w:r>
          </w:p>
        </w:tc>
        <w:tc>
          <w:tcPr>
            <w:tcW w:w="579" w:type="pct"/>
            <w:vAlign w:val="center"/>
          </w:tcPr>
          <w:p w14:paraId="7389527D"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तात्काळ</w:t>
            </w:r>
          </w:p>
        </w:tc>
        <w:tc>
          <w:tcPr>
            <w:tcW w:w="1046" w:type="pct"/>
            <w:vAlign w:val="center"/>
          </w:tcPr>
          <w:p w14:paraId="762E85C2" w14:textId="77777777" w:rsidR="008F588F" w:rsidRPr="00A23A59" w:rsidRDefault="008F588F" w:rsidP="006929ED">
            <w:pPr>
              <w:rPr>
                <w:rFonts w:ascii="Times New Roman" w:eastAsia="Times New Roman" w:hAnsi="Times New Roman" w:cs="Times New Roman"/>
                <w:sz w:val="18"/>
                <w:szCs w:val="18"/>
                <w:lang w:eastAsia="en-IN" w:bidi="mr-IN"/>
              </w:rPr>
            </w:pPr>
            <w:r w:rsidRPr="00A23A59">
              <w:rPr>
                <w:rFonts w:ascii="Times New Roman" w:eastAsia="Times New Roman" w:hAnsi="Times New Roman" w:cs="Mangal"/>
                <w:sz w:val="18"/>
                <w:szCs w:val="18"/>
                <w:cs/>
                <w:lang w:eastAsia="en-IN" w:bidi="mr-IN"/>
              </w:rPr>
              <w:t>अपूर्ण / न भरलेले</w:t>
            </w:r>
          </w:p>
        </w:tc>
      </w:tr>
    </w:tbl>
    <w:p w14:paraId="27430AA1" w14:textId="77777777" w:rsidR="00D83A20" w:rsidRPr="00A23A59" w:rsidRDefault="00D83A20" w:rsidP="006929ED">
      <w:pPr>
        <w:spacing w:after="0" w:line="240" w:lineRule="auto"/>
        <w:outlineLvl w:val="2"/>
        <w:rPr>
          <w:rFonts w:ascii="Times New Roman" w:eastAsia="Times New Roman" w:hAnsi="Times New Roman" w:cs="Kokila"/>
          <w:b/>
          <w:bCs/>
          <w:sz w:val="20"/>
          <w:szCs w:val="20"/>
          <w:lang w:eastAsia="en-IN" w:bidi="mr-IN"/>
        </w:rPr>
      </w:pPr>
    </w:p>
    <w:p w14:paraId="3AB7CA90" w14:textId="668C3407" w:rsidR="00EF3253" w:rsidRPr="00A23A59" w:rsidRDefault="00EF3253"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(viii)</w:t>
      </w:r>
      <w:r w:rsidRPr="00A23A59">
        <w:rPr>
          <w:rFonts w:ascii="Times New Roman" w:eastAsia="Times New Roman" w:hAnsi="Times New Roman" w:cs="Mangal"/>
          <w:sz w:val="20"/>
          <w:szCs w:val="20"/>
          <w:cs/>
          <w:lang w:eastAsia="en-IN" w:bidi="mr-IN"/>
        </w:rPr>
        <w:t>आम्हाला उपलब्ध करून देण्यात आलेल्या माहिती व स्पष्टीकरणांनुसार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आयकर अधिनियम</w:t>
      </w:r>
      <w:r w:rsidRPr="00A23A59">
        <w:rPr>
          <w:rFonts w:ascii="Times New Roman" w:eastAsia="Times New Roman" w:hAnsi="Times New Roman" w:cs="Times New Roman"/>
          <w:sz w:val="20"/>
          <w:szCs w:val="20"/>
          <w:lang w:eastAsia="en-IN" w:bidi="mr-IN"/>
        </w:rPr>
        <w:t xml:space="preserve">, 1961 </w:t>
      </w:r>
      <w:r w:rsidRPr="00A23A59">
        <w:rPr>
          <w:rFonts w:ascii="Times New Roman" w:eastAsia="Times New Roman" w:hAnsi="Times New Roman" w:cs="Mangal"/>
          <w:sz w:val="20"/>
          <w:szCs w:val="20"/>
          <w:cs/>
          <w:lang w:eastAsia="en-IN" w:bidi="mr-IN"/>
        </w:rPr>
        <w:t>अंतर्गत करण्यात आलेल्या कर मूल्यांकन प्रक्रियेदरम्यान कंपनीने लेखापुस्तकांमध्ये नोंद न केलेले कोणतेही व्यवहार उत्पन्न म्हणून समर्पित (</w:t>
      </w:r>
      <w:r w:rsidRPr="00A23A59">
        <w:rPr>
          <w:rFonts w:ascii="Times New Roman" w:eastAsia="Times New Roman" w:hAnsi="Times New Roman" w:cs="Times New Roman"/>
          <w:sz w:val="20"/>
          <w:szCs w:val="20"/>
          <w:lang w:eastAsia="en-IN" w:bidi="mr-IN"/>
        </w:rPr>
        <w:t xml:space="preserve">Surrender) </w:t>
      </w:r>
      <w:r w:rsidRPr="00A23A59">
        <w:rPr>
          <w:rFonts w:ascii="Times New Roman" w:eastAsia="Times New Roman" w:hAnsi="Times New Roman" w:cs="Mangal"/>
          <w:sz w:val="20"/>
          <w:szCs w:val="20"/>
          <w:cs/>
          <w:lang w:eastAsia="en-IN" w:bidi="mr-IN"/>
        </w:rPr>
        <w:t>किंवा जाहीर (</w:t>
      </w:r>
      <w:r w:rsidRPr="00A23A59">
        <w:rPr>
          <w:rFonts w:ascii="Times New Roman" w:eastAsia="Times New Roman" w:hAnsi="Times New Roman" w:cs="Times New Roman"/>
          <w:sz w:val="20"/>
          <w:szCs w:val="20"/>
          <w:lang w:eastAsia="en-IN" w:bidi="mr-IN"/>
        </w:rPr>
        <w:t xml:space="preserve">Disclose) </w:t>
      </w:r>
      <w:r w:rsidRPr="00A23A59">
        <w:rPr>
          <w:rFonts w:ascii="Times New Roman" w:eastAsia="Times New Roman" w:hAnsi="Times New Roman" w:cs="Mangal"/>
          <w:sz w:val="20"/>
          <w:szCs w:val="20"/>
          <w:cs/>
          <w:lang w:eastAsia="en-IN" w:bidi="mr-IN"/>
        </w:rPr>
        <w:t>केलेले नाहीत.</w:t>
      </w:r>
    </w:p>
    <w:p w14:paraId="64733070" w14:textId="624E07C0" w:rsidR="00D17034" w:rsidRPr="00A23A59" w:rsidRDefault="00D17034"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(ix)(</w:t>
      </w:r>
      <w:r w:rsidRPr="00A23A59">
        <w:rPr>
          <w:rFonts w:ascii="Times New Roman" w:eastAsia="Times New Roman" w:hAnsi="Times New Roman" w:cs="Mangal"/>
          <w:b/>
          <w:bCs/>
          <w:sz w:val="20"/>
          <w:szCs w:val="20"/>
          <w:cs/>
          <w:lang w:eastAsia="en-IN" w:bidi="mr-IN"/>
        </w:rPr>
        <w:t>अ)</w:t>
      </w:r>
      <w:r w:rsidRPr="00A23A59">
        <w:rPr>
          <w:rFonts w:ascii="Times New Roman" w:eastAsia="Times New Roman" w:hAnsi="Times New Roman" w:cs="Mangal"/>
          <w:sz w:val="20"/>
          <w:szCs w:val="20"/>
          <w:cs/>
          <w:lang w:eastAsia="en-IN" w:bidi="mr-IN"/>
        </w:rPr>
        <w:t>कंपनीने वित्तीय संस्था</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बँका किंवा रोखे (</w:t>
      </w:r>
      <w:r w:rsidRPr="00A23A59">
        <w:rPr>
          <w:rFonts w:ascii="Times New Roman" w:eastAsia="Times New Roman" w:hAnsi="Times New Roman" w:cs="Times New Roman"/>
          <w:sz w:val="20"/>
          <w:szCs w:val="20"/>
          <w:lang w:eastAsia="en-IN" w:bidi="mr-IN"/>
        </w:rPr>
        <w:t xml:space="preserve">Debentures) </w:t>
      </w:r>
      <w:r w:rsidRPr="00A23A59">
        <w:rPr>
          <w:rFonts w:ascii="Times New Roman" w:eastAsia="Times New Roman" w:hAnsi="Times New Roman" w:cs="Mangal"/>
          <w:sz w:val="20"/>
          <w:szCs w:val="20"/>
          <w:cs/>
          <w:lang w:eastAsia="en-IN" w:bidi="mr-IN"/>
        </w:rPr>
        <w:t>निर्गमित करून कोणताही निधी उभारलेला नाही.</w:t>
      </w:r>
    </w:p>
    <w:p w14:paraId="321627F5" w14:textId="77777777" w:rsidR="00D17034" w:rsidRPr="00A23A59" w:rsidRDefault="00D17034"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lastRenderedPageBreak/>
        <w:t>तथापि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वेतन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आस्थापना खर्च तसेच दैनंदिन प्रशासकीय खर्च भागविण्यासाठी कंपनीने सन १९६३ पासून महाराष्ट्र शासनाकडून कर्जे घेतली होती. सदर कर्जांची परतफेड चालू वर्षात करण्यात आलेली आहे.</w:t>
      </w:r>
    </w:p>
    <w:p w14:paraId="1707B1BB" w14:textId="77777777" w:rsidR="00D17034" w:rsidRPr="00A23A59" w:rsidRDefault="00D17034"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दिनांक ३१ मार्च २०२३ रोजी</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कॅनरा बँकेकडून प्राप्त होणाऱ्या भाडे रकमेपैकी ५० टक्के रक्कम परस्पर करारानुसार महाराष्ट्र शासनास देय आहे.</w:t>
      </w:r>
    </w:p>
    <w:p w14:paraId="1D3A109A" w14:textId="77777777" w:rsidR="00D17034" w:rsidRPr="00A23A59" w:rsidRDefault="00D17034"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सदर रक्कम अनुसूची क्र. ५ मध्ये “इतर वित्तीय देयकांबाबत विविध कर्जदाते (</w:t>
      </w:r>
      <w:r w:rsidRPr="00A23A59">
        <w:rPr>
          <w:rFonts w:ascii="Times New Roman" w:eastAsia="Times New Roman" w:hAnsi="Times New Roman" w:cs="Times New Roman"/>
          <w:sz w:val="20"/>
          <w:szCs w:val="20"/>
          <w:lang w:eastAsia="en-IN" w:bidi="mr-IN"/>
        </w:rPr>
        <w:t xml:space="preserve">Sundry Creditors for Other Finance)” </w:t>
      </w:r>
      <w:r w:rsidRPr="00A23A59">
        <w:rPr>
          <w:rFonts w:ascii="Times New Roman" w:eastAsia="Times New Roman" w:hAnsi="Times New Roman" w:cs="Mangal"/>
          <w:sz w:val="20"/>
          <w:szCs w:val="20"/>
          <w:cs/>
          <w:lang w:eastAsia="en-IN" w:bidi="mr-IN"/>
        </w:rPr>
        <w:t>या शीर्षकाखाली समाविष्ट करण्यात आलेली आहे.</w:t>
      </w:r>
    </w:p>
    <w:p w14:paraId="09DE5B73" w14:textId="476FD578" w:rsidR="00D17034" w:rsidRPr="00A23A59" w:rsidRDefault="00D17034"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मात्र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या कोणत्याही रकमेची महाराष्ट्र शासनाकडून पुष्टी (</w:t>
      </w:r>
      <w:r w:rsidRPr="00A23A59">
        <w:rPr>
          <w:rFonts w:ascii="Times New Roman" w:eastAsia="Times New Roman" w:hAnsi="Times New Roman" w:cs="Times New Roman"/>
          <w:sz w:val="20"/>
          <w:szCs w:val="20"/>
          <w:lang w:eastAsia="en-IN" w:bidi="mr-IN"/>
        </w:rPr>
        <w:t xml:space="preserve">Confirmation) </w:t>
      </w:r>
      <w:r w:rsidRPr="00A23A59">
        <w:rPr>
          <w:rFonts w:ascii="Times New Roman" w:eastAsia="Times New Roman" w:hAnsi="Times New Roman" w:cs="Mangal"/>
          <w:sz w:val="20"/>
          <w:szCs w:val="20"/>
          <w:cs/>
          <w:lang w:eastAsia="en-IN" w:bidi="mr-IN"/>
        </w:rPr>
        <w:t>प्राप्त झालेली नसल्यामुळे त्यांच्या अचूकतेची खात्री देता येत नाही.</w:t>
      </w:r>
    </w:p>
    <w:p w14:paraId="037A8B7E" w14:textId="2634821A" w:rsidR="00D17034" w:rsidRPr="00A23A59" w:rsidRDefault="00D17034" w:rsidP="006929ED">
      <w:pPr>
        <w:spacing w:after="0" w:line="240" w:lineRule="auto"/>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ब)</w:t>
      </w:r>
      <w:r w:rsidRPr="00A23A59">
        <w:rPr>
          <w:rFonts w:ascii="Times New Roman" w:eastAsia="Times New Roman" w:hAnsi="Times New Roman" w:cs="Mangal"/>
          <w:sz w:val="20"/>
          <w:szCs w:val="20"/>
          <w:cs/>
          <w:lang w:eastAsia="en-IN" w:bidi="mr-IN"/>
        </w:rPr>
        <w:t>लागू नाही.</w:t>
      </w:r>
    </w:p>
    <w:p w14:paraId="27CC78F7" w14:textId="1AC77475" w:rsidR="00D17034" w:rsidRPr="00A23A59" w:rsidRDefault="00D17034" w:rsidP="006929ED">
      <w:pPr>
        <w:spacing w:after="0" w:line="240" w:lineRule="auto"/>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क)</w:t>
      </w:r>
      <w:r w:rsidRPr="00A23A59">
        <w:rPr>
          <w:rFonts w:ascii="Times New Roman" w:eastAsia="Times New Roman" w:hAnsi="Times New Roman" w:cs="Mangal"/>
          <w:sz w:val="20"/>
          <w:szCs w:val="20"/>
          <w:cs/>
          <w:lang w:eastAsia="en-IN" w:bidi="mr-IN"/>
        </w:rPr>
        <w:t>लागू नाही.</w:t>
      </w:r>
    </w:p>
    <w:p w14:paraId="07A82EAE" w14:textId="45590FEA" w:rsidR="00D17034" w:rsidRPr="00A23A59" w:rsidRDefault="00D17034" w:rsidP="006929ED">
      <w:pPr>
        <w:spacing w:after="0" w:line="240" w:lineRule="auto"/>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ड)</w:t>
      </w:r>
      <w:r w:rsidRPr="00A23A59">
        <w:rPr>
          <w:rFonts w:ascii="Times New Roman" w:eastAsia="Times New Roman" w:hAnsi="Times New Roman" w:cs="Mangal"/>
          <w:sz w:val="20"/>
          <w:szCs w:val="20"/>
          <w:cs/>
          <w:lang w:eastAsia="en-IN" w:bidi="mr-IN"/>
        </w:rPr>
        <w:t>लागू नाही.</w:t>
      </w:r>
    </w:p>
    <w:p w14:paraId="63CAB6DE" w14:textId="04C46C63" w:rsidR="00D17034" w:rsidRPr="00A23A59" w:rsidRDefault="00D17034" w:rsidP="006929ED">
      <w:pPr>
        <w:spacing w:after="0" w:line="240" w:lineRule="auto"/>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इ)</w:t>
      </w:r>
      <w:r w:rsidRPr="00A23A59">
        <w:rPr>
          <w:rFonts w:ascii="Times New Roman" w:eastAsia="Times New Roman" w:hAnsi="Times New Roman" w:cs="Mangal"/>
          <w:sz w:val="20"/>
          <w:szCs w:val="20"/>
          <w:cs/>
          <w:lang w:eastAsia="en-IN" w:bidi="mr-IN"/>
        </w:rPr>
        <w:t>कंपनीने आपल्या उपकंपन्या (</w:t>
      </w:r>
      <w:r w:rsidRPr="00A23A59">
        <w:rPr>
          <w:rFonts w:ascii="Times New Roman" w:eastAsia="Times New Roman" w:hAnsi="Times New Roman" w:cs="Times New Roman"/>
          <w:sz w:val="20"/>
          <w:szCs w:val="20"/>
          <w:lang w:eastAsia="en-IN" w:bidi="mr-IN"/>
        </w:rPr>
        <w:t xml:space="preserve">Subsidiaries), </w:t>
      </w:r>
      <w:r w:rsidRPr="00A23A59">
        <w:rPr>
          <w:rFonts w:ascii="Times New Roman" w:eastAsia="Times New Roman" w:hAnsi="Times New Roman" w:cs="Mangal"/>
          <w:sz w:val="20"/>
          <w:szCs w:val="20"/>
          <w:cs/>
          <w:lang w:eastAsia="en-IN" w:bidi="mr-IN"/>
        </w:rPr>
        <w:t>सहयोगी संस्था (</w:t>
      </w:r>
      <w:r w:rsidRPr="00A23A59">
        <w:rPr>
          <w:rFonts w:ascii="Times New Roman" w:eastAsia="Times New Roman" w:hAnsi="Times New Roman" w:cs="Times New Roman"/>
          <w:sz w:val="20"/>
          <w:szCs w:val="20"/>
          <w:lang w:eastAsia="en-IN" w:bidi="mr-IN"/>
        </w:rPr>
        <w:t xml:space="preserve">Associates) </w:t>
      </w:r>
      <w:r w:rsidRPr="00A23A59">
        <w:rPr>
          <w:rFonts w:ascii="Times New Roman" w:eastAsia="Times New Roman" w:hAnsi="Times New Roman" w:cs="Mangal"/>
          <w:sz w:val="20"/>
          <w:szCs w:val="20"/>
          <w:cs/>
          <w:lang w:eastAsia="en-IN" w:bidi="mr-IN"/>
        </w:rPr>
        <w:t>किंवा संयुक्त उपक्रम (</w:t>
      </w:r>
      <w:r w:rsidRPr="00A23A59">
        <w:rPr>
          <w:rFonts w:ascii="Times New Roman" w:eastAsia="Times New Roman" w:hAnsi="Times New Roman" w:cs="Times New Roman"/>
          <w:sz w:val="20"/>
          <w:szCs w:val="20"/>
          <w:lang w:eastAsia="en-IN" w:bidi="mr-IN"/>
        </w:rPr>
        <w:t xml:space="preserve">Joint Ventures) </w:t>
      </w:r>
      <w:r w:rsidRPr="00A23A59">
        <w:rPr>
          <w:rFonts w:ascii="Times New Roman" w:eastAsia="Times New Roman" w:hAnsi="Times New Roman" w:cs="Mangal"/>
          <w:sz w:val="20"/>
          <w:szCs w:val="20"/>
          <w:cs/>
          <w:lang w:eastAsia="en-IN" w:bidi="mr-IN"/>
        </w:rPr>
        <w:t>यांच्या दायित्वांची पूर्तता करण्यासाठी कोणत्याही संस्था अथवा व्यक्तीकडून निधी उभारलेला नाही.</w:t>
      </w:r>
    </w:p>
    <w:p w14:paraId="75736A1E" w14:textId="5D046040" w:rsidR="00D17034" w:rsidRPr="00A23A59" w:rsidRDefault="00D17034" w:rsidP="006929ED">
      <w:pPr>
        <w:spacing w:after="0" w:line="240" w:lineRule="auto"/>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फ)</w:t>
      </w:r>
      <w:r w:rsidRPr="00A23A59">
        <w:rPr>
          <w:rFonts w:ascii="Times New Roman" w:eastAsia="Times New Roman" w:hAnsi="Times New Roman" w:cs="Mangal"/>
          <w:sz w:val="20"/>
          <w:szCs w:val="20"/>
          <w:cs/>
          <w:lang w:eastAsia="en-IN" w:bidi="mr-IN"/>
        </w:rPr>
        <w:t>कंपनीने आपल्या उपकंपन्या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संयुक्त उपक्रम किंवा सहयोगी कंपन्यांमधील धारित प्रतिभूती (</w:t>
      </w:r>
      <w:r w:rsidRPr="00A23A59">
        <w:rPr>
          <w:rFonts w:ascii="Times New Roman" w:eastAsia="Times New Roman" w:hAnsi="Times New Roman" w:cs="Times New Roman"/>
          <w:sz w:val="20"/>
          <w:szCs w:val="20"/>
          <w:lang w:eastAsia="en-IN" w:bidi="mr-IN"/>
        </w:rPr>
        <w:t xml:space="preserve">Securities) </w:t>
      </w:r>
      <w:r w:rsidRPr="00A23A59">
        <w:rPr>
          <w:rFonts w:ascii="Times New Roman" w:eastAsia="Times New Roman" w:hAnsi="Times New Roman" w:cs="Mangal"/>
          <w:sz w:val="20"/>
          <w:szCs w:val="20"/>
          <w:cs/>
          <w:lang w:eastAsia="en-IN" w:bidi="mr-IN"/>
        </w:rPr>
        <w:t>गहाण ठेवून चालू वर्षात कोणतेही कर्ज उभारलेले नाही.</w:t>
      </w:r>
    </w:p>
    <w:p w14:paraId="0DAE1E6C" w14:textId="2A5550A4" w:rsidR="00D17034" w:rsidRPr="00A23A59" w:rsidRDefault="00D17034"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(x)(</w:t>
      </w:r>
      <w:r w:rsidRPr="00A23A59">
        <w:rPr>
          <w:rFonts w:ascii="Times New Roman" w:eastAsia="Times New Roman" w:hAnsi="Times New Roman" w:cs="Mangal"/>
          <w:b/>
          <w:bCs/>
          <w:sz w:val="20"/>
          <w:szCs w:val="20"/>
          <w:cs/>
          <w:lang w:eastAsia="en-IN" w:bidi="mr-IN"/>
        </w:rPr>
        <w:t>अ)</w:t>
      </w:r>
      <w:r w:rsidRPr="00A23A59">
        <w:rPr>
          <w:rFonts w:ascii="Times New Roman" w:eastAsia="Times New Roman" w:hAnsi="Times New Roman" w:cs="Mangal"/>
          <w:sz w:val="20"/>
          <w:szCs w:val="20"/>
          <w:cs/>
          <w:lang w:eastAsia="en-IN" w:bidi="mr-IN"/>
        </w:rPr>
        <w:t>चालू वर्षात कंपनीने प्रारंभिक सार्वजनिक समभाग विक्री (</w:t>
      </w:r>
      <w:r w:rsidRPr="00A23A59">
        <w:rPr>
          <w:rFonts w:ascii="Times New Roman" w:eastAsia="Times New Roman" w:hAnsi="Times New Roman" w:cs="Times New Roman"/>
          <w:sz w:val="20"/>
          <w:szCs w:val="20"/>
          <w:lang w:eastAsia="en-IN" w:bidi="mr-IN"/>
        </w:rPr>
        <w:t xml:space="preserve">Initial Public Offer - IPO) </w:t>
      </w:r>
      <w:r w:rsidRPr="00A23A59">
        <w:rPr>
          <w:rFonts w:ascii="Times New Roman" w:eastAsia="Times New Roman" w:hAnsi="Times New Roman" w:cs="Mangal"/>
          <w:sz w:val="20"/>
          <w:szCs w:val="20"/>
          <w:cs/>
          <w:lang w:eastAsia="en-IN" w:bidi="mr-IN"/>
        </w:rPr>
        <w:t>किंवा पुढील सार्वजनिक समभाग विक्री (</w:t>
      </w:r>
      <w:r w:rsidRPr="00A23A59">
        <w:rPr>
          <w:rFonts w:ascii="Times New Roman" w:eastAsia="Times New Roman" w:hAnsi="Times New Roman" w:cs="Times New Roman"/>
          <w:sz w:val="20"/>
          <w:szCs w:val="20"/>
          <w:lang w:eastAsia="en-IN" w:bidi="mr-IN"/>
        </w:rPr>
        <w:t xml:space="preserve">Further Public Offer), </w:t>
      </w:r>
      <w:r w:rsidRPr="00A23A59">
        <w:rPr>
          <w:rFonts w:ascii="Times New Roman" w:eastAsia="Times New Roman" w:hAnsi="Times New Roman" w:cs="Mangal"/>
          <w:sz w:val="20"/>
          <w:szCs w:val="20"/>
          <w:cs/>
          <w:lang w:eastAsia="en-IN" w:bidi="mr-IN"/>
        </w:rPr>
        <w:t>तसेच कर्जरोखे (</w:t>
      </w:r>
      <w:r w:rsidRPr="00A23A59">
        <w:rPr>
          <w:rFonts w:ascii="Times New Roman" w:eastAsia="Times New Roman" w:hAnsi="Times New Roman" w:cs="Times New Roman"/>
          <w:sz w:val="20"/>
          <w:szCs w:val="20"/>
          <w:lang w:eastAsia="en-IN" w:bidi="mr-IN"/>
        </w:rPr>
        <w:t xml:space="preserve">Debt Instruments) </w:t>
      </w:r>
      <w:r w:rsidRPr="00A23A59">
        <w:rPr>
          <w:rFonts w:ascii="Times New Roman" w:eastAsia="Times New Roman" w:hAnsi="Times New Roman" w:cs="Mangal"/>
          <w:sz w:val="20"/>
          <w:szCs w:val="20"/>
          <w:cs/>
          <w:lang w:eastAsia="en-IN" w:bidi="mr-IN"/>
        </w:rPr>
        <w:t>यांद्वारे कोणताही निधी उभारलेला नाही.</w:t>
      </w:r>
    </w:p>
    <w:p w14:paraId="205F7AC0" w14:textId="42F64995" w:rsidR="00D17034" w:rsidRPr="00A23A59" w:rsidRDefault="00D17034" w:rsidP="006929ED">
      <w:pPr>
        <w:spacing w:after="0" w:line="240" w:lineRule="auto"/>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ब)</w:t>
      </w:r>
      <w:r w:rsidR="00F60FAB"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चालू वर्षात कंपनीने प्राधान्य वाटप (</w:t>
      </w:r>
      <w:r w:rsidRPr="00A23A59">
        <w:rPr>
          <w:rFonts w:ascii="Times New Roman" w:eastAsia="Times New Roman" w:hAnsi="Times New Roman" w:cs="Times New Roman"/>
          <w:sz w:val="20"/>
          <w:szCs w:val="20"/>
          <w:lang w:eastAsia="en-IN" w:bidi="mr-IN"/>
        </w:rPr>
        <w:t xml:space="preserve">Preferential Allotment) </w:t>
      </w:r>
      <w:r w:rsidRPr="00A23A59">
        <w:rPr>
          <w:rFonts w:ascii="Times New Roman" w:eastAsia="Times New Roman" w:hAnsi="Times New Roman" w:cs="Mangal"/>
          <w:sz w:val="20"/>
          <w:szCs w:val="20"/>
          <w:cs/>
          <w:lang w:eastAsia="en-IN" w:bidi="mr-IN"/>
        </w:rPr>
        <w:t>किंवा खाजगी वाटप (</w:t>
      </w:r>
      <w:r w:rsidRPr="00A23A59">
        <w:rPr>
          <w:rFonts w:ascii="Times New Roman" w:eastAsia="Times New Roman" w:hAnsi="Times New Roman" w:cs="Times New Roman"/>
          <w:sz w:val="20"/>
          <w:szCs w:val="20"/>
          <w:lang w:eastAsia="en-IN" w:bidi="mr-IN"/>
        </w:rPr>
        <w:t xml:space="preserve">Private Placement) </w:t>
      </w:r>
      <w:r w:rsidRPr="00A23A59">
        <w:rPr>
          <w:rFonts w:ascii="Times New Roman" w:eastAsia="Times New Roman" w:hAnsi="Times New Roman" w:cs="Mangal"/>
          <w:sz w:val="20"/>
          <w:szCs w:val="20"/>
          <w:cs/>
          <w:lang w:eastAsia="en-IN" w:bidi="mr-IN"/>
        </w:rPr>
        <w:t>पद्धतीने कोणतेही समभाग अथवा परिवर्तनीय रोखे (</w:t>
      </w:r>
      <w:r w:rsidRPr="00A23A59">
        <w:rPr>
          <w:rFonts w:ascii="Times New Roman" w:eastAsia="Times New Roman" w:hAnsi="Times New Roman" w:cs="Times New Roman"/>
          <w:sz w:val="20"/>
          <w:szCs w:val="20"/>
          <w:lang w:eastAsia="en-IN" w:bidi="mr-IN"/>
        </w:rPr>
        <w:t xml:space="preserve">Convertible Debentures) </w:t>
      </w:r>
      <w:r w:rsidRPr="00A23A59">
        <w:rPr>
          <w:rFonts w:ascii="Times New Roman" w:eastAsia="Times New Roman" w:hAnsi="Times New Roman" w:cs="Mangal"/>
          <w:sz w:val="20"/>
          <w:szCs w:val="20"/>
          <w:cs/>
          <w:lang w:eastAsia="en-IN" w:bidi="mr-IN"/>
        </w:rPr>
        <w:t>जारी केलेले नाहीत.</w:t>
      </w:r>
    </w:p>
    <w:p w14:paraId="20586D19" w14:textId="6E0AF097" w:rsidR="00D17034" w:rsidRPr="00A23A59" w:rsidRDefault="00D17034"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(xi)(</w:t>
      </w:r>
      <w:r w:rsidRPr="00A23A59">
        <w:rPr>
          <w:rFonts w:ascii="Times New Roman" w:eastAsia="Times New Roman" w:hAnsi="Times New Roman" w:cs="Mangal"/>
          <w:b/>
          <w:bCs/>
          <w:sz w:val="20"/>
          <w:szCs w:val="20"/>
          <w:cs/>
          <w:lang w:eastAsia="en-IN" w:bidi="mr-IN"/>
        </w:rPr>
        <w:t>अ)</w:t>
      </w:r>
      <w:r w:rsidRPr="00A23A59">
        <w:rPr>
          <w:rFonts w:ascii="Times New Roman" w:eastAsia="Times New Roman" w:hAnsi="Times New Roman" w:cs="Mangal"/>
          <w:sz w:val="20"/>
          <w:szCs w:val="20"/>
          <w:cs/>
          <w:lang w:eastAsia="en-IN" w:bidi="mr-IN"/>
        </w:rPr>
        <w:t>भारतात सर्वसाधारणपणे स्वीकारल्या जाणाऱ्या लेखापरीक्षण पद्धतीनुसार कंपनीची पुस्तके व अभिलेख तपासताना</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तसेच आम्हाला उपलब्ध करून देण्यात आलेल्या माहिती व स्पष्टीकरणांच्या आधारे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वर्षभरात कंपनीमध्ये किंवा कंपनीविरुद्ध कोणतीही महत्त्वपूर्ण फसवणूक (</w:t>
      </w:r>
      <w:r w:rsidRPr="00A23A59">
        <w:rPr>
          <w:rFonts w:ascii="Times New Roman" w:eastAsia="Times New Roman" w:hAnsi="Times New Roman" w:cs="Times New Roman"/>
          <w:sz w:val="20"/>
          <w:szCs w:val="20"/>
          <w:lang w:eastAsia="en-IN" w:bidi="mr-IN"/>
        </w:rPr>
        <w:t xml:space="preserve">Material Fraud) </w:t>
      </w:r>
      <w:r w:rsidRPr="00A23A59">
        <w:rPr>
          <w:rFonts w:ascii="Times New Roman" w:eastAsia="Times New Roman" w:hAnsi="Times New Roman" w:cs="Mangal"/>
          <w:sz w:val="20"/>
          <w:szCs w:val="20"/>
          <w:cs/>
          <w:lang w:eastAsia="en-IN" w:bidi="mr-IN"/>
        </w:rPr>
        <w:t>झाल्याचे आमच्या निदर्शनास आलेले नाही अथवा त्याबाबत कोणतीही माहिती व्यवस्थापनाने आम्हाला दिलेली नाही.</w:t>
      </w:r>
    </w:p>
    <w:p w14:paraId="6B852091" w14:textId="34BCB928" w:rsidR="00D17034" w:rsidRPr="00A23A59" w:rsidRDefault="00D17034" w:rsidP="006929ED">
      <w:pPr>
        <w:spacing w:after="0" w:line="240" w:lineRule="auto"/>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ब)</w:t>
      </w:r>
      <w:r w:rsidRPr="00A23A59">
        <w:rPr>
          <w:rFonts w:ascii="Times New Roman" w:eastAsia="Times New Roman" w:hAnsi="Times New Roman" w:cs="Mangal"/>
          <w:sz w:val="20"/>
          <w:szCs w:val="20"/>
          <w:cs/>
          <w:lang w:eastAsia="en-IN" w:bidi="mr-IN"/>
        </w:rPr>
        <w:t>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च्या कलम १४३(१२) अन्वये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कंपन्या (लेखापरीक्षण व लेखापरीक्षक) 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२०१४ च्या नियम १३ नुसार विहित करण्यात आलेल्या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Times New Roman"/>
          <w:b/>
          <w:bCs/>
          <w:sz w:val="20"/>
          <w:szCs w:val="20"/>
          <w:lang w:eastAsia="en-IN" w:bidi="mr-IN"/>
        </w:rPr>
        <w:t>ADT-4</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नमुन्यात कोणताही अहवाल आम्ही (लेखापरीक्षकांनी) केंद्र शासनाकडे सादर केलेला नाही.</w:t>
      </w:r>
    </w:p>
    <w:p w14:paraId="30357697" w14:textId="471812EA" w:rsidR="00D17034" w:rsidRPr="00A23A59" w:rsidRDefault="00D17034" w:rsidP="006929ED">
      <w:pPr>
        <w:spacing w:after="0" w:line="240" w:lineRule="auto"/>
        <w:outlineLvl w:val="3"/>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w:t>
      </w:r>
      <w:r w:rsidRPr="00A23A59">
        <w:rPr>
          <w:rFonts w:ascii="Times New Roman" w:eastAsia="Times New Roman" w:hAnsi="Times New Roman" w:cs="Mangal"/>
          <w:b/>
          <w:bCs/>
          <w:sz w:val="20"/>
          <w:szCs w:val="20"/>
          <w:cs/>
          <w:lang w:eastAsia="en-IN" w:bidi="mr-IN"/>
        </w:rPr>
        <w:t>क)</w:t>
      </w:r>
      <w:r w:rsidRPr="00A23A59">
        <w:rPr>
          <w:rFonts w:ascii="Times New Roman" w:eastAsia="Times New Roman" w:hAnsi="Times New Roman" w:cs="Mangal"/>
          <w:sz w:val="20"/>
          <w:szCs w:val="20"/>
          <w:cs/>
          <w:lang w:eastAsia="en-IN" w:bidi="mr-IN"/>
        </w:rPr>
        <w:t>चालू वर्षात कंपनीकडे कोणतीही</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व्हिसलब्लोअर तक्रार (</w:t>
      </w:r>
      <w:r w:rsidRPr="00A23A59">
        <w:rPr>
          <w:rFonts w:ascii="Times New Roman" w:eastAsia="Times New Roman" w:hAnsi="Times New Roman" w:cs="Times New Roman"/>
          <w:b/>
          <w:bCs/>
          <w:sz w:val="20"/>
          <w:szCs w:val="20"/>
          <w:lang w:eastAsia="en-IN" w:bidi="mr-IN"/>
        </w:rPr>
        <w:t>Whistle Blower Complaint)</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प्राप्त झालेली नाही.</w:t>
      </w:r>
    </w:p>
    <w:p w14:paraId="0E135134" w14:textId="77777777" w:rsidR="00D17034" w:rsidRPr="00A23A59" w:rsidRDefault="00D17034" w:rsidP="006929ED">
      <w:pPr>
        <w:spacing w:after="0" w:line="240" w:lineRule="auto"/>
        <w:rPr>
          <w:rFonts w:ascii="Times New Roman" w:eastAsia="Times New Roman" w:hAnsi="Times New Roman" w:cs="Times New Roman"/>
          <w:sz w:val="20"/>
          <w:szCs w:val="20"/>
          <w:lang w:eastAsia="en-IN" w:bidi="mr-IN"/>
        </w:rPr>
      </w:pPr>
    </w:p>
    <w:p w14:paraId="3ECD3D91" w14:textId="1ED1CB60" w:rsidR="00D17034" w:rsidRPr="00A23A59" w:rsidRDefault="00D17034"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(xii)</w:t>
      </w:r>
      <w:r w:rsidR="00F60FAB"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कंपनी ही</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निधी कंपनी (</w:t>
      </w:r>
      <w:r w:rsidRPr="00A23A59">
        <w:rPr>
          <w:rFonts w:ascii="Times New Roman" w:eastAsia="Times New Roman" w:hAnsi="Times New Roman" w:cs="Times New Roman"/>
          <w:b/>
          <w:bCs/>
          <w:sz w:val="20"/>
          <w:szCs w:val="20"/>
          <w:lang w:eastAsia="en-IN" w:bidi="mr-IN"/>
        </w:rPr>
        <w:t>Nidhi Company)</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नसल्यामुळे आदेशातील कलम ३(</w:t>
      </w:r>
      <w:r w:rsidRPr="00A23A59">
        <w:rPr>
          <w:rFonts w:ascii="Times New Roman" w:eastAsia="Times New Roman" w:hAnsi="Times New Roman" w:cs="Times New Roman"/>
          <w:sz w:val="20"/>
          <w:szCs w:val="20"/>
          <w:lang w:eastAsia="en-IN" w:bidi="mr-IN"/>
        </w:rPr>
        <w:t xml:space="preserve">xii) </w:t>
      </w:r>
      <w:r w:rsidRPr="00A23A59">
        <w:rPr>
          <w:rFonts w:ascii="Times New Roman" w:eastAsia="Times New Roman" w:hAnsi="Times New Roman" w:cs="Mangal"/>
          <w:sz w:val="20"/>
          <w:szCs w:val="20"/>
          <w:cs/>
          <w:lang w:eastAsia="en-IN" w:bidi="mr-IN"/>
        </w:rPr>
        <w:t>मधील तरतुदी कंपनीस लागू होत नाहीत.</w:t>
      </w:r>
    </w:p>
    <w:p w14:paraId="6F3B351E" w14:textId="0636BF11" w:rsidR="009C2474" w:rsidRPr="00A23A59" w:rsidRDefault="009C2474"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(xiii)</w:t>
      </w:r>
      <w:r w:rsidR="00F60FAB"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कंपनीने 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च्या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कलम १७०</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अन्वये संचालक (</w:t>
      </w:r>
      <w:r w:rsidRPr="00A23A59">
        <w:rPr>
          <w:rFonts w:ascii="Times New Roman" w:eastAsia="Times New Roman" w:hAnsi="Times New Roman" w:cs="Times New Roman"/>
          <w:sz w:val="20"/>
          <w:szCs w:val="20"/>
          <w:lang w:eastAsia="en-IN" w:bidi="mr-IN"/>
        </w:rPr>
        <w:t xml:space="preserve">Directors) </w:t>
      </w:r>
      <w:r w:rsidRPr="00A23A59">
        <w:rPr>
          <w:rFonts w:ascii="Times New Roman" w:eastAsia="Times New Roman" w:hAnsi="Times New Roman" w:cs="Mangal"/>
          <w:sz w:val="20"/>
          <w:szCs w:val="20"/>
          <w:cs/>
          <w:lang w:eastAsia="en-IN" w:bidi="mr-IN"/>
        </w:rPr>
        <w:t>आणि प्रमुख व्यवस्थापकीय अधिकारी (</w:t>
      </w:r>
      <w:r w:rsidRPr="00A23A59">
        <w:rPr>
          <w:rFonts w:ascii="Times New Roman" w:eastAsia="Times New Roman" w:hAnsi="Times New Roman" w:cs="Times New Roman"/>
          <w:sz w:val="20"/>
          <w:szCs w:val="20"/>
          <w:lang w:eastAsia="en-IN" w:bidi="mr-IN"/>
        </w:rPr>
        <w:t xml:space="preserve">Key Managerial Personnel - KMP) </w:t>
      </w:r>
      <w:r w:rsidRPr="00A23A59">
        <w:rPr>
          <w:rFonts w:ascii="Times New Roman" w:eastAsia="Times New Roman" w:hAnsi="Times New Roman" w:cs="Mangal"/>
          <w:sz w:val="20"/>
          <w:szCs w:val="20"/>
          <w:cs/>
          <w:lang w:eastAsia="en-IN" w:bidi="mr-IN"/>
        </w:rPr>
        <w:t>तसेच त्यांच्या समभागधारणेची नोंदवही (</w:t>
      </w:r>
      <w:r w:rsidRPr="00A23A59">
        <w:rPr>
          <w:rFonts w:ascii="Times New Roman" w:eastAsia="Times New Roman" w:hAnsi="Times New Roman" w:cs="Times New Roman"/>
          <w:sz w:val="20"/>
          <w:szCs w:val="20"/>
          <w:lang w:eastAsia="en-IN" w:bidi="mr-IN"/>
        </w:rPr>
        <w:t xml:space="preserve">Register) </w:t>
      </w:r>
      <w:r w:rsidRPr="00A23A59">
        <w:rPr>
          <w:rFonts w:ascii="Times New Roman" w:eastAsia="Times New Roman" w:hAnsi="Times New Roman" w:cs="Mangal"/>
          <w:sz w:val="20"/>
          <w:szCs w:val="20"/>
          <w:cs/>
          <w:lang w:eastAsia="en-IN" w:bidi="mr-IN"/>
        </w:rPr>
        <w:t>राखलेली आहे.मात्र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च्या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कलम १८९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अन्वये संचालकांना स्वारस्य असलेल्या करार किंवा व्यवस्थांची नोंदवही (</w:t>
      </w:r>
      <w:r w:rsidRPr="00A23A59">
        <w:rPr>
          <w:rFonts w:ascii="Times New Roman" w:eastAsia="Times New Roman" w:hAnsi="Times New Roman" w:cs="Times New Roman"/>
          <w:sz w:val="20"/>
          <w:szCs w:val="20"/>
          <w:lang w:eastAsia="en-IN" w:bidi="mr-IN"/>
        </w:rPr>
        <w:t xml:space="preserve">Register of Contracts or Arrangements in which Directors are Interested) </w:t>
      </w:r>
      <w:r w:rsidRPr="00A23A59">
        <w:rPr>
          <w:rFonts w:ascii="Times New Roman" w:eastAsia="Times New Roman" w:hAnsi="Times New Roman" w:cs="Mangal"/>
          <w:sz w:val="20"/>
          <w:szCs w:val="20"/>
          <w:cs/>
          <w:lang w:eastAsia="en-IN" w:bidi="mr-IN"/>
        </w:rPr>
        <w:t>कंपनीने राखलेली नाही.</w:t>
      </w:r>
    </w:p>
    <w:p w14:paraId="4D71A726" w14:textId="77777777" w:rsidR="009C2474" w:rsidRPr="00A23A59" w:rsidRDefault="009C2474"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परिणामी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अधिनियमातील तरतुदींनुसार तसेच</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 xml:space="preserve">लेखा मानक </w:t>
      </w:r>
      <w:r w:rsidRPr="00A23A59">
        <w:rPr>
          <w:rFonts w:ascii="Times New Roman" w:eastAsia="Times New Roman" w:hAnsi="Times New Roman" w:cs="Times New Roman"/>
          <w:b/>
          <w:bCs/>
          <w:sz w:val="20"/>
          <w:szCs w:val="20"/>
          <w:lang w:eastAsia="en-IN" w:bidi="mr-IN"/>
        </w:rPr>
        <w:t>AS-18 (Related Party Disclosures)</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नुसार आवश्यक असलेल्या संबंधित पक्ष व्यवहारांबाबत (</w:t>
      </w:r>
      <w:r w:rsidRPr="00A23A59">
        <w:rPr>
          <w:rFonts w:ascii="Times New Roman" w:eastAsia="Times New Roman" w:hAnsi="Times New Roman" w:cs="Times New Roman"/>
          <w:sz w:val="20"/>
          <w:szCs w:val="20"/>
          <w:lang w:eastAsia="en-IN" w:bidi="mr-IN"/>
        </w:rPr>
        <w:t xml:space="preserve">Related Party Transactions) </w:t>
      </w:r>
      <w:r w:rsidRPr="00A23A59">
        <w:rPr>
          <w:rFonts w:ascii="Times New Roman" w:eastAsia="Times New Roman" w:hAnsi="Times New Roman" w:cs="Mangal"/>
          <w:sz w:val="20"/>
          <w:szCs w:val="20"/>
          <w:cs/>
          <w:lang w:eastAsia="en-IN" w:bidi="mr-IN"/>
        </w:rPr>
        <w:t>सर्व तपशीलांचे पालन कंपनीकडून करण्यात आलेले नाही.</w:t>
      </w:r>
    </w:p>
    <w:p w14:paraId="02CB9571" w14:textId="7D4CAD4A" w:rsidR="009C2474" w:rsidRPr="00A23A59" w:rsidRDefault="009C2474"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तसेच</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 xml:space="preserve">अनुसूची </w:t>
      </w:r>
      <w:r w:rsidRPr="00A23A59">
        <w:rPr>
          <w:rFonts w:ascii="Times New Roman" w:eastAsia="Times New Roman" w:hAnsi="Times New Roman" w:cs="Times New Roman"/>
          <w:sz w:val="20"/>
          <w:szCs w:val="20"/>
          <w:lang w:eastAsia="en-IN" w:bidi="mr-IN"/>
        </w:rPr>
        <w:t xml:space="preserve">III </w:t>
      </w:r>
      <w:r w:rsidRPr="00A23A59">
        <w:rPr>
          <w:rFonts w:ascii="Times New Roman" w:eastAsia="Times New Roman" w:hAnsi="Times New Roman" w:cs="Mangal"/>
          <w:sz w:val="20"/>
          <w:szCs w:val="20"/>
          <w:cs/>
          <w:lang w:eastAsia="en-IN" w:bidi="mr-IN"/>
        </w:rPr>
        <w:t xml:space="preserve">आणि </w:t>
      </w:r>
      <w:r w:rsidRPr="00A23A59">
        <w:rPr>
          <w:rFonts w:ascii="Times New Roman" w:eastAsia="Times New Roman" w:hAnsi="Times New Roman" w:cs="Times New Roman"/>
          <w:sz w:val="20"/>
          <w:szCs w:val="20"/>
          <w:lang w:eastAsia="en-IN" w:bidi="mr-IN"/>
        </w:rPr>
        <w:t xml:space="preserve">AS-18 </w:t>
      </w:r>
      <w:r w:rsidRPr="00A23A59">
        <w:rPr>
          <w:rFonts w:ascii="Times New Roman" w:eastAsia="Times New Roman" w:hAnsi="Times New Roman" w:cs="Mangal"/>
          <w:sz w:val="20"/>
          <w:szCs w:val="20"/>
          <w:cs/>
          <w:lang w:eastAsia="en-IN" w:bidi="mr-IN"/>
        </w:rPr>
        <w:t>च्या तरतुदींनुसार आवश्यक असलेले प्रकटीकरण (</w:t>
      </w:r>
      <w:r w:rsidRPr="00A23A59">
        <w:rPr>
          <w:rFonts w:ascii="Times New Roman" w:eastAsia="Times New Roman" w:hAnsi="Times New Roman" w:cs="Times New Roman"/>
          <w:sz w:val="20"/>
          <w:szCs w:val="20"/>
          <w:lang w:eastAsia="en-IN" w:bidi="mr-IN"/>
        </w:rPr>
        <w:t xml:space="preserve">Disclosure) </w:t>
      </w:r>
      <w:r w:rsidRPr="00A23A59">
        <w:rPr>
          <w:rFonts w:ascii="Times New Roman" w:eastAsia="Times New Roman" w:hAnsi="Times New Roman" w:cs="Mangal"/>
          <w:sz w:val="20"/>
          <w:szCs w:val="20"/>
          <w:cs/>
          <w:lang w:eastAsia="en-IN" w:bidi="mr-IN"/>
        </w:rPr>
        <w:t>कंपनीच्या वित्तीय विवरणपत्रांमध्ये करण्यात आलेले नाही.</w:t>
      </w:r>
    </w:p>
    <w:p w14:paraId="061D1476" w14:textId="13BD4979" w:rsidR="009C2474" w:rsidRPr="00A23A59" w:rsidRDefault="009C2474"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lastRenderedPageBreak/>
        <w:t>(xiv)</w:t>
      </w:r>
      <w:r w:rsidR="00F60FAB"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कंपनीच्या व्यवसायाचे स्वरूप व आकारमान लक्षात घेता आवश्यक त्या प्रमाणात अंतर्गत लेखापरीक्षण व्यवस्था (</w:t>
      </w:r>
      <w:r w:rsidRPr="00A23A59">
        <w:rPr>
          <w:rFonts w:ascii="Times New Roman" w:eastAsia="Times New Roman" w:hAnsi="Times New Roman" w:cs="Times New Roman"/>
          <w:sz w:val="20"/>
          <w:szCs w:val="20"/>
          <w:lang w:eastAsia="en-IN" w:bidi="mr-IN"/>
        </w:rPr>
        <w:t xml:space="preserve">Internal Audit System) </w:t>
      </w:r>
      <w:r w:rsidRPr="00A23A59">
        <w:rPr>
          <w:rFonts w:ascii="Times New Roman" w:eastAsia="Times New Roman" w:hAnsi="Times New Roman" w:cs="Mangal"/>
          <w:sz w:val="20"/>
          <w:szCs w:val="20"/>
          <w:cs/>
          <w:lang w:eastAsia="en-IN" w:bidi="mr-IN"/>
        </w:rPr>
        <w:t>कंपनीकडे उपलब्ध नाही.</w:t>
      </w:r>
    </w:p>
    <w:p w14:paraId="27C6F576" w14:textId="5FB85DA7" w:rsidR="009C2474" w:rsidRPr="00A23A59" w:rsidRDefault="009C2474"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कंपनीकडे अंतर्गत लेखापरीक्षण यंत्रणा अस्तित्वात नसल्यामुळे आदेशातील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कलम ३(</w:t>
      </w:r>
      <w:r w:rsidRPr="00A23A59">
        <w:rPr>
          <w:rFonts w:ascii="Times New Roman" w:eastAsia="Times New Roman" w:hAnsi="Times New Roman" w:cs="Times New Roman"/>
          <w:b/>
          <w:bCs/>
          <w:sz w:val="20"/>
          <w:szCs w:val="20"/>
          <w:lang w:eastAsia="en-IN" w:bidi="mr-IN"/>
        </w:rPr>
        <w:t>xiv)(</w:t>
      </w:r>
      <w:r w:rsidRPr="00A23A59">
        <w:rPr>
          <w:rFonts w:ascii="Times New Roman" w:eastAsia="Times New Roman" w:hAnsi="Times New Roman" w:cs="Mangal"/>
          <w:b/>
          <w:bCs/>
          <w:sz w:val="20"/>
          <w:szCs w:val="20"/>
          <w:cs/>
          <w:lang w:eastAsia="en-IN" w:bidi="mr-IN"/>
        </w:rPr>
        <w:t>अ)</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मधील तरतुदी कंपनीस लागू होत नाहीत.</w:t>
      </w:r>
    </w:p>
    <w:p w14:paraId="65812231" w14:textId="3EEDCBF0" w:rsidR="009C2474" w:rsidRPr="00A23A59" w:rsidRDefault="009C2474"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(xv)</w:t>
      </w:r>
      <w:r w:rsidRPr="00A23A59">
        <w:rPr>
          <w:rFonts w:ascii="Times New Roman" w:eastAsia="Times New Roman" w:hAnsi="Times New Roman" w:cs="Mangal"/>
          <w:sz w:val="20"/>
          <w:szCs w:val="20"/>
          <w:cs/>
          <w:lang w:eastAsia="en-IN" w:bidi="mr-IN"/>
        </w:rPr>
        <w:t>आम्हाला उपलब्ध करून देण्यात आलेल्या माहिती व स्पष्टीकरणांनुसार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कंपनीने संचालक किंवा त्यांच्याशी संबंधित व्यक्तींशी कोणतेही नगदरहित व्यवहार (</w:t>
      </w:r>
      <w:r w:rsidRPr="00A23A59">
        <w:rPr>
          <w:rFonts w:ascii="Times New Roman" w:eastAsia="Times New Roman" w:hAnsi="Times New Roman" w:cs="Times New Roman"/>
          <w:sz w:val="20"/>
          <w:szCs w:val="20"/>
          <w:lang w:eastAsia="en-IN" w:bidi="mr-IN"/>
        </w:rPr>
        <w:t xml:space="preserve">Non-Cash Transactions) </w:t>
      </w:r>
      <w:r w:rsidRPr="00A23A59">
        <w:rPr>
          <w:rFonts w:ascii="Times New Roman" w:eastAsia="Times New Roman" w:hAnsi="Times New Roman" w:cs="Mangal"/>
          <w:sz w:val="20"/>
          <w:szCs w:val="20"/>
          <w:cs/>
          <w:lang w:eastAsia="en-IN" w:bidi="mr-IN"/>
        </w:rPr>
        <w:t>केलेले नाहीत.</w:t>
      </w:r>
    </w:p>
    <w:p w14:paraId="5BA2D1AF" w14:textId="43B58683" w:rsidR="009C2474" w:rsidRPr="00A23A59" w:rsidRDefault="009C2474"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त्यामुळे आदेशातील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कलम ३(</w:t>
      </w:r>
      <w:r w:rsidRPr="00A23A59">
        <w:rPr>
          <w:rFonts w:ascii="Times New Roman" w:eastAsia="Times New Roman" w:hAnsi="Times New Roman" w:cs="Times New Roman"/>
          <w:b/>
          <w:bCs/>
          <w:sz w:val="20"/>
          <w:szCs w:val="20"/>
          <w:lang w:eastAsia="en-IN" w:bidi="mr-IN"/>
        </w:rPr>
        <w:t>xv)</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मधील तरतुदी कंपनीस लागू होत नाहीत.</w:t>
      </w:r>
    </w:p>
    <w:p w14:paraId="3866DC40" w14:textId="6827B9FC" w:rsidR="009C2474" w:rsidRPr="00A23A59" w:rsidRDefault="009C2474"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(xvi)</w:t>
      </w:r>
      <w:r w:rsidRPr="00A23A59">
        <w:rPr>
          <w:rFonts w:ascii="Times New Roman" w:eastAsia="Times New Roman" w:hAnsi="Times New Roman" w:cs="Mangal"/>
          <w:sz w:val="20"/>
          <w:szCs w:val="20"/>
          <w:cs/>
          <w:lang w:eastAsia="en-IN" w:bidi="mr-IN"/>
        </w:rPr>
        <w:t>कंपनीस</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भारतीय रिझर्व्ह बँक अधिनियम</w:t>
      </w:r>
      <w:r w:rsidRPr="00A23A59">
        <w:rPr>
          <w:rFonts w:ascii="Times New Roman" w:eastAsia="Times New Roman" w:hAnsi="Times New Roman" w:cs="Times New Roman"/>
          <w:b/>
          <w:bCs/>
          <w:sz w:val="20"/>
          <w:szCs w:val="20"/>
          <w:lang w:eastAsia="en-IN" w:bidi="mr-IN"/>
        </w:rPr>
        <w:t xml:space="preserve">, </w:t>
      </w:r>
      <w:r w:rsidRPr="00A23A59">
        <w:rPr>
          <w:rFonts w:ascii="Times New Roman" w:eastAsia="Times New Roman" w:hAnsi="Times New Roman" w:cs="Mangal"/>
          <w:b/>
          <w:bCs/>
          <w:sz w:val="20"/>
          <w:szCs w:val="20"/>
          <w:cs/>
          <w:lang w:eastAsia="en-IN" w:bidi="mr-IN"/>
        </w:rPr>
        <w:t>१९३४</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च्या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 xml:space="preserve">कलम </w:t>
      </w:r>
      <w:r w:rsidRPr="00A23A59">
        <w:rPr>
          <w:rFonts w:ascii="Times New Roman" w:eastAsia="Times New Roman" w:hAnsi="Times New Roman" w:cs="Times New Roman"/>
          <w:b/>
          <w:bCs/>
          <w:sz w:val="20"/>
          <w:szCs w:val="20"/>
          <w:lang w:eastAsia="en-IN" w:bidi="mr-IN"/>
        </w:rPr>
        <w:t>45-IA</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अंतर्गत नोंदणी करणे आवश्यक नाही.म्हणून आदेशातील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कलम ३(</w:t>
      </w:r>
      <w:r w:rsidRPr="00A23A59">
        <w:rPr>
          <w:rFonts w:ascii="Times New Roman" w:eastAsia="Times New Roman" w:hAnsi="Times New Roman" w:cs="Times New Roman"/>
          <w:b/>
          <w:bCs/>
          <w:sz w:val="20"/>
          <w:szCs w:val="20"/>
          <w:lang w:eastAsia="en-IN" w:bidi="mr-IN"/>
        </w:rPr>
        <w:t>xvi)(</w:t>
      </w:r>
      <w:r w:rsidRPr="00A23A59">
        <w:rPr>
          <w:rFonts w:ascii="Times New Roman" w:eastAsia="Times New Roman" w:hAnsi="Times New Roman" w:cs="Mangal"/>
          <w:b/>
          <w:bCs/>
          <w:sz w:val="20"/>
          <w:szCs w:val="20"/>
          <w:cs/>
          <w:lang w:eastAsia="en-IN" w:bidi="mr-IN"/>
        </w:rPr>
        <w:t>ब) ते ३(</w:t>
      </w:r>
      <w:r w:rsidRPr="00A23A59">
        <w:rPr>
          <w:rFonts w:ascii="Times New Roman" w:eastAsia="Times New Roman" w:hAnsi="Times New Roman" w:cs="Times New Roman"/>
          <w:b/>
          <w:bCs/>
          <w:sz w:val="20"/>
          <w:szCs w:val="20"/>
          <w:lang w:eastAsia="en-IN" w:bidi="mr-IN"/>
        </w:rPr>
        <w:t>xvi)(</w:t>
      </w:r>
      <w:r w:rsidRPr="00A23A59">
        <w:rPr>
          <w:rFonts w:ascii="Times New Roman" w:eastAsia="Times New Roman" w:hAnsi="Times New Roman" w:cs="Mangal"/>
          <w:b/>
          <w:bCs/>
          <w:sz w:val="20"/>
          <w:szCs w:val="20"/>
          <w:cs/>
          <w:lang w:eastAsia="en-IN" w:bidi="mr-IN"/>
        </w:rPr>
        <w:t>ड)</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मधील तरतुदी कंपनीस लागू होत नाहीत.</w:t>
      </w:r>
    </w:p>
    <w:p w14:paraId="05C4F185" w14:textId="6691B55C" w:rsidR="009C2474" w:rsidRPr="00A23A59" w:rsidRDefault="009C2474"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(xvii)</w:t>
      </w:r>
      <w:r w:rsidR="00F60FAB" w:rsidRPr="00A23A59">
        <w:rPr>
          <w:rFonts w:ascii="Times New Roman" w:eastAsia="Times New Roman" w:hAnsi="Times New Roman" w:cs="Kokila" w:hint="cs"/>
          <w:b/>
          <w:bCs/>
          <w:sz w:val="20"/>
          <w:szCs w:val="20"/>
          <w:cs/>
          <w:lang w:eastAsia="en-IN" w:bidi="mr-IN"/>
        </w:rPr>
        <w:t xml:space="preserve"> </w:t>
      </w:r>
      <w:r w:rsidRPr="00A23A59">
        <w:rPr>
          <w:rFonts w:ascii="Times New Roman" w:eastAsia="Times New Roman" w:hAnsi="Times New Roman" w:cs="Mangal"/>
          <w:sz w:val="20"/>
          <w:szCs w:val="20"/>
          <w:cs/>
          <w:lang w:eastAsia="en-IN" w:bidi="mr-IN"/>
        </w:rPr>
        <w:t>चालू आर्थिक वर्षात तसेच तत्काळ मागील आर्थिक वर्षात कंपनीला कोणताही रोख तोटा (</w:t>
      </w:r>
      <w:r w:rsidRPr="00A23A59">
        <w:rPr>
          <w:rFonts w:ascii="Times New Roman" w:eastAsia="Times New Roman" w:hAnsi="Times New Roman" w:cs="Times New Roman"/>
          <w:sz w:val="20"/>
          <w:szCs w:val="20"/>
          <w:lang w:eastAsia="en-IN" w:bidi="mr-IN"/>
        </w:rPr>
        <w:t xml:space="preserve">Cash Loss) </w:t>
      </w:r>
      <w:r w:rsidRPr="00A23A59">
        <w:rPr>
          <w:rFonts w:ascii="Times New Roman" w:eastAsia="Times New Roman" w:hAnsi="Times New Roman" w:cs="Mangal"/>
          <w:sz w:val="20"/>
          <w:szCs w:val="20"/>
          <w:cs/>
          <w:lang w:eastAsia="en-IN" w:bidi="mr-IN"/>
        </w:rPr>
        <w:t>झालेला नाही.</w:t>
      </w:r>
    </w:p>
    <w:p w14:paraId="61EFE11B" w14:textId="13AF8E72" w:rsidR="009C2474" w:rsidRPr="00A23A59" w:rsidRDefault="009C2474"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(xviii)</w:t>
      </w:r>
      <w:r w:rsidRPr="00A23A59">
        <w:rPr>
          <w:rFonts w:ascii="Times New Roman" w:eastAsia="Times New Roman" w:hAnsi="Times New Roman" w:cs="Mangal"/>
          <w:sz w:val="20"/>
          <w:szCs w:val="20"/>
          <w:cs/>
          <w:lang w:eastAsia="en-IN" w:bidi="mr-IN"/>
        </w:rPr>
        <w:t>चालू वर्षात वैधानिक लेखापरीक्षकांनी (</w:t>
      </w:r>
      <w:r w:rsidRPr="00A23A59">
        <w:rPr>
          <w:rFonts w:ascii="Times New Roman" w:eastAsia="Times New Roman" w:hAnsi="Times New Roman" w:cs="Times New Roman"/>
          <w:sz w:val="20"/>
          <w:szCs w:val="20"/>
          <w:lang w:eastAsia="en-IN" w:bidi="mr-IN"/>
        </w:rPr>
        <w:t xml:space="preserve">Statutory Auditors) </w:t>
      </w:r>
      <w:r w:rsidRPr="00A23A59">
        <w:rPr>
          <w:rFonts w:ascii="Times New Roman" w:eastAsia="Times New Roman" w:hAnsi="Times New Roman" w:cs="Mangal"/>
          <w:sz w:val="20"/>
          <w:szCs w:val="20"/>
          <w:cs/>
          <w:lang w:eastAsia="en-IN" w:bidi="mr-IN"/>
        </w:rPr>
        <w:t>कोणताही राजीनामा दिलेला नाही.</w:t>
      </w:r>
    </w:p>
    <w:p w14:paraId="50202773" w14:textId="50F8731F" w:rsidR="00BF3E8A" w:rsidRPr="00A23A59" w:rsidRDefault="00BF3E8A"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(xix)</w:t>
      </w:r>
      <w:r w:rsidRPr="00A23A59">
        <w:rPr>
          <w:rFonts w:ascii="Times New Roman" w:eastAsia="Times New Roman" w:hAnsi="Times New Roman" w:cs="Mangal"/>
          <w:sz w:val="20"/>
          <w:szCs w:val="20"/>
          <w:cs/>
          <w:lang w:eastAsia="en-IN" w:bidi="mr-IN"/>
        </w:rPr>
        <w:t>आमच्या मते तसेच वित्तीय गुणोत्तरे (</w:t>
      </w:r>
      <w:r w:rsidRPr="00A23A59">
        <w:rPr>
          <w:rFonts w:ascii="Times New Roman" w:eastAsia="Times New Roman" w:hAnsi="Times New Roman" w:cs="Times New Roman"/>
          <w:sz w:val="20"/>
          <w:szCs w:val="20"/>
          <w:lang w:eastAsia="en-IN" w:bidi="mr-IN"/>
        </w:rPr>
        <w:t xml:space="preserve">Financial Ratios), </w:t>
      </w:r>
      <w:r w:rsidRPr="00A23A59">
        <w:rPr>
          <w:rFonts w:ascii="Times New Roman" w:eastAsia="Times New Roman" w:hAnsi="Times New Roman" w:cs="Mangal"/>
          <w:sz w:val="20"/>
          <w:szCs w:val="20"/>
          <w:cs/>
          <w:lang w:eastAsia="en-IN" w:bidi="mr-IN"/>
        </w:rPr>
        <w:t>वित्तीय मालमत्तांच्या वसुलीची कालमर्यादा व अपेक्षित दिनांक</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वित्तीय दायित्वांच्या परतफेडीची अपेक्षित वेळ</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वित्तीय विवरणपत्रांसोबत सादर केलेली इतर माहिती तसेच संचालक मंडळ व व्यवस्थापनाच्या योजनांबाबत असलेल्या आमच्या माहितीनुसार</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लेखापरीक्षण अहवालाच्या दिनांकास कंपनीच्या ताळेबंद दिनांकास अस्तित्वात असलेल्या दायित्वांची पूर्तता ती देय होताच पुढील एका वर्षाच्या कालावधीत करण्याच्या क्षमतेबाबत कोणतीही महत्त्वपूर्ण अनिश्चितता (</w:t>
      </w:r>
      <w:r w:rsidRPr="00A23A59">
        <w:rPr>
          <w:rFonts w:ascii="Times New Roman" w:eastAsia="Times New Roman" w:hAnsi="Times New Roman" w:cs="Times New Roman"/>
          <w:sz w:val="20"/>
          <w:szCs w:val="20"/>
          <w:lang w:eastAsia="en-IN" w:bidi="mr-IN"/>
        </w:rPr>
        <w:t xml:space="preserve">Material Uncertainty) </w:t>
      </w:r>
      <w:r w:rsidRPr="00A23A59">
        <w:rPr>
          <w:rFonts w:ascii="Times New Roman" w:eastAsia="Times New Roman" w:hAnsi="Times New Roman" w:cs="Mangal"/>
          <w:sz w:val="20"/>
          <w:szCs w:val="20"/>
          <w:cs/>
          <w:lang w:eastAsia="en-IN" w:bidi="mr-IN"/>
        </w:rPr>
        <w:t>अस्तित्वात नाही.</w:t>
      </w:r>
    </w:p>
    <w:p w14:paraId="47925436" w14:textId="5545105E" w:rsidR="00BF3E8A" w:rsidRPr="00A23A59" w:rsidRDefault="00BF3E8A" w:rsidP="006929ED">
      <w:pPr>
        <w:spacing w:after="0" w:line="240" w:lineRule="auto"/>
        <w:outlineLvl w:val="2"/>
        <w:rPr>
          <w:rFonts w:ascii="Times New Roman" w:eastAsia="Times New Roman" w:hAnsi="Times New Roman" w:cs="Times New Roman"/>
          <w:b/>
          <w:bCs/>
          <w:sz w:val="20"/>
          <w:szCs w:val="20"/>
          <w:lang w:eastAsia="en-IN" w:bidi="mr-IN"/>
        </w:rPr>
      </w:pPr>
      <w:r w:rsidRPr="00A23A59">
        <w:rPr>
          <w:rFonts w:ascii="Times New Roman" w:eastAsia="Times New Roman" w:hAnsi="Times New Roman" w:cs="Times New Roman"/>
          <w:b/>
          <w:bCs/>
          <w:sz w:val="20"/>
          <w:szCs w:val="20"/>
          <w:lang w:eastAsia="en-IN" w:bidi="mr-IN"/>
        </w:rPr>
        <w:t>(xx)(</w:t>
      </w:r>
      <w:r w:rsidRPr="00A23A59">
        <w:rPr>
          <w:rFonts w:ascii="Times New Roman" w:eastAsia="Times New Roman" w:hAnsi="Times New Roman" w:cs="Mangal"/>
          <w:b/>
          <w:bCs/>
          <w:sz w:val="20"/>
          <w:szCs w:val="20"/>
          <w:cs/>
          <w:lang w:eastAsia="en-IN" w:bidi="mr-IN"/>
        </w:rPr>
        <w:t>अ)</w:t>
      </w:r>
      <w:r w:rsidRPr="00A23A59">
        <w:rPr>
          <w:rFonts w:ascii="Times New Roman" w:eastAsia="Times New Roman" w:hAnsi="Times New Roman" w:cs="Mangal"/>
          <w:sz w:val="20"/>
          <w:szCs w:val="20"/>
          <w:cs/>
          <w:lang w:eastAsia="en-IN" w:bidi="mr-IN"/>
        </w:rPr>
        <w:t>कंपनीने कंपनी अधिनियम</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२०१३ च्या</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कलम १३५</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अन्वये कॉर्पोरेट सामाजिक उत्तरदायित्व (</w:t>
      </w:r>
      <w:r w:rsidRPr="00A23A59">
        <w:rPr>
          <w:rFonts w:ascii="Times New Roman" w:eastAsia="Times New Roman" w:hAnsi="Times New Roman" w:cs="Times New Roman"/>
          <w:sz w:val="20"/>
          <w:szCs w:val="20"/>
          <w:lang w:eastAsia="en-IN" w:bidi="mr-IN"/>
        </w:rPr>
        <w:t xml:space="preserve">Corporate Social Responsibility - CSR) </w:t>
      </w:r>
      <w:r w:rsidRPr="00A23A59">
        <w:rPr>
          <w:rFonts w:ascii="Times New Roman" w:eastAsia="Times New Roman" w:hAnsi="Times New Roman" w:cs="Mangal"/>
          <w:sz w:val="20"/>
          <w:szCs w:val="20"/>
          <w:cs/>
          <w:lang w:eastAsia="en-IN" w:bidi="mr-IN"/>
        </w:rPr>
        <w:t>संदर्भातील तरतुदींचे पालन केलेले नाही.</w:t>
      </w:r>
    </w:p>
    <w:p w14:paraId="53B57648" w14:textId="77777777" w:rsidR="00BF3E8A" w:rsidRPr="00A23A59" w:rsidRDefault="00BF3E8A" w:rsidP="006929ED">
      <w:pPr>
        <w:spacing w:after="0" w:line="240" w:lineRule="auto"/>
        <w:outlineLvl w:val="2"/>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b/>
          <w:bCs/>
          <w:sz w:val="20"/>
          <w:szCs w:val="20"/>
          <w:lang w:eastAsia="en-IN" w:bidi="mr-IN"/>
        </w:rPr>
        <w:t>(xxi)</w:t>
      </w:r>
      <w:r w:rsidRPr="00A23A59">
        <w:rPr>
          <w:rFonts w:ascii="Times New Roman" w:eastAsia="Times New Roman" w:hAnsi="Times New Roman" w:cs="Mangal"/>
          <w:sz w:val="20"/>
          <w:szCs w:val="20"/>
          <w:cs/>
          <w:lang w:eastAsia="en-IN" w:bidi="mr-IN"/>
        </w:rPr>
        <w:t>कंपनीची कोणतीही उपकंपनी (</w:t>
      </w:r>
      <w:r w:rsidRPr="00A23A59">
        <w:rPr>
          <w:rFonts w:ascii="Times New Roman" w:eastAsia="Times New Roman" w:hAnsi="Times New Roman" w:cs="Times New Roman"/>
          <w:sz w:val="20"/>
          <w:szCs w:val="20"/>
          <w:lang w:eastAsia="en-IN" w:bidi="mr-IN"/>
        </w:rPr>
        <w:t xml:space="preserve">Subsidiary Company) </w:t>
      </w:r>
      <w:r w:rsidRPr="00A23A59">
        <w:rPr>
          <w:rFonts w:ascii="Times New Roman" w:eastAsia="Times New Roman" w:hAnsi="Times New Roman" w:cs="Mangal"/>
          <w:sz w:val="20"/>
          <w:szCs w:val="20"/>
          <w:cs/>
          <w:lang w:eastAsia="en-IN" w:bidi="mr-IN"/>
        </w:rPr>
        <w:t>नाही आणि कंपनी केवळ स्वतंत्र (</w:t>
      </w:r>
      <w:r w:rsidRPr="00A23A59">
        <w:rPr>
          <w:rFonts w:ascii="Times New Roman" w:eastAsia="Times New Roman" w:hAnsi="Times New Roman" w:cs="Times New Roman"/>
          <w:sz w:val="20"/>
          <w:szCs w:val="20"/>
          <w:lang w:eastAsia="en-IN" w:bidi="mr-IN"/>
        </w:rPr>
        <w:t xml:space="preserve">Standalone) </w:t>
      </w:r>
      <w:r w:rsidRPr="00A23A59">
        <w:rPr>
          <w:rFonts w:ascii="Times New Roman" w:eastAsia="Times New Roman" w:hAnsi="Times New Roman" w:cs="Mangal"/>
          <w:sz w:val="20"/>
          <w:szCs w:val="20"/>
          <w:cs/>
          <w:lang w:eastAsia="en-IN" w:bidi="mr-IN"/>
        </w:rPr>
        <w:t>वित्तीय विवरणपत्रे सादर करते.</w:t>
      </w:r>
    </w:p>
    <w:p w14:paraId="738779C0" w14:textId="77777777" w:rsidR="00BF3E8A" w:rsidRPr="00A23A59" w:rsidRDefault="00BF3E8A"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sz w:val="20"/>
          <w:szCs w:val="20"/>
          <w:cs/>
          <w:lang w:eastAsia="en-IN" w:bidi="mr-IN"/>
        </w:rPr>
        <w:t>त्यामुळे आदेशातील</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b/>
          <w:bCs/>
          <w:sz w:val="20"/>
          <w:szCs w:val="20"/>
          <w:cs/>
          <w:lang w:eastAsia="en-IN" w:bidi="mr-IN"/>
        </w:rPr>
        <w:t>कलम ३(</w:t>
      </w:r>
      <w:r w:rsidRPr="00A23A59">
        <w:rPr>
          <w:rFonts w:ascii="Times New Roman" w:eastAsia="Times New Roman" w:hAnsi="Times New Roman" w:cs="Times New Roman"/>
          <w:b/>
          <w:bCs/>
          <w:sz w:val="20"/>
          <w:szCs w:val="20"/>
          <w:lang w:eastAsia="en-IN" w:bidi="mr-IN"/>
        </w:rPr>
        <w:t>xxi)</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मधील तरतुदी कंपनीस लागू होत नाहीत.</w:t>
      </w:r>
    </w:p>
    <w:p w14:paraId="2F56B389" w14:textId="77777777" w:rsidR="00BF3E8A" w:rsidRPr="00A23A59" w:rsidRDefault="00BF3E8A"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शरद ए. वाझे अँड कंपनी</w:t>
      </w:r>
      <w:r w:rsidRPr="00A23A59">
        <w:rPr>
          <w:rFonts w:ascii="Times New Roman" w:eastAsia="Times New Roman" w:hAnsi="Times New Roman" w:cs="Times New Roman"/>
          <w:sz w:val="20"/>
          <w:szCs w:val="20"/>
          <w:lang w:eastAsia="en-IN" w:bidi="mr-IN"/>
        </w:rPr>
        <w:br/>
      </w:r>
      <w:r w:rsidRPr="00A23A59">
        <w:rPr>
          <w:rFonts w:ascii="Times New Roman" w:eastAsia="Times New Roman" w:hAnsi="Times New Roman" w:cs="Mangal"/>
          <w:sz w:val="20"/>
          <w:szCs w:val="20"/>
          <w:cs/>
          <w:lang w:eastAsia="en-IN" w:bidi="mr-IN"/>
        </w:rPr>
        <w:t>सनदी लेखापाल (</w:t>
      </w:r>
      <w:r w:rsidRPr="00A23A59">
        <w:rPr>
          <w:rFonts w:ascii="Times New Roman" w:eastAsia="Times New Roman" w:hAnsi="Times New Roman" w:cs="Times New Roman"/>
          <w:sz w:val="20"/>
          <w:szCs w:val="20"/>
          <w:lang w:eastAsia="en-IN" w:bidi="mr-IN"/>
        </w:rPr>
        <w:t>Chartered Accountants)</w:t>
      </w:r>
      <w:r w:rsidRPr="00A23A59">
        <w:rPr>
          <w:rFonts w:ascii="Times New Roman" w:eastAsia="Times New Roman" w:hAnsi="Times New Roman" w:cs="Times New Roman"/>
          <w:sz w:val="20"/>
          <w:szCs w:val="20"/>
          <w:lang w:eastAsia="en-IN" w:bidi="mr-IN"/>
        </w:rPr>
        <w:br/>
      </w:r>
      <w:r w:rsidRPr="00A23A59">
        <w:rPr>
          <w:rFonts w:ascii="Times New Roman" w:eastAsia="Times New Roman" w:hAnsi="Times New Roman" w:cs="Mangal"/>
          <w:sz w:val="20"/>
          <w:szCs w:val="20"/>
          <w:cs/>
          <w:lang w:eastAsia="en-IN" w:bidi="mr-IN"/>
        </w:rPr>
        <w:t xml:space="preserve">फर्म नोंदणी क्र. : </w:t>
      </w:r>
      <w:r w:rsidRPr="00A23A59">
        <w:rPr>
          <w:rFonts w:ascii="Times New Roman" w:eastAsia="Times New Roman" w:hAnsi="Times New Roman" w:cs="Times New Roman"/>
          <w:sz w:val="20"/>
          <w:szCs w:val="20"/>
          <w:lang w:eastAsia="en-IN" w:bidi="mr-IN"/>
        </w:rPr>
        <w:t>1099118W</w:t>
      </w:r>
    </w:p>
    <w:p w14:paraId="2C32611E" w14:textId="77777777" w:rsidR="00BF3E8A" w:rsidRPr="00A23A59" w:rsidRDefault="00BF3E8A"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स्वाक्षरी/-</w:t>
      </w:r>
    </w:p>
    <w:p w14:paraId="23C48747" w14:textId="77777777" w:rsidR="00BF3E8A" w:rsidRPr="00A23A59" w:rsidRDefault="00BF3E8A"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शरद वाझे</w:t>
      </w:r>
      <w:r w:rsidRPr="00A23A59">
        <w:rPr>
          <w:rFonts w:ascii="Times New Roman" w:eastAsia="Times New Roman" w:hAnsi="Times New Roman" w:cs="Times New Roman"/>
          <w:sz w:val="20"/>
          <w:szCs w:val="20"/>
          <w:lang w:eastAsia="en-IN" w:bidi="mr-IN"/>
        </w:rPr>
        <w:br/>
      </w:r>
      <w:r w:rsidRPr="00A23A59">
        <w:rPr>
          <w:rFonts w:ascii="Times New Roman" w:eastAsia="Times New Roman" w:hAnsi="Times New Roman" w:cs="Mangal"/>
          <w:sz w:val="20"/>
          <w:szCs w:val="20"/>
          <w:cs/>
          <w:lang w:eastAsia="en-IN" w:bidi="mr-IN"/>
        </w:rPr>
        <w:t>भागीदार (</w:t>
      </w:r>
      <w:r w:rsidRPr="00A23A59">
        <w:rPr>
          <w:rFonts w:ascii="Times New Roman" w:eastAsia="Times New Roman" w:hAnsi="Times New Roman" w:cs="Times New Roman"/>
          <w:sz w:val="20"/>
          <w:szCs w:val="20"/>
          <w:lang w:eastAsia="en-IN" w:bidi="mr-IN"/>
        </w:rPr>
        <w:t>Partner)</w:t>
      </w:r>
      <w:r w:rsidRPr="00A23A59">
        <w:rPr>
          <w:rFonts w:ascii="Times New Roman" w:eastAsia="Times New Roman" w:hAnsi="Times New Roman" w:cs="Times New Roman"/>
          <w:sz w:val="20"/>
          <w:szCs w:val="20"/>
          <w:lang w:eastAsia="en-IN" w:bidi="mr-IN"/>
        </w:rPr>
        <w:br/>
      </w:r>
      <w:r w:rsidRPr="00A23A59">
        <w:rPr>
          <w:rFonts w:ascii="Times New Roman" w:eastAsia="Times New Roman" w:hAnsi="Times New Roman" w:cs="Mangal"/>
          <w:sz w:val="20"/>
          <w:szCs w:val="20"/>
          <w:cs/>
          <w:lang w:eastAsia="en-IN" w:bidi="mr-IN"/>
        </w:rPr>
        <w:t xml:space="preserve">सभासद क्रमांक : </w:t>
      </w:r>
      <w:r w:rsidRPr="00A23A59">
        <w:rPr>
          <w:rFonts w:ascii="Times New Roman" w:eastAsia="Times New Roman" w:hAnsi="Times New Roman" w:cs="Times New Roman"/>
          <w:sz w:val="20"/>
          <w:szCs w:val="20"/>
          <w:lang w:eastAsia="en-IN" w:bidi="mr-IN"/>
        </w:rPr>
        <w:t>034354</w:t>
      </w:r>
      <w:r w:rsidRPr="00A23A59">
        <w:rPr>
          <w:rFonts w:ascii="Times New Roman" w:eastAsia="Times New Roman" w:hAnsi="Times New Roman" w:cs="Times New Roman"/>
          <w:sz w:val="20"/>
          <w:szCs w:val="20"/>
          <w:lang w:eastAsia="en-IN" w:bidi="mr-IN"/>
        </w:rPr>
        <w:br/>
        <w:t>UDIN : 25034354BMOMUP5186</w:t>
      </w:r>
    </w:p>
    <w:p w14:paraId="683E5928" w14:textId="3FE165C5" w:rsidR="009C2474" w:rsidRPr="00A23A59" w:rsidRDefault="00BF3E8A" w:rsidP="006929ED">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Mangal"/>
          <w:b/>
          <w:bCs/>
          <w:sz w:val="20"/>
          <w:szCs w:val="20"/>
          <w:cs/>
          <w:lang w:eastAsia="en-IN" w:bidi="mr-IN"/>
        </w:rPr>
        <w:t>स्थळ :</w:t>
      </w:r>
      <w:r w:rsidRPr="00A23A59">
        <w:rPr>
          <w:rFonts w:ascii="Times New Roman" w:eastAsia="Times New Roman" w:hAnsi="Times New Roman" w:cs="Times New Roman"/>
          <w:sz w:val="20"/>
          <w:szCs w:val="20"/>
          <w:lang w:eastAsia="en-IN" w:bidi="mr-IN"/>
        </w:rPr>
        <w:t xml:space="preserve"> </w:t>
      </w:r>
      <w:r w:rsidRPr="00A23A59">
        <w:rPr>
          <w:rFonts w:ascii="Times New Roman" w:eastAsia="Times New Roman" w:hAnsi="Times New Roman" w:cs="Mangal"/>
          <w:sz w:val="20"/>
          <w:szCs w:val="20"/>
          <w:cs/>
          <w:lang w:eastAsia="en-IN" w:bidi="mr-IN"/>
        </w:rPr>
        <w:t>पुणे</w:t>
      </w:r>
      <w:r w:rsidRPr="00A23A59">
        <w:rPr>
          <w:rFonts w:ascii="Times New Roman" w:eastAsia="Times New Roman" w:hAnsi="Times New Roman" w:cs="Times New Roman"/>
          <w:sz w:val="20"/>
          <w:szCs w:val="20"/>
          <w:lang w:eastAsia="en-IN" w:bidi="mr-IN"/>
        </w:rPr>
        <w:br/>
      </w:r>
      <w:r w:rsidRPr="00A23A59">
        <w:rPr>
          <w:rFonts w:ascii="Times New Roman" w:eastAsia="Times New Roman" w:hAnsi="Times New Roman" w:cs="Mangal"/>
          <w:b/>
          <w:bCs/>
          <w:sz w:val="20"/>
          <w:szCs w:val="20"/>
          <w:cs/>
          <w:lang w:eastAsia="en-IN" w:bidi="mr-IN"/>
        </w:rPr>
        <w:t>दिनांक :</w:t>
      </w:r>
      <w:r w:rsidRPr="00A23A59">
        <w:rPr>
          <w:rFonts w:ascii="Times New Roman" w:eastAsia="Times New Roman" w:hAnsi="Times New Roman" w:cs="Times New Roman"/>
          <w:sz w:val="20"/>
          <w:szCs w:val="20"/>
          <w:lang w:eastAsia="en-IN" w:bidi="mr-IN"/>
        </w:rPr>
        <w:t xml:space="preserve"> 10 </w:t>
      </w:r>
      <w:r w:rsidRPr="00A23A59">
        <w:rPr>
          <w:rFonts w:ascii="Times New Roman" w:eastAsia="Times New Roman" w:hAnsi="Times New Roman" w:cs="Mangal"/>
          <w:sz w:val="20"/>
          <w:szCs w:val="20"/>
          <w:cs/>
          <w:lang w:eastAsia="en-IN" w:bidi="mr-IN"/>
        </w:rPr>
        <w:t xml:space="preserve">सप्टेंबर </w:t>
      </w:r>
      <w:r w:rsidRPr="00A23A59">
        <w:rPr>
          <w:rFonts w:ascii="Times New Roman" w:eastAsia="Times New Roman" w:hAnsi="Times New Roman" w:cs="Times New Roman"/>
          <w:sz w:val="20"/>
          <w:szCs w:val="20"/>
          <w:lang w:eastAsia="en-IN" w:bidi="mr-IN"/>
        </w:rPr>
        <w:t>2025</w:t>
      </w:r>
    </w:p>
    <w:p w14:paraId="450A03F8" w14:textId="2C470CEC" w:rsidR="009C6AE2" w:rsidRDefault="009C6AE2" w:rsidP="006929ED">
      <w:pPr>
        <w:spacing w:after="0" w:line="240" w:lineRule="auto"/>
        <w:rPr>
          <w:rFonts w:ascii="Times New Roman" w:eastAsia="Times New Roman" w:hAnsi="Times New Roman" w:cs="Times New Roman"/>
          <w:lang w:eastAsia="en-IN" w:bidi="mr-IN"/>
        </w:rPr>
      </w:pPr>
    </w:p>
    <w:p w14:paraId="3CC78CAE" w14:textId="4E6CCBF9" w:rsidR="009C6AE2" w:rsidRDefault="009C6AE2" w:rsidP="006929ED">
      <w:pPr>
        <w:spacing w:after="0" w:line="240" w:lineRule="auto"/>
        <w:rPr>
          <w:rFonts w:ascii="Times New Roman" w:eastAsia="Times New Roman" w:hAnsi="Times New Roman" w:cs="Times New Roman"/>
          <w:lang w:eastAsia="en-IN" w:bidi="mr-IN"/>
        </w:rPr>
      </w:pPr>
    </w:p>
    <w:p w14:paraId="3ED9E45A" w14:textId="65201B51" w:rsidR="009C6AE2" w:rsidRDefault="009C6AE2" w:rsidP="006929ED">
      <w:pPr>
        <w:spacing w:after="0" w:line="240" w:lineRule="auto"/>
        <w:rPr>
          <w:rFonts w:ascii="Times New Roman" w:eastAsia="Times New Roman" w:hAnsi="Times New Roman" w:cs="Times New Roman"/>
          <w:lang w:eastAsia="en-IN" w:bidi="mr-IN"/>
        </w:rPr>
      </w:pPr>
    </w:p>
    <w:p w14:paraId="1BC4EE0F" w14:textId="6CED840C" w:rsidR="00A23A59" w:rsidRDefault="00A23A59" w:rsidP="006929ED">
      <w:pPr>
        <w:spacing w:after="0" w:line="240" w:lineRule="auto"/>
        <w:rPr>
          <w:rFonts w:ascii="Times New Roman" w:eastAsia="Times New Roman" w:hAnsi="Times New Roman" w:cs="Times New Roman"/>
          <w:lang w:eastAsia="en-IN" w:bidi="mr-IN"/>
        </w:rPr>
      </w:pPr>
    </w:p>
    <w:p w14:paraId="6EEFAEF3" w14:textId="7C17A45F" w:rsidR="00A23A59" w:rsidRDefault="00A23A59" w:rsidP="006929ED">
      <w:pPr>
        <w:spacing w:after="0" w:line="240" w:lineRule="auto"/>
        <w:rPr>
          <w:rFonts w:ascii="Times New Roman" w:eastAsia="Times New Roman" w:hAnsi="Times New Roman" w:cs="Times New Roman"/>
          <w:lang w:eastAsia="en-IN" w:bidi="mr-IN"/>
        </w:rPr>
      </w:pPr>
    </w:p>
    <w:p w14:paraId="3209D9B5" w14:textId="3EF1BEB5" w:rsidR="00A23A59" w:rsidRDefault="00A23A59" w:rsidP="006929ED">
      <w:pPr>
        <w:spacing w:after="0" w:line="240" w:lineRule="auto"/>
        <w:rPr>
          <w:rFonts w:ascii="Times New Roman" w:eastAsia="Times New Roman" w:hAnsi="Times New Roman" w:cs="Times New Roman"/>
          <w:lang w:eastAsia="en-IN" w:bidi="mr-IN"/>
        </w:rPr>
      </w:pPr>
    </w:p>
    <w:p w14:paraId="5B2E0A4E" w14:textId="104E4966" w:rsidR="00A23A59" w:rsidRDefault="00A23A59" w:rsidP="006929ED">
      <w:pPr>
        <w:spacing w:after="0" w:line="240" w:lineRule="auto"/>
        <w:rPr>
          <w:rFonts w:ascii="Times New Roman" w:eastAsia="Times New Roman" w:hAnsi="Times New Roman" w:cs="Times New Roman"/>
          <w:lang w:eastAsia="en-IN" w:bidi="mr-IN"/>
        </w:rPr>
      </w:pPr>
    </w:p>
    <w:p w14:paraId="26629996" w14:textId="2FAAC691" w:rsidR="00A23A59" w:rsidRDefault="00A23A59" w:rsidP="006929ED">
      <w:pPr>
        <w:spacing w:after="0" w:line="240" w:lineRule="auto"/>
        <w:rPr>
          <w:rFonts w:ascii="Times New Roman" w:eastAsia="Times New Roman" w:hAnsi="Times New Roman" w:cs="Times New Roman"/>
          <w:lang w:eastAsia="en-IN" w:bidi="mr-IN"/>
        </w:rPr>
      </w:pPr>
    </w:p>
    <w:p w14:paraId="45906F8F" w14:textId="51149458" w:rsidR="00A23A59" w:rsidRDefault="00A23A59" w:rsidP="006929ED">
      <w:pPr>
        <w:spacing w:after="0" w:line="240" w:lineRule="auto"/>
        <w:rPr>
          <w:rFonts w:ascii="Times New Roman" w:eastAsia="Times New Roman" w:hAnsi="Times New Roman" w:cs="Times New Roman"/>
          <w:lang w:eastAsia="en-IN" w:bidi="mr-IN"/>
        </w:rPr>
      </w:pPr>
    </w:p>
    <w:p w14:paraId="1D8BD42E" w14:textId="77777777" w:rsidR="00A23A59" w:rsidRDefault="00A23A59" w:rsidP="006929ED">
      <w:pPr>
        <w:spacing w:after="0" w:line="240" w:lineRule="auto"/>
        <w:rPr>
          <w:rFonts w:ascii="Times New Roman" w:eastAsia="Times New Roman" w:hAnsi="Times New Roman" w:cs="Times New Roman"/>
          <w:lang w:eastAsia="en-IN" w:bidi="mr-IN"/>
        </w:rPr>
      </w:pPr>
    </w:p>
    <w:p w14:paraId="2DB688C3" w14:textId="77777777" w:rsidR="009C6AE2" w:rsidRPr="00F60FAB" w:rsidRDefault="009C6AE2" w:rsidP="006929ED">
      <w:pPr>
        <w:spacing w:after="0" w:line="240" w:lineRule="auto"/>
        <w:rPr>
          <w:rFonts w:ascii="Times New Roman" w:eastAsia="Times New Roman" w:hAnsi="Times New Roman" w:cs="Times New Roman"/>
          <w:lang w:eastAsia="en-IN" w:bidi="mr-IN"/>
        </w:rPr>
      </w:pPr>
    </w:p>
    <w:p w14:paraId="3AEF3AC8" w14:textId="77777777" w:rsidR="005B7515" w:rsidRPr="00850AF5" w:rsidRDefault="005B7515" w:rsidP="00850AF5">
      <w:pPr>
        <w:spacing w:after="0" w:line="240" w:lineRule="auto"/>
        <w:jc w:val="center"/>
        <w:rPr>
          <w:rFonts w:ascii="Times New Roman" w:eastAsia="Times New Roman" w:hAnsi="Times New Roman" w:cs="Times New Roman"/>
          <w:lang w:eastAsia="en-IN" w:bidi="mr-IN"/>
        </w:rPr>
      </w:pPr>
      <w:r w:rsidRPr="00850AF5">
        <w:rPr>
          <w:rFonts w:ascii="Times New Roman" w:eastAsia="Times New Roman" w:hAnsi="Times New Roman" w:cs="Mangal"/>
          <w:b/>
          <w:bCs/>
          <w:cs/>
          <w:lang w:eastAsia="en-IN" w:bidi="mr-IN"/>
        </w:rPr>
        <w:lastRenderedPageBreak/>
        <w:t>महाराष्ट्र राज्य शेती महामंडळ मर्यादित</w:t>
      </w:r>
      <w:r w:rsidRPr="00850AF5">
        <w:rPr>
          <w:rFonts w:ascii="Times New Roman" w:eastAsia="Times New Roman" w:hAnsi="Times New Roman" w:cs="Times New Roman"/>
          <w:b/>
          <w:bCs/>
          <w:lang w:eastAsia="en-IN" w:bidi="mr-IN"/>
        </w:rPr>
        <w:t xml:space="preserve">, </w:t>
      </w:r>
      <w:r w:rsidRPr="00850AF5">
        <w:rPr>
          <w:rFonts w:ascii="Times New Roman" w:eastAsia="Times New Roman" w:hAnsi="Times New Roman" w:cs="Mangal"/>
          <w:b/>
          <w:bCs/>
          <w:cs/>
          <w:lang w:eastAsia="en-IN" w:bidi="mr-IN"/>
        </w:rPr>
        <w:t>पुणे</w:t>
      </w:r>
      <w:r w:rsidRPr="00850AF5">
        <w:rPr>
          <w:rFonts w:ascii="Times New Roman" w:eastAsia="Times New Roman" w:hAnsi="Times New Roman" w:cs="Times New Roman"/>
          <w:lang w:eastAsia="en-IN" w:bidi="mr-IN"/>
        </w:rPr>
        <w:br/>
      </w:r>
      <w:r w:rsidRPr="00850AF5">
        <w:rPr>
          <w:rFonts w:ascii="Times New Roman" w:eastAsia="Times New Roman" w:hAnsi="Times New Roman" w:cs="Times New Roman"/>
          <w:i/>
          <w:iCs/>
          <w:lang w:eastAsia="en-IN" w:bidi="mr-IN"/>
        </w:rPr>
        <w:t>(</w:t>
      </w:r>
      <w:r w:rsidRPr="00850AF5">
        <w:rPr>
          <w:rFonts w:ascii="Times New Roman" w:eastAsia="Times New Roman" w:hAnsi="Times New Roman" w:cs="Mangal"/>
          <w:i/>
          <w:iCs/>
          <w:cs/>
          <w:lang w:eastAsia="en-IN" w:bidi="mr-IN"/>
        </w:rPr>
        <w:t>महाराष्ट्र शासनाचा उपक्रम)</w:t>
      </w:r>
    </w:p>
    <w:p w14:paraId="06AEF00A" w14:textId="77777777" w:rsidR="005B7515" w:rsidRDefault="005B7515" w:rsidP="00850AF5">
      <w:pPr>
        <w:spacing w:after="0" w:line="240" w:lineRule="auto"/>
        <w:jc w:val="center"/>
        <w:outlineLvl w:val="0"/>
        <w:rPr>
          <w:rFonts w:ascii="Times New Roman" w:eastAsia="Times New Roman" w:hAnsi="Times New Roman" w:cs="Times New Roman"/>
          <w:b/>
          <w:bCs/>
          <w:kern w:val="36"/>
          <w:sz w:val="24"/>
          <w:szCs w:val="24"/>
          <w:lang w:eastAsia="en-IN" w:bidi="mr-IN"/>
        </w:rPr>
      </w:pPr>
      <w:r w:rsidRPr="00850AF5">
        <w:rPr>
          <w:rFonts w:ascii="Times New Roman" w:eastAsia="Times New Roman" w:hAnsi="Times New Roman" w:cs="Mangal"/>
          <w:b/>
          <w:bCs/>
          <w:kern w:val="36"/>
          <w:sz w:val="24"/>
          <w:szCs w:val="24"/>
          <w:cs/>
          <w:lang w:eastAsia="en-IN" w:bidi="mr-IN"/>
        </w:rPr>
        <w:t>ठळक बाबी (</w:t>
      </w:r>
      <w:r w:rsidRPr="00850AF5">
        <w:rPr>
          <w:rFonts w:ascii="Times New Roman" w:eastAsia="Times New Roman" w:hAnsi="Times New Roman" w:cs="Times New Roman"/>
          <w:b/>
          <w:bCs/>
          <w:kern w:val="36"/>
          <w:sz w:val="24"/>
          <w:szCs w:val="24"/>
          <w:lang w:eastAsia="en-IN" w:bidi="mr-IN"/>
        </w:rPr>
        <w:t>HIGH LIGHTS)</w:t>
      </w:r>
    </w:p>
    <w:p w14:paraId="003B59E6" w14:textId="77777777" w:rsidR="00850AF5" w:rsidRPr="00850AF5" w:rsidRDefault="00850AF5" w:rsidP="00850AF5">
      <w:pPr>
        <w:spacing w:after="0" w:line="240" w:lineRule="auto"/>
        <w:jc w:val="center"/>
        <w:outlineLvl w:val="0"/>
        <w:rPr>
          <w:rFonts w:ascii="Times New Roman" w:eastAsia="Times New Roman" w:hAnsi="Times New Roman"/>
          <w:b/>
          <w:bCs/>
          <w:kern w:val="36"/>
          <w:sz w:val="24"/>
          <w:szCs w:val="24"/>
          <w:cs/>
          <w:lang w:eastAsia="en-IN" w:bidi="mr-IN"/>
        </w:rPr>
      </w:pPr>
      <w:r>
        <w:rPr>
          <w:rFonts w:ascii="Times New Roman" w:eastAsia="Times New Roman" w:hAnsi="Times New Roman" w:hint="cs"/>
          <w:b/>
          <w:bCs/>
          <w:kern w:val="36"/>
          <w:sz w:val="24"/>
          <w:szCs w:val="24"/>
          <w:cs/>
          <w:lang w:eastAsia="en-IN" w:bidi="mr-IN"/>
        </w:rPr>
        <w:t xml:space="preserve">                                                       </w:t>
      </w:r>
      <w:r>
        <w:rPr>
          <w:rFonts w:ascii="Times New Roman" w:eastAsia="Times New Roman" w:hAnsi="Times New Roman" w:cs="Times New Roman"/>
          <w:b/>
          <w:bCs/>
          <w:kern w:val="36"/>
          <w:sz w:val="24"/>
          <w:szCs w:val="24"/>
          <w:lang w:eastAsia="en-IN" w:bidi="mr-IN"/>
        </w:rPr>
        <w:t>(</w:t>
      </w:r>
      <w:r>
        <w:rPr>
          <w:rFonts w:ascii="Kokila" w:eastAsia="Times New Roman" w:hAnsi="Kokila" w:cs="Kokila" w:hint="cs"/>
          <w:b/>
          <w:bCs/>
          <w:kern w:val="36"/>
          <w:sz w:val="24"/>
          <w:szCs w:val="24"/>
          <w:cs/>
          <w:lang w:eastAsia="en-IN" w:bidi="mr-IN"/>
        </w:rPr>
        <w:t>आकडे लाखात)</w:t>
      </w:r>
    </w:p>
    <w:tbl>
      <w:tblPr>
        <w:tblStyle w:val="TableGrid"/>
        <w:tblW w:w="4986" w:type="pct"/>
        <w:tblLook w:val="04A0" w:firstRow="1" w:lastRow="0" w:firstColumn="1" w:lastColumn="0" w:noHBand="0" w:noVBand="1"/>
      </w:tblPr>
      <w:tblGrid>
        <w:gridCol w:w="2189"/>
        <w:gridCol w:w="2194"/>
        <w:gridCol w:w="2188"/>
        <w:gridCol w:w="2188"/>
        <w:gridCol w:w="232"/>
      </w:tblGrid>
      <w:tr w:rsidR="00850AF5" w:rsidRPr="00850AF5" w14:paraId="15F649EA" w14:textId="77777777" w:rsidTr="00F60FAB">
        <w:trPr>
          <w:trHeight w:val="299"/>
        </w:trPr>
        <w:tc>
          <w:tcPr>
            <w:tcW w:w="1217" w:type="pct"/>
          </w:tcPr>
          <w:p w14:paraId="7FF46ABF" w14:textId="77777777" w:rsidR="00850AF5" w:rsidRPr="00F60FAB" w:rsidRDefault="00850AF5" w:rsidP="00850AF5">
            <w:pPr>
              <w:jc w:val="center"/>
              <w:rPr>
                <w:rFonts w:ascii="Times New Roman" w:eastAsia="Times New Roman" w:hAnsi="Times New Roman" w:cs="Times New Roman"/>
                <w:b/>
                <w:bCs/>
                <w:kern w:val="36"/>
                <w:sz w:val="16"/>
                <w:szCs w:val="16"/>
                <w:lang w:eastAsia="en-IN" w:bidi="mr-IN"/>
              </w:rPr>
            </w:pPr>
            <w:r w:rsidRPr="00F60FAB">
              <w:rPr>
                <w:rFonts w:ascii="Times New Roman" w:eastAsia="Times New Roman" w:hAnsi="Times New Roman" w:cs="Mangal" w:hint="cs"/>
                <w:b/>
                <w:bCs/>
                <w:sz w:val="16"/>
                <w:szCs w:val="16"/>
                <w:cs/>
                <w:lang w:eastAsia="en-IN" w:bidi="mr-IN"/>
              </w:rPr>
              <w:t>तपशील</w:t>
            </w:r>
          </w:p>
        </w:tc>
        <w:tc>
          <w:tcPr>
            <w:tcW w:w="1220" w:type="pct"/>
            <w:vAlign w:val="center"/>
          </w:tcPr>
          <w:p w14:paraId="5EB0294E" w14:textId="77777777" w:rsidR="00850AF5" w:rsidRPr="00F60FAB" w:rsidRDefault="00850AF5" w:rsidP="00850AF5">
            <w:pPr>
              <w:jc w:val="center"/>
              <w:rPr>
                <w:rFonts w:ascii="Times New Roman" w:eastAsia="Times New Roman" w:hAnsi="Times New Roman" w:cs="Times New Roman"/>
                <w:b/>
                <w:bCs/>
                <w:sz w:val="16"/>
                <w:szCs w:val="16"/>
                <w:lang w:eastAsia="en-IN" w:bidi="mr-IN"/>
              </w:rPr>
            </w:pPr>
            <w:r w:rsidRPr="00F60FAB">
              <w:rPr>
                <w:rFonts w:ascii="Times New Roman" w:eastAsia="Times New Roman" w:hAnsi="Times New Roman" w:cs="Mangal"/>
                <w:b/>
                <w:bCs/>
                <w:sz w:val="16"/>
                <w:szCs w:val="16"/>
                <w:cs/>
                <w:lang w:eastAsia="en-IN" w:bidi="mr-IN"/>
              </w:rPr>
              <w:t>अनुसूची</w:t>
            </w:r>
          </w:p>
        </w:tc>
        <w:tc>
          <w:tcPr>
            <w:tcW w:w="1217" w:type="pct"/>
            <w:vAlign w:val="center"/>
          </w:tcPr>
          <w:p w14:paraId="272D9098" w14:textId="77777777" w:rsidR="00850AF5" w:rsidRPr="00F60FAB" w:rsidRDefault="00850AF5" w:rsidP="00850AF5">
            <w:pPr>
              <w:jc w:val="center"/>
              <w:rPr>
                <w:rFonts w:ascii="Times New Roman" w:eastAsia="Times New Roman" w:hAnsi="Times New Roman" w:cs="Times New Roman"/>
                <w:b/>
                <w:bCs/>
                <w:sz w:val="16"/>
                <w:szCs w:val="16"/>
                <w:lang w:eastAsia="en-IN" w:bidi="mr-IN"/>
              </w:rPr>
            </w:pPr>
            <w:r w:rsidRPr="00F60FAB">
              <w:rPr>
                <w:rFonts w:ascii="Times New Roman" w:eastAsia="Times New Roman" w:hAnsi="Times New Roman" w:cs="Times New Roman"/>
                <w:b/>
                <w:bCs/>
                <w:sz w:val="16"/>
                <w:szCs w:val="16"/>
                <w:lang w:eastAsia="en-IN" w:bidi="mr-IN"/>
              </w:rPr>
              <w:t>2022-23</w:t>
            </w:r>
          </w:p>
        </w:tc>
        <w:tc>
          <w:tcPr>
            <w:tcW w:w="1217" w:type="pct"/>
            <w:vAlign w:val="center"/>
          </w:tcPr>
          <w:p w14:paraId="1A10E958" w14:textId="77777777" w:rsidR="00850AF5" w:rsidRPr="00F60FAB" w:rsidRDefault="00850AF5" w:rsidP="00850AF5">
            <w:pPr>
              <w:jc w:val="center"/>
              <w:rPr>
                <w:rFonts w:ascii="Times New Roman" w:eastAsia="Times New Roman" w:hAnsi="Times New Roman" w:cs="Times New Roman"/>
                <w:b/>
                <w:bCs/>
                <w:sz w:val="16"/>
                <w:szCs w:val="16"/>
                <w:lang w:eastAsia="en-IN" w:bidi="mr-IN"/>
              </w:rPr>
            </w:pPr>
            <w:r w:rsidRPr="00F60FAB">
              <w:rPr>
                <w:rFonts w:ascii="Times New Roman" w:eastAsia="Times New Roman" w:hAnsi="Times New Roman" w:cs="Times New Roman"/>
                <w:b/>
                <w:bCs/>
                <w:sz w:val="16"/>
                <w:szCs w:val="16"/>
                <w:lang w:eastAsia="en-IN" w:bidi="mr-IN"/>
              </w:rPr>
              <w:t>2021-22</w:t>
            </w:r>
          </w:p>
        </w:tc>
        <w:tc>
          <w:tcPr>
            <w:tcW w:w="130" w:type="pct"/>
          </w:tcPr>
          <w:p w14:paraId="15D48B72" w14:textId="77777777" w:rsidR="00850AF5" w:rsidRPr="005B7515" w:rsidRDefault="00850AF5" w:rsidP="00850AF5">
            <w:pPr>
              <w:jc w:val="center"/>
              <w:rPr>
                <w:rFonts w:ascii="Times New Roman" w:eastAsia="Times New Roman" w:hAnsi="Times New Roman" w:cs="Times New Roman"/>
                <w:b/>
                <w:bCs/>
                <w:sz w:val="24"/>
                <w:szCs w:val="24"/>
                <w:lang w:eastAsia="en-IN" w:bidi="mr-IN"/>
              </w:rPr>
            </w:pPr>
          </w:p>
        </w:tc>
      </w:tr>
      <w:tr w:rsidR="00850AF5" w14:paraId="72E901B4" w14:textId="77777777" w:rsidTr="00F60FAB">
        <w:trPr>
          <w:gridAfter w:val="1"/>
          <w:wAfter w:w="130" w:type="pct"/>
          <w:trHeight w:val="804"/>
        </w:trPr>
        <w:tc>
          <w:tcPr>
            <w:tcW w:w="1217" w:type="pct"/>
            <w:vAlign w:val="center"/>
          </w:tcPr>
          <w:p w14:paraId="247E6403"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sz w:val="16"/>
                <w:szCs w:val="16"/>
                <w:cs/>
                <w:lang w:eastAsia="en-IN" w:bidi="mr-IN"/>
              </w:rPr>
              <w:t>कार्यकारी उत्पन्न (</w:t>
            </w:r>
            <w:r w:rsidRPr="00F60FAB">
              <w:rPr>
                <w:rFonts w:ascii="Times New Roman" w:eastAsia="Times New Roman" w:hAnsi="Times New Roman" w:cs="Times New Roman"/>
                <w:sz w:val="16"/>
                <w:szCs w:val="16"/>
                <w:lang w:eastAsia="en-IN" w:bidi="mr-IN"/>
              </w:rPr>
              <w:t>Revenue from Operations)</w:t>
            </w:r>
          </w:p>
        </w:tc>
        <w:tc>
          <w:tcPr>
            <w:tcW w:w="1220" w:type="pct"/>
            <w:vAlign w:val="center"/>
          </w:tcPr>
          <w:p w14:paraId="1FCF7DF1"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17</w:t>
            </w:r>
          </w:p>
        </w:tc>
        <w:tc>
          <w:tcPr>
            <w:tcW w:w="1217" w:type="pct"/>
            <w:vAlign w:val="center"/>
          </w:tcPr>
          <w:p w14:paraId="761F3886"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3,520.06</w:t>
            </w:r>
          </w:p>
        </w:tc>
        <w:tc>
          <w:tcPr>
            <w:tcW w:w="1217" w:type="pct"/>
            <w:vAlign w:val="center"/>
          </w:tcPr>
          <w:p w14:paraId="26C872CE"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3,135.81</w:t>
            </w:r>
          </w:p>
        </w:tc>
      </w:tr>
      <w:tr w:rsidR="00850AF5" w14:paraId="785A26A0" w14:textId="77777777" w:rsidTr="00F60FAB">
        <w:trPr>
          <w:gridAfter w:val="1"/>
          <w:wAfter w:w="130" w:type="pct"/>
          <w:trHeight w:val="299"/>
        </w:trPr>
        <w:tc>
          <w:tcPr>
            <w:tcW w:w="1217" w:type="pct"/>
            <w:vAlign w:val="center"/>
          </w:tcPr>
          <w:p w14:paraId="6FF3516C"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sz w:val="16"/>
                <w:szCs w:val="16"/>
                <w:cs/>
                <w:lang w:eastAsia="en-IN" w:bidi="mr-IN"/>
              </w:rPr>
              <w:t>इतर उत्पन्न</w:t>
            </w:r>
          </w:p>
        </w:tc>
        <w:tc>
          <w:tcPr>
            <w:tcW w:w="1220" w:type="pct"/>
            <w:vAlign w:val="center"/>
          </w:tcPr>
          <w:p w14:paraId="64877FF6"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18</w:t>
            </w:r>
          </w:p>
        </w:tc>
        <w:tc>
          <w:tcPr>
            <w:tcW w:w="1217" w:type="pct"/>
            <w:vAlign w:val="center"/>
          </w:tcPr>
          <w:p w14:paraId="3D44F794"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476.35</w:t>
            </w:r>
          </w:p>
        </w:tc>
        <w:tc>
          <w:tcPr>
            <w:tcW w:w="1217" w:type="pct"/>
            <w:vAlign w:val="center"/>
          </w:tcPr>
          <w:p w14:paraId="19DAC23C"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3,411.70</w:t>
            </w:r>
          </w:p>
        </w:tc>
      </w:tr>
      <w:tr w:rsidR="00850AF5" w14:paraId="276D389D" w14:textId="77777777" w:rsidTr="00F60FAB">
        <w:trPr>
          <w:gridAfter w:val="1"/>
          <w:wAfter w:w="130" w:type="pct"/>
          <w:trHeight w:val="299"/>
        </w:trPr>
        <w:tc>
          <w:tcPr>
            <w:tcW w:w="1217" w:type="pct"/>
            <w:vAlign w:val="center"/>
          </w:tcPr>
          <w:p w14:paraId="3588B61F"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b/>
                <w:bCs/>
                <w:sz w:val="16"/>
                <w:szCs w:val="16"/>
                <w:cs/>
                <w:lang w:eastAsia="en-IN" w:bidi="mr-IN"/>
              </w:rPr>
              <w:t>एकूण उत्पन्न</w:t>
            </w:r>
          </w:p>
        </w:tc>
        <w:tc>
          <w:tcPr>
            <w:tcW w:w="1220" w:type="pct"/>
            <w:vAlign w:val="center"/>
          </w:tcPr>
          <w:p w14:paraId="58BF8F9D" w14:textId="77777777" w:rsidR="00850AF5" w:rsidRPr="00F60FAB" w:rsidRDefault="00850AF5" w:rsidP="00850AF5">
            <w:pPr>
              <w:jc w:val="center"/>
              <w:rPr>
                <w:rFonts w:ascii="Times New Roman" w:eastAsia="Times New Roman" w:hAnsi="Times New Roman" w:cs="Times New Roman"/>
                <w:sz w:val="16"/>
                <w:szCs w:val="16"/>
                <w:lang w:eastAsia="en-IN" w:bidi="mr-IN"/>
              </w:rPr>
            </w:pPr>
          </w:p>
        </w:tc>
        <w:tc>
          <w:tcPr>
            <w:tcW w:w="1217" w:type="pct"/>
            <w:vAlign w:val="center"/>
          </w:tcPr>
          <w:p w14:paraId="47F55765"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b/>
                <w:bCs/>
                <w:sz w:val="16"/>
                <w:szCs w:val="16"/>
                <w:lang w:eastAsia="en-IN" w:bidi="mr-IN"/>
              </w:rPr>
              <w:t>4,096.41</w:t>
            </w:r>
          </w:p>
        </w:tc>
        <w:tc>
          <w:tcPr>
            <w:tcW w:w="1217" w:type="pct"/>
            <w:vAlign w:val="center"/>
          </w:tcPr>
          <w:p w14:paraId="2A26A3F8"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b/>
                <w:bCs/>
                <w:sz w:val="16"/>
                <w:szCs w:val="16"/>
                <w:lang w:eastAsia="en-IN" w:bidi="mr-IN"/>
              </w:rPr>
              <w:t>6,547.51</w:t>
            </w:r>
          </w:p>
        </w:tc>
      </w:tr>
      <w:tr w:rsidR="00850AF5" w14:paraId="0DD2EE2C" w14:textId="77777777" w:rsidTr="00F60FAB">
        <w:trPr>
          <w:gridAfter w:val="1"/>
          <w:wAfter w:w="130" w:type="pct"/>
          <w:trHeight w:val="598"/>
        </w:trPr>
        <w:tc>
          <w:tcPr>
            <w:tcW w:w="1217" w:type="pct"/>
            <w:vAlign w:val="center"/>
          </w:tcPr>
          <w:p w14:paraId="24219882"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sz w:val="16"/>
                <w:szCs w:val="16"/>
                <w:cs/>
                <w:lang w:eastAsia="en-IN" w:bidi="mr-IN"/>
              </w:rPr>
              <w:t>व्याज</w:t>
            </w:r>
            <w:r w:rsidRPr="00F60FAB">
              <w:rPr>
                <w:rFonts w:ascii="Times New Roman" w:eastAsia="Times New Roman" w:hAnsi="Times New Roman" w:cs="Times New Roman"/>
                <w:sz w:val="16"/>
                <w:szCs w:val="16"/>
                <w:lang w:eastAsia="en-IN" w:bidi="mr-IN"/>
              </w:rPr>
              <w:t xml:space="preserve">, </w:t>
            </w:r>
            <w:r w:rsidRPr="00F60FAB">
              <w:rPr>
                <w:rFonts w:ascii="Times New Roman" w:eastAsia="Times New Roman" w:hAnsi="Times New Roman" w:cs="Mangal"/>
                <w:sz w:val="16"/>
                <w:szCs w:val="16"/>
                <w:cs/>
                <w:lang w:eastAsia="en-IN" w:bidi="mr-IN"/>
              </w:rPr>
              <w:t>घसारा व करपूर्व नफा/(तोटा)</w:t>
            </w:r>
          </w:p>
        </w:tc>
        <w:tc>
          <w:tcPr>
            <w:tcW w:w="1220" w:type="pct"/>
            <w:vAlign w:val="center"/>
          </w:tcPr>
          <w:p w14:paraId="37E472EB" w14:textId="77777777" w:rsidR="00850AF5" w:rsidRPr="00F60FAB" w:rsidRDefault="00850AF5" w:rsidP="00850AF5">
            <w:pPr>
              <w:jc w:val="center"/>
              <w:rPr>
                <w:rFonts w:ascii="Times New Roman" w:eastAsia="Times New Roman" w:hAnsi="Times New Roman" w:cs="Times New Roman"/>
                <w:sz w:val="16"/>
                <w:szCs w:val="16"/>
                <w:lang w:eastAsia="en-IN" w:bidi="mr-IN"/>
              </w:rPr>
            </w:pPr>
          </w:p>
        </w:tc>
        <w:tc>
          <w:tcPr>
            <w:tcW w:w="1217" w:type="pct"/>
            <w:vAlign w:val="center"/>
          </w:tcPr>
          <w:p w14:paraId="521963FB"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2,982.43</w:t>
            </w:r>
          </w:p>
        </w:tc>
        <w:tc>
          <w:tcPr>
            <w:tcW w:w="1217" w:type="pct"/>
            <w:vAlign w:val="center"/>
          </w:tcPr>
          <w:p w14:paraId="331D8062"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5,578.89</w:t>
            </w:r>
          </w:p>
        </w:tc>
      </w:tr>
      <w:tr w:rsidR="00850AF5" w14:paraId="3D5AD66F" w14:textId="77777777" w:rsidTr="00F60FAB">
        <w:trPr>
          <w:gridAfter w:val="1"/>
          <w:wAfter w:w="130" w:type="pct"/>
          <w:trHeight w:val="299"/>
        </w:trPr>
        <w:tc>
          <w:tcPr>
            <w:tcW w:w="1217" w:type="pct"/>
            <w:vAlign w:val="center"/>
          </w:tcPr>
          <w:p w14:paraId="7007B4CB"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sz w:val="16"/>
                <w:szCs w:val="16"/>
                <w:cs/>
                <w:lang w:eastAsia="en-IN" w:bidi="mr-IN"/>
              </w:rPr>
              <w:t>व्याज</w:t>
            </w:r>
          </w:p>
        </w:tc>
        <w:tc>
          <w:tcPr>
            <w:tcW w:w="1220" w:type="pct"/>
            <w:vAlign w:val="center"/>
          </w:tcPr>
          <w:p w14:paraId="72AFD364"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22</w:t>
            </w:r>
          </w:p>
        </w:tc>
        <w:tc>
          <w:tcPr>
            <w:tcW w:w="1217" w:type="pct"/>
            <w:vAlign w:val="center"/>
          </w:tcPr>
          <w:p w14:paraId="5E4DA913"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8.84</w:t>
            </w:r>
          </w:p>
        </w:tc>
        <w:tc>
          <w:tcPr>
            <w:tcW w:w="1217" w:type="pct"/>
            <w:vAlign w:val="center"/>
          </w:tcPr>
          <w:p w14:paraId="645C2095"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8.84</w:t>
            </w:r>
          </w:p>
        </w:tc>
      </w:tr>
      <w:tr w:rsidR="00850AF5" w14:paraId="45624C07" w14:textId="77777777" w:rsidTr="00F60FAB">
        <w:trPr>
          <w:gridAfter w:val="1"/>
          <w:wAfter w:w="130" w:type="pct"/>
          <w:trHeight w:val="299"/>
        </w:trPr>
        <w:tc>
          <w:tcPr>
            <w:tcW w:w="1217" w:type="pct"/>
            <w:vAlign w:val="center"/>
          </w:tcPr>
          <w:p w14:paraId="60E14626"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sz w:val="16"/>
                <w:szCs w:val="16"/>
                <w:cs/>
                <w:lang w:eastAsia="en-IN" w:bidi="mr-IN"/>
              </w:rPr>
              <w:t>घसारा</w:t>
            </w:r>
          </w:p>
        </w:tc>
        <w:tc>
          <w:tcPr>
            <w:tcW w:w="1220" w:type="pct"/>
            <w:vAlign w:val="center"/>
          </w:tcPr>
          <w:p w14:paraId="3D4D1A3D"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21</w:t>
            </w:r>
          </w:p>
        </w:tc>
        <w:tc>
          <w:tcPr>
            <w:tcW w:w="1217" w:type="pct"/>
            <w:vAlign w:val="center"/>
          </w:tcPr>
          <w:p w14:paraId="51F4685B"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16.10</w:t>
            </w:r>
          </w:p>
        </w:tc>
        <w:tc>
          <w:tcPr>
            <w:tcW w:w="1217" w:type="pct"/>
            <w:vAlign w:val="center"/>
          </w:tcPr>
          <w:p w14:paraId="28544EDD"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21.37</w:t>
            </w:r>
          </w:p>
        </w:tc>
      </w:tr>
      <w:tr w:rsidR="00850AF5" w14:paraId="194E7741" w14:textId="77777777" w:rsidTr="00F60FAB">
        <w:trPr>
          <w:gridAfter w:val="1"/>
          <w:wAfter w:w="130" w:type="pct"/>
          <w:trHeight w:val="598"/>
        </w:trPr>
        <w:tc>
          <w:tcPr>
            <w:tcW w:w="1217" w:type="pct"/>
            <w:vAlign w:val="center"/>
          </w:tcPr>
          <w:p w14:paraId="670B76EA"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sz w:val="16"/>
                <w:szCs w:val="16"/>
                <w:cs/>
                <w:lang w:eastAsia="en-IN" w:bidi="mr-IN"/>
              </w:rPr>
              <w:t>पूर्वकालीन खर्चांपूर्वीचा नफा/(तोटा)</w:t>
            </w:r>
          </w:p>
        </w:tc>
        <w:tc>
          <w:tcPr>
            <w:tcW w:w="1220" w:type="pct"/>
            <w:vAlign w:val="center"/>
          </w:tcPr>
          <w:p w14:paraId="3DDDEF10" w14:textId="77777777" w:rsidR="00850AF5" w:rsidRPr="00F60FAB" w:rsidRDefault="00850AF5" w:rsidP="00850AF5">
            <w:pPr>
              <w:jc w:val="center"/>
              <w:rPr>
                <w:rFonts w:ascii="Times New Roman" w:eastAsia="Times New Roman" w:hAnsi="Times New Roman" w:cs="Times New Roman"/>
                <w:sz w:val="16"/>
                <w:szCs w:val="16"/>
                <w:lang w:eastAsia="en-IN" w:bidi="mr-IN"/>
              </w:rPr>
            </w:pPr>
          </w:p>
        </w:tc>
        <w:tc>
          <w:tcPr>
            <w:tcW w:w="1217" w:type="pct"/>
            <w:vAlign w:val="center"/>
          </w:tcPr>
          <w:p w14:paraId="0628FC8D"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2,957.49</w:t>
            </w:r>
          </w:p>
        </w:tc>
        <w:tc>
          <w:tcPr>
            <w:tcW w:w="1217" w:type="pct"/>
            <w:vAlign w:val="center"/>
          </w:tcPr>
          <w:p w14:paraId="6D6D687D"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5,548.68</w:t>
            </w:r>
          </w:p>
        </w:tc>
      </w:tr>
      <w:tr w:rsidR="00850AF5" w14:paraId="054E7C50" w14:textId="77777777" w:rsidTr="00F60FAB">
        <w:trPr>
          <w:gridAfter w:val="1"/>
          <w:wAfter w:w="130" w:type="pct"/>
          <w:trHeight w:val="598"/>
        </w:trPr>
        <w:tc>
          <w:tcPr>
            <w:tcW w:w="1217" w:type="pct"/>
            <w:vAlign w:val="center"/>
          </w:tcPr>
          <w:p w14:paraId="7241A531"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sz w:val="16"/>
                <w:szCs w:val="16"/>
                <w:cs/>
                <w:lang w:eastAsia="en-IN" w:bidi="mr-IN"/>
              </w:rPr>
              <w:t>पूर्वकालीन खर्च (डेबिट)/जमा (क्रेडिट)</w:t>
            </w:r>
          </w:p>
        </w:tc>
        <w:tc>
          <w:tcPr>
            <w:tcW w:w="1220" w:type="pct"/>
            <w:vAlign w:val="center"/>
          </w:tcPr>
          <w:p w14:paraId="5B6B4BED"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23</w:t>
            </w:r>
          </w:p>
        </w:tc>
        <w:tc>
          <w:tcPr>
            <w:tcW w:w="1217" w:type="pct"/>
            <w:vAlign w:val="center"/>
          </w:tcPr>
          <w:p w14:paraId="3E4C9824"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(6.53)</w:t>
            </w:r>
          </w:p>
        </w:tc>
        <w:tc>
          <w:tcPr>
            <w:tcW w:w="1217" w:type="pct"/>
            <w:vAlign w:val="center"/>
          </w:tcPr>
          <w:p w14:paraId="1B757D24"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(134.35)</w:t>
            </w:r>
          </w:p>
        </w:tc>
      </w:tr>
      <w:tr w:rsidR="00850AF5" w14:paraId="3EBBE204" w14:textId="77777777" w:rsidTr="00F60FAB">
        <w:trPr>
          <w:gridAfter w:val="1"/>
          <w:wAfter w:w="130" w:type="pct"/>
          <w:trHeight w:val="299"/>
        </w:trPr>
        <w:tc>
          <w:tcPr>
            <w:tcW w:w="1217" w:type="pct"/>
            <w:vAlign w:val="center"/>
          </w:tcPr>
          <w:p w14:paraId="2F03BF50"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sz w:val="16"/>
                <w:szCs w:val="16"/>
                <w:cs/>
                <w:lang w:eastAsia="en-IN" w:bidi="mr-IN"/>
              </w:rPr>
              <w:t>करपूर्व नफा/(तोटा)</w:t>
            </w:r>
          </w:p>
        </w:tc>
        <w:tc>
          <w:tcPr>
            <w:tcW w:w="1220" w:type="pct"/>
            <w:vAlign w:val="center"/>
          </w:tcPr>
          <w:p w14:paraId="3DCF2705" w14:textId="77777777" w:rsidR="00850AF5" w:rsidRPr="00F60FAB" w:rsidRDefault="00850AF5" w:rsidP="00850AF5">
            <w:pPr>
              <w:jc w:val="center"/>
              <w:rPr>
                <w:rFonts w:ascii="Times New Roman" w:eastAsia="Times New Roman" w:hAnsi="Times New Roman" w:cs="Times New Roman"/>
                <w:sz w:val="16"/>
                <w:szCs w:val="16"/>
                <w:lang w:eastAsia="en-IN" w:bidi="mr-IN"/>
              </w:rPr>
            </w:pPr>
          </w:p>
        </w:tc>
        <w:tc>
          <w:tcPr>
            <w:tcW w:w="1217" w:type="pct"/>
            <w:vAlign w:val="center"/>
          </w:tcPr>
          <w:p w14:paraId="4F18C52E"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2,950.96</w:t>
            </w:r>
          </w:p>
        </w:tc>
        <w:tc>
          <w:tcPr>
            <w:tcW w:w="1217" w:type="pct"/>
            <w:vAlign w:val="center"/>
          </w:tcPr>
          <w:p w14:paraId="045151CD"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5,414.35</w:t>
            </w:r>
          </w:p>
        </w:tc>
      </w:tr>
      <w:tr w:rsidR="00850AF5" w14:paraId="4515F8A7" w14:textId="77777777" w:rsidTr="00F60FAB">
        <w:trPr>
          <w:gridAfter w:val="1"/>
          <w:wAfter w:w="130" w:type="pct"/>
          <w:trHeight w:val="299"/>
        </w:trPr>
        <w:tc>
          <w:tcPr>
            <w:tcW w:w="1217" w:type="pct"/>
            <w:vAlign w:val="center"/>
          </w:tcPr>
          <w:p w14:paraId="48DA844D"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sz w:val="16"/>
                <w:szCs w:val="16"/>
                <w:cs/>
                <w:lang w:eastAsia="en-IN" w:bidi="mr-IN"/>
              </w:rPr>
              <w:t>कर तरतूद</w:t>
            </w:r>
          </w:p>
        </w:tc>
        <w:tc>
          <w:tcPr>
            <w:tcW w:w="1220" w:type="pct"/>
            <w:vAlign w:val="center"/>
          </w:tcPr>
          <w:p w14:paraId="02125771" w14:textId="77777777" w:rsidR="00850AF5" w:rsidRPr="00F60FAB" w:rsidRDefault="00850AF5" w:rsidP="00850AF5">
            <w:pPr>
              <w:jc w:val="center"/>
              <w:rPr>
                <w:rFonts w:ascii="Times New Roman" w:eastAsia="Times New Roman" w:hAnsi="Times New Roman" w:cs="Times New Roman"/>
                <w:sz w:val="16"/>
                <w:szCs w:val="16"/>
                <w:lang w:eastAsia="en-IN" w:bidi="mr-IN"/>
              </w:rPr>
            </w:pPr>
          </w:p>
        </w:tc>
        <w:tc>
          <w:tcPr>
            <w:tcW w:w="1217" w:type="pct"/>
            <w:vAlign w:val="center"/>
          </w:tcPr>
          <w:p w14:paraId="14B138E2"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157.63</w:t>
            </w:r>
          </w:p>
        </w:tc>
        <w:tc>
          <w:tcPr>
            <w:tcW w:w="1217" w:type="pct"/>
            <w:vAlign w:val="center"/>
          </w:tcPr>
          <w:p w14:paraId="6DDFFDBC"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185.24</w:t>
            </w:r>
          </w:p>
        </w:tc>
      </w:tr>
      <w:tr w:rsidR="00850AF5" w14:paraId="2F9BC00C" w14:textId="77777777" w:rsidTr="00F60FAB">
        <w:trPr>
          <w:gridAfter w:val="1"/>
          <w:wAfter w:w="130" w:type="pct"/>
          <w:trHeight w:val="299"/>
        </w:trPr>
        <w:tc>
          <w:tcPr>
            <w:tcW w:w="1217" w:type="pct"/>
            <w:vAlign w:val="center"/>
          </w:tcPr>
          <w:p w14:paraId="76F0F31C"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b/>
                <w:bCs/>
                <w:sz w:val="16"/>
                <w:szCs w:val="16"/>
                <w:cs/>
                <w:lang w:eastAsia="en-IN" w:bidi="mr-IN"/>
              </w:rPr>
              <w:t>करोत्तर नफा/(तोटा)</w:t>
            </w:r>
          </w:p>
        </w:tc>
        <w:tc>
          <w:tcPr>
            <w:tcW w:w="1220" w:type="pct"/>
            <w:vAlign w:val="center"/>
          </w:tcPr>
          <w:p w14:paraId="14AB6E36" w14:textId="77777777" w:rsidR="00850AF5" w:rsidRPr="00F60FAB" w:rsidRDefault="00850AF5" w:rsidP="00850AF5">
            <w:pPr>
              <w:jc w:val="center"/>
              <w:rPr>
                <w:rFonts w:ascii="Times New Roman" w:eastAsia="Times New Roman" w:hAnsi="Times New Roman" w:cs="Times New Roman"/>
                <w:sz w:val="16"/>
                <w:szCs w:val="16"/>
                <w:lang w:eastAsia="en-IN" w:bidi="mr-IN"/>
              </w:rPr>
            </w:pPr>
          </w:p>
        </w:tc>
        <w:tc>
          <w:tcPr>
            <w:tcW w:w="1217" w:type="pct"/>
            <w:vAlign w:val="center"/>
          </w:tcPr>
          <w:p w14:paraId="0FAFDCF8"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b/>
                <w:bCs/>
                <w:sz w:val="16"/>
                <w:szCs w:val="16"/>
                <w:lang w:eastAsia="en-IN" w:bidi="mr-IN"/>
              </w:rPr>
              <w:t>2,793.33</w:t>
            </w:r>
          </w:p>
        </w:tc>
        <w:tc>
          <w:tcPr>
            <w:tcW w:w="1217" w:type="pct"/>
            <w:vAlign w:val="center"/>
          </w:tcPr>
          <w:p w14:paraId="68BCD747"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b/>
                <w:bCs/>
                <w:sz w:val="16"/>
                <w:szCs w:val="16"/>
                <w:lang w:eastAsia="en-IN" w:bidi="mr-IN"/>
              </w:rPr>
              <w:t>5,229.09</w:t>
            </w:r>
          </w:p>
        </w:tc>
      </w:tr>
      <w:tr w:rsidR="00850AF5" w14:paraId="56B8B3D8" w14:textId="77777777" w:rsidTr="00F60FAB">
        <w:trPr>
          <w:gridAfter w:val="1"/>
          <w:wAfter w:w="130" w:type="pct"/>
          <w:trHeight w:val="299"/>
        </w:trPr>
        <w:tc>
          <w:tcPr>
            <w:tcW w:w="1217" w:type="pct"/>
            <w:vAlign w:val="center"/>
          </w:tcPr>
          <w:p w14:paraId="05234C80"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sz w:val="16"/>
                <w:szCs w:val="16"/>
                <w:cs/>
                <w:lang w:eastAsia="en-IN" w:bidi="mr-IN"/>
              </w:rPr>
              <w:t>संचित नफा/(तोटा)</w:t>
            </w:r>
          </w:p>
        </w:tc>
        <w:tc>
          <w:tcPr>
            <w:tcW w:w="1220" w:type="pct"/>
            <w:vAlign w:val="center"/>
          </w:tcPr>
          <w:p w14:paraId="363A908F"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2</w:t>
            </w:r>
          </w:p>
        </w:tc>
        <w:tc>
          <w:tcPr>
            <w:tcW w:w="1217" w:type="pct"/>
            <w:vAlign w:val="center"/>
          </w:tcPr>
          <w:p w14:paraId="7FC8916A"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w:t>
            </w:r>
          </w:p>
        </w:tc>
        <w:tc>
          <w:tcPr>
            <w:tcW w:w="1217" w:type="pct"/>
            <w:vAlign w:val="center"/>
          </w:tcPr>
          <w:p w14:paraId="4C7F9D0C"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w:t>
            </w:r>
          </w:p>
        </w:tc>
      </w:tr>
      <w:tr w:rsidR="00850AF5" w14:paraId="576DCF6B" w14:textId="77777777" w:rsidTr="00F60FAB">
        <w:trPr>
          <w:gridAfter w:val="1"/>
          <w:wAfter w:w="130" w:type="pct"/>
          <w:trHeight w:val="299"/>
        </w:trPr>
        <w:tc>
          <w:tcPr>
            <w:tcW w:w="1217" w:type="pct"/>
            <w:vAlign w:val="center"/>
          </w:tcPr>
          <w:p w14:paraId="06D8412F"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sz w:val="16"/>
                <w:szCs w:val="16"/>
                <w:cs/>
                <w:lang w:eastAsia="en-IN" w:bidi="mr-IN"/>
              </w:rPr>
              <w:t>अदा भागभांडवल</w:t>
            </w:r>
          </w:p>
        </w:tc>
        <w:tc>
          <w:tcPr>
            <w:tcW w:w="1220" w:type="pct"/>
            <w:vAlign w:val="center"/>
          </w:tcPr>
          <w:p w14:paraId="31496824"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3</w:t>
            </w:r>
          </w:p>
        </w:tc>
        <w:tc>
          <w:tcPr>
            <w:tcW w:w="1217" w:type="pct"/>
            <w:vAlign w:val="center"/>
          </w:tcPr>
          <w:p w14:paraId="682CEC2A"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275.00</w:t>
            </w:r>
          </w:p>
        </w:tc>
        <w:tc>
          <w:tcPr>
            <w:tcW w:w="1217" w:type="pct"/>
            <w:vAlign w:val="center"/>
          </w:tcPr>
          <w:p w14:paraId="1E6D0537"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275.00</w:t>
            </w:r>
          </w:p>
        </w:tc>
      </w:tr>
      <w:tr w:rsidR="00850AF5" w14:paraId="36681E23" w14:textId="77777777" w:rsidTr="00F60FAB">
        <w:trPr>
          <w:gridAfter w:val="1"/>
          <w:wAfter w:w="130" w:type="pct"/>
          <w:trHeight w:val="589"/>
        </w:trPr>
        <w:tc>
          <w:tcPr>
            <w:tcW w:w="1217" w:type="pct"/>
            <w:vAlign w:val="center"/>
          </w:tcPr>
          <w:p w14:paraId="2ABB1DCE"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b/>
                <w:bCs/>
                <w:sz w:val="16"/>
                <w:szCs w:val="16"/>
                <w:cs/>
                <w:lang w:eastAsia="en-IN" w:bidi="mr-IN"/>
              </w:rPr>
              <w:t>नियोजित भांडवल (</w:t>
            </w:r>
            <w:r w:rsidRPr="00F60FAB">
              <w:rPr>
                <w:rFonts w:ascii="Times New Roman" w:eastAsia="Times New Roman" w:hAnsi="Times New Roman" w:cs="Times New Roman"/>
                <w:b/>
                <w:bCs/>
                <w:sz w:val="16"/>
                <w:szCs w:val="16"/>
                <w:lang w:eastAsia="en-IN" w:bidi="mr-IN"/>
              </w:rPr>
              <w:t>Capital Employed)</w:t>
            </w:r>
          </w:p>
        </w:tc>
        <w:tc>
          <w:tcPr>
            <w:tcW w:w="1220" w:type="pct"/>
            <w:vAlign w:val="center"/>
          </w:tcPr>
          <w:p w14:paraId="67732AD2" w14:textId="77777777" w:rsidR="00850AF5" w:rsidRPr="00F60FAB" w:rsidRDefault="00850AF5" w:rsidP="00850AF5">
            <w:pPr>
              <w:jc w:val="center"/>
              <w:rPr>
                <w:rFonts w:ascii="Times New Roman" w:eastAsia="Times New Roman" w:hAnsi="Times New Roman" w:cs="Times New Roman"/>
                <w:sz w:val="16"/>
                <w:szCs w:val="16"/>
                <w:lang w:eastAsia="en-IN" w:bidi="mr-IN"/>
              </w:rPr>
            </w:pPr>
          </w:p>
        </w:tc>
        <w:tc>
          <w:tcPr>
            <w:tcW w:w="1217" w:type="pct"/>
            <w:vAlign w:val="center"/>
          </w:tcPr>
          <w:p w14:paraId="483EA2F7"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b/>
                <w:bCs/>
                <w:sz w:val="16"/>
                <w:szCs w:val="16"/>
                <w:lang w:eastAsia="en-IN" w:bidi="mr-IN"/>
              </w:rPr>
              <w:t>8,777.65</w:t>
            </w:r>
          </w:p>
        </w:tc>
        <w:tc>
          <w:tcPr>
            <w:tcW w:w="1217" w:type="pct"/>
            <w:vAlign w:val="center"/>
          </w:tcPr>
          <w:p w14:paraId="25FEAE0E" w14:textId="77777777" w:rsidR="00850AF5" w:rsidRPr="00F60FAB" w:rsidRDefault="00850AF5" w:rsidP="00850AF5">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b/>
                <w:bCs/>
                <w:sz w:val="16"/>
                <w:szCs w:val="16"/>
                <w:lang w:eastAsia="en-IN" w:bidi="mr-IN"/>
              </w:rPr>
              <w:t>5,998.49</w:t>
            </w:r>
          </w:p>
        </w:tc>
      </w:tr>
    </w:tbl>
    <w:p w14:paraId="1BB35B75" w14:textId="77777777" w:rsidR="005B7515" w:rsidRPr="00F60FAB" w:rsidRDefault="005B7515" w:rsidP="00850AF5">
      <w:pPr>
        <w:spacing w:after="0" w:line="240" w:lineRule="auto"/>
        <w:jc w:val="center"/>
        <w:outlineLvl w:val="0"/>
        <w:rPr>
          <w:rFonts w:ascii="Times New Roman" w:eastAsia="Times New Roman" w:hAnsi="Times New Roman" w:cs="Times New Roman"/>
          <w:b/>
          <w:bCs/>
          <w:kern w:val="36"/>
          <w:sz w:val="20"/>
          <w:szCs w:val="20"/>
          <w:lang w:eastAsia="en-IN" w:bidi="mr-IN"/>
        </w:rPr>
      </w:pPr>
      <w:r w:rsidRPr="00F60FAB">
        <w:rPr>
          <w:rFonts w:ascii="Times New Roman" w:eastAsia="Times New Roman" w:hAnsi="Times New Roman" w:cs="Mangal"/>
          <w:b/>
          <w:bCs/>
          <w:kern w:val="36"/>
          <w:sz w:val="20"/>
          <w:szCs w:val="20"/>
          <w:cs/>
          <w:lang w:eastAsia="en-IN" w:bidi="mr-IN"/>
        </w:rPr>
        <w:t xml:space="preserve">दिनांक </w:t>
      </w:r>
      <w:r w:rsidRPr="00F60FAB">
        <w:rPr>
          <w:rFonts w:ascii="Times New Roman" w:eastAsia="Times New Roman" w:hAnsi="Times New Roman" w:cs="Times New Roman"/>
          <w:b/>
          <w:bCs/>
          <w:kern w:val="36"/>
          <w:sz w:val="20"/>
          <w:szCs w:val="20"/>
          <w:lang w:eastAsia="en-IN" w:bidi="mr-IN"/>
        </w:rPr>
        <w:t xml:space="preserve">31 </w:t>
      </w:r>
      <w:r w:rsidRPr="00F60FAB">
        <w:rPr>
          <w:rFonts w:ascii="Times New Roman" w:eastAsia="Times New Roman" w:hAnsi="Times New Roman" w:cs="Mangal"/>
          <w:b/>
          <w:bCs/>
          <w:kern w:val="36"/>
          <w:sz w:val="20"/>
          <w:szCs w:val="20"/>
          <w:cs/>
          <w:lang w:eastAsia="en-IN" w:bidi="mr-IN"/>
        </w:rPr>
        <w:t xml:space="preserve">मार्च </w:t>
      </w:r>
      <w:r w:rsidRPr="00F60FAB">
        <w:rPr>
          <w:rFonts w:ascii="Times New Roman" w:eastAsia="Times New Roman" w:hAnsi="Times New Roman" w:cs="Times New Roman"/>
          <w:b/>
          <w:bCs/>
          <w:kern w:val="36"/>
          <w:sz w:val="20"/>
          <w:szCs w:val="20"/>
          <w:lang w:eastAsia="en-IN" w:bidi="mr-IN"/>
        </w:rPr>
        <w:t xml:space="preserve">2023 </w:t>
      </w:r>
      <w:r w:rsidRPr="00F60FAB">
        <w:rPr>
          <w:rFonts w:ascii="Times New Roman" w:eastAsia="Times New Roman" w:hAnsi="Times New Roman" w:cs="Mangal"/>
          <w:b/>
          <w:bCs/>
          <w:kern w:val="36"/>
          <w:sz w:val="20"/>
          <w:szCs w:val="20"/>
          <w:cs/>
          <w:lang w:eastAsia="en-IN" w:bidi="mr-IN"/>
        </w:rPr>
        <w:t>रोजीचा संक्षिप्त ताळेबंद</w:t>
      </w:r>
    </w:p>
    <w:p w14:paraId="4AC865CE" w14:textId="77777777" w:rsidR="005B7515" w:rsidRPr="00F60FAB" w:rsidRDefault="005B7515" w:rsidP="00850AF5">
      <w:pPr>
        <w:spacing w:after="0" w:line="240" w:lineRule="auto"/>
        <w:jc w:val="center"/>
        <w:rPr>
          <w:rFonts w:ascii="Times New Roman" w:eastAsia="Times New Roman" w:hAnsi="Times New Roman" w:cs="Times New Roman"/>
          <w:sz w:val="20"/>
          <w:szCs w:val="20"/>
          <w:lang w:eastAsia="en-IN" w:bidi="mr-IN"/>
        </w:rPr>
      </w:pPr>
      <w:r w:rsidRPr="00F60FAB">
        <w:rPr>
          <w:rFonts w:ascii="Times New Roman" w:eastAsia="Times New Roman" w:hAnsi="Times New Roman" w:cs="Times New Roman"/>
          <w:i/>
          <w:iCs/>
          <w:sz w:val="20"/>
          <w:szCs w:val="20"/>
          <w:lang w:eastAsia="en-IN" w:bidi="mr-IN"/>
        </w:rPr>
        <w:t>(SUMMARISED BALANCE SHEET AS AT 31st MARCH, 2023)</w:t>
      </w:r>
    </w:p>
    <w:p w14:paraId="04F66290" w14:textId="77777777" w:rsidR="005B7515" w:rsidRPr="00203819" w:rsidRDefault="005B7515" w:rsidP="00203819">
      <w:pPr>
        <w:spacing w:after="0" w:line="240" w:lineRule="auto"/>
        <w:jc w:val="right"/>
        <w:rPr>
          <w:rFonts w:ascii="Times New Roman" w:eastAsia="Times New Roman" w:hAnsi="Times New Roman" w:cs="Mangal"/>
          <w:b/>
          <w:bCs/>
          <w:i/>
          <w:iCs/>
          <w:sz w:val="24"/>
          <w:szCs w:val="24"/>
          <w:lang w:eastAsia="en-IN" w:bidi="mr-IN"/>
        </w:rPr>
      </w:pPr>
      <w:r w:rsidRPr="00203819">
        <w:rPr>
          <w:rFonts w:ascii="Times New Roman" w:eastAsia="Times New Roman" w:hAnsi="Times New Roman" w:cs="Times New Roman"/>
          <w:b/>
          <w:bCs/>
          <w:i/>
          <w:iCs/>
          <w:sz w:val="24"/>
          <w:szCs w:val="24"/>
          <w:lang w:eastAsia="en-IN" w:bidi="mr-IN"/>
        </w:rPr>
        <w:t>(</w:t>
      </w:r>
      <w:r w:rsidRPr="00203819">
        <w:rPr>
          <w:rFonts w:ascii="Times New Roman" w:eastAsia="Times New Roman" w:hAnsi="Times New Roman" w:cs="Mangal"/>
          <w:b/>
          <w:bCs/>
          <w:i/>
          <w:iCs/>
          <w:sz w:val="24"/>
          <w:szCs w:val="24"/>
          <w:cs/>
          <w:lang w:eastAsia="en-IN" w:bidi="mr-IN"/>
        </w:rPr>
        <w:t>रु. लाखांत)</w:t>
      </w:r>
    </w:p>
    <w:p w14:paraId="7B2FCFCD" w14:textId="77777777" w:rsidR="00203819" w:rsidRDefault="00203819" w:rsidP="00850AF5">
      <w:pPr>
        <w:spacing w:after="0" w:line="240" w:lineRule="auto"/>
        <w:jc w:val="center"/>
        <w:rPr>
          <w:rFonts w:ascii="Times New Roman" w:eastAsia="Times New Roman" w:hAnsi="Times New Roman" w:cs="Mangal"/>
          <w:i/>
          <w:iCs/>
          <w:sz w:val="24"/>
          <w:szCs w:val="24"/>
          <w:lang w:eastAsia="en-IN" w:bidi="mr-IN"/>
        </w:rPr>
      </w:pPr>
    </w:p>
    <w:tbl>
      <w:tblPr>
        <w:tblStyle w:val="TableGrid"/>
        <w:tblW w:w="5000" w:type="pct"/>
        <w:tblLook w:val="04A0" w:firstRow="1" w:lastRow="0" w:firstColumn="1" w:lastColumn="0" w:noHBand="0" w:noVBand="1"/>
      </w:tblPr>
      <w:tblGrid>
        <w:gridCol w:w="3005"/>
        <w:gridCol w:w="3005"/>
        <w:gridCol w:w="3006"/>
      </w:tblGrid>
      <w:tr w:rsidR="00203819" w:rsidRPr="00F60FAB" w14:paraId="68CF85A2" w14:textId="77777777" w:rsidTr="00F60FAB">
        <w:tc>
          <w:tcPr>
            <w:tcW w:w="1666" w:type="pct"/>
          </w:tcPr>
          <w:p w14:paraId="7443F317" w14:textId="77777777" w:rsidR="00203819" w:rsidRPr="00F60FAB" w:rsidRDefault="00203819" w:rsidP="00203819">
            <w:pPr>
              <w:spacing w:before="100" w:beforeAutospacing="1" w:after="100" w:afterAutospacing="1"/>
              <w:outlineLvl w:val="1"/>
              <w:rPr>
                <w:rFonts w:ascii="Times New Roman" w:eastAsia="Times New Roman" w:hAnsi="Times New Roman" w:cs="Times New Roman"/>
                <w:b/>
                <w:bCs/>
                <w:sz w:val="16"/>
                <w:szCs w:val="16"/>
                <w:lang w:eastAsia="en-IN" w:bidi="mr-IN"/>
              </w:rPr>
            </w:pPr>
            <w:r w:rsidRPr="00F60FAB">
              <w:rPr>
                <w:rFonts w:ascii="Times New Roman" w:eastAsia="Times New Roman" w:hAnsi="Times New Roman" w:cs="Mangal"/>
                <w:b/>
                <w:bCs/>
                <w:sz w:val="16"/>
                <w:szCs w:val="16"/>
                <w:cs/>
                <w:lang w:eastAsia="en-IN" w:bidi="mr-IN"/>
              </w:rPr>
              <w:t>महामंडळाची मालमत्ता (</w:t>
            </w:r>
            <w:r w:rsidRPr="00F60FAB">
              <w:rPr>
                <w:rFonts w:ascii="Times New Roman" w:eastAsia="Times New Roman" w:hAnsi="Times New Roman" w:cs="Times New Roman"/>
                <w:b/>
                <w:bCs/>
                <w:sz w:val="16"/>
                <w:szCs w:val="16"/>
                <w:lang w:eastAsia="en-IN" w:bidi="mr-IN"/>
              </w:rPr>
              <w:t>What the Corporation Owned)</w:t>
            </w:r>
          </w:p>
          <w:p w14:paraId="6DD1B0DD" w14:textId="77777777" w:rsidR="00203819" w:rsidRPr="00F60FAB" w:rsidRDefault="00203819" w:rsidP="00850AF5">
            <w:pPr>
              <w:jc w:val="center"/>
              <w:rPr>
                <w:rFonts w:ascii="Times New Roman" w:eastAsia="Times New Roman" w:hAnsi="Times New Roman" w:cs="Times New Roman"/>
                <w:sz w:val="16"/>
                <w:szCs w:val="16"/>
                <w:lang w:eastAsia="en-IN" w:bidi="mr-IN"/>
              </w:rPr>
            </w:pPr>
          </w:p>
        </w:tc>
        <w:tc>
          <w:tcPr>
            <w:tcW w:w="1666" w:type="pct"/>
          </w:tcPr>
          <w:p w14:paraId="207B03B3" w14:textId="77777777" w:rsidR="00203819" w:rsidRPr="00F60FAB" w:rsidRDefault="00203819" w:rsidP="00850AF5">
            <w:pPr>
              <w:jc w:val="center"/>
              <w:rPr>
                <w:rFonts w:ascii="Times New Roman" w:eastAsia="Times New Roman" w:hAnsi="Times New Roman" w:cs="Times New Roman"/>
                <w:sz w:val="16"/>
                <w:szCs w:val="16"/>
                <w:lang w:eastAsia="en-IN" w:bidi="mr-IN"/>
              </w:rPr>
            </w:pPr>
          </w:p>
        </w:tc>
        <w:tc>
          <w:tcPr>
            <w:tcW w:w="1667" w:type="pct"/>
          </w:tcPr>
          <w:p w14:paraId="2A49B5C8" w14:textId="77777777" w:rsidR="00203819" w:rsidRPr="00F60FAB" w:rsidRDefault="00203819" w:rsidP="00850AF5">
            <w:pPr>
              <w:jc w:val="center"/>
              <w:rPr>
                <w:rFonts w:ascii="Times New Roman" w:eastAsia="Times New Roman" w:hAnsi="Times New Roman" w:cs="Times New Roman"/>
                <w:sz w:val="16"/>
                <w:szCs w:val="16"/>
                <w:lang w:eastAsia="en-IN" w:bidi="mr-IN"/>
              </w:rPr>
            </w:pPr>
          </w:p>
        </w:tc>
      </w:tr>
      <w:tr w:rsidR="00203819" w:rsidRPr="00F60FAB" w14:paraId="03482F1F" w14:textId="77777777" w:rsidTr="00F60FAB">
        <w:tc>
          <w:tcPr>
            <w:tcW w:w="1666" w:type="pct"/>
          </w:tcPr>
          <w:p w14:paraId="7C4678BB"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b/>
                <w:bCs/>
                <w:sz w:val="16"/>
                <w:szCs w:val="16"/>
                <w:cs/>
                <w:lang w:eastAsia="en-IN" w:bidi="mr-IN"/>
              </w:rPr>
              <w:t>तपशील</w:t>
            </w:r>
          </w:p>
        </w:tc>
        <w:tc>
          <w:tcPr>
            <w:tcW w:w="1666" w:type="pct"/>
          </w:tcPr>
          <w:p w14:paraId="369298D1"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b/>
                <w:bCs/>
                <w:sz w:val="16"/>
                <w:szCs w:val="16"/>
                <w:lang w:eastAsia="en-IN" w:bidi="mr-IN"/>
              </w:rPr>
              <w:t xml:space="preserve">31 </w:t>
            </w:r>
            <w:r w:rsidRPr="00F60FAB">
              <w:rPr>
                <w:rFonts w:ascii="Times New Roman" w:eastAsia="Times New Roman" w:hAnsi="Times New Roman" w:cs="Mangal"/>
                <w:b/>
                <w:bCs/>
                <w:sz w:val="16"/>
                <w:szCs w:val="16"/>
                <w:cs/>
                <w:lang w:eastAsia="en-IN" w:bidi="mr-IN"/>
              </w:rPr>
              <w:t xml:space="preserve">मार्च </w:t>
            </w:r>
            <w:r w:rsidRPr="00F60FAB">
              <w:rPr>
                <w:rFonts w:ascii="Times New Roman" w:eastAsia="Times New Roman" w:hAnsi="Times New Roman" w:cs="Times New Roman"/>
                <w:b/>
                <w:bCs/>
                <w:sz w:val="16"/>
                <w:szCs w:val="16"/>
                <w:lang w:eastAsia="en-IN" w:bidi="mr-IN"/>
              </w:rPr>
              <w:t>2023</w:t>
            </w:r>
          </w:p>
        </w:tc>
        <w:tc>
          <w:tcPr>
            <w:tcW w:w="1667" w:type="pct"/>
          </w:tcPr>
          <w:p w14:paraId="30FD5F92"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b/>
                <w:bCs/>
                <w:sz w:val="16"/>
                <w:szCs w:val="16"/>
                <w:lang w:eastAsia="en-IN" w:bidi="mr-IN"/>
              </w:rPr>
              <w:t xml:space="preserve">31 </w:t>
            </w:r>
            <w:r w:rsidRPr="00F60FAB">
              <w:rPr>
                <w:rFonts w:ascii="Times New Roman" w:eastAsia="Times New Roman" w:hAnsi="Times New Roman" w:cs="Mangal"/>
                <w:b/>
                <w:bCs/>
                <w:sz w:val="16"/>
                <w:szCs w:val="16"/>
                <w:cs/>
                <w:lang w:eastAsia="en-IN" w:bidi="mr-IN"/>
              </w:rPr>
              <w:t xml:space="preserve">मार्च </w:t>
            </w:r>
            <w:r w:rsidRPr="00F60FAB">
              <w:rPr>
                <w:rFonts w:ascii="Times New Roman" w:eastAsia="Times New Roman" w:hAnsi="Times New Roman" w:cs="Times New Roman"/>
                <w:b/>
                <w:bCs/>
                <w:sz w:val="16"/>
                <w:szCs w:val="16"/>
                <w:lang w:eastAsia="en-IN" w:bidi="mr-IN"/>
              </w:rPr>
              <w:t>2022</w:t>
            </w:r>
          </w:p>
        </w:tc>
      </w:tr>
      <w:tr w:rsidR="00203819" w:rsidRPr="00F60FAB" w14:paraId="0D80E924" w14:textId="77777777" w:rsidTr="00F60FAB">
        <w:tc>
          <w:tcPr>
            <w:tcW w:w="1666" w:type="pct"/>
            <w:vAlign w:val="center"/>
          </w:tcPr>
          <w:p w14:paraId="03446BE4" w14:textId="77777777" w:rsidR="00203819" w:rsidRPr="00F60FAB" w:rsidRDefault="00203819" w:rsidP="00203819">
            <w:pP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 xml:space="preserve">1. </w:t>
            </w:r>
            <w:r w:rsidRPr="00F60FAB">
              <w:rPr>
                <w:rFonts w:ascii="Times New Roman" w:eastAsia="Times New Roman" w:hAnsi="Times New Roman" w:cs="Mangal"/>
                <w:sz w:val="16"/>
                <w:szCs w:val="16"/>
                <w:cs/>
                <w:lang w:eastAsia="en-IN" w:bidi="mr-IN"/>
              </w:rPr>
              <w:t>निव्वळ स्थिर मालमत्ता</w:t>
            </w:r>
          </w:p>
        </w:tc>
        <w:tc>
          <w:tcPr>
            <w:tcW w:w="1666" w:type="pct"/>
            <w:vAlign w:val="center"/>
          </w:tcPr>
          <w:p w14:paraId="72EBC313"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487.58</w:t>
            </w:r>
          </w:p>
        </w:tc>
        <w:tc>
          <w:tcPr>
            <w:tcW w:w="1667" w:type="pct"/>
            <w:vAlign w:val="center"/>
          </w:tcPr>
          <w:p w14:paraId="59A7980C"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529.91</w:t>
            </w:r>
          </w:p>
        </w:tc>
      </w:tr>
      <w:tr w:rsidR="00203819" w:rsidRPr="00F60FAB" w14:paraId="6F8B0F35" w14:textId="77777777" w:rsidTr="00F60FAB">
        <w:tc>
          <w:tcPr>
            <w:tcW w:w="1666" w:type="pct"/>
            <w:vAlign w:val="center"/>
          </w:tcPr>
          <w:p w14:paraId="257CC952" w14:textId="77777777" w:rsidR="00203819" w:rsidRPr="00F60FAB" w:rsidRDefault="00203819" w:rsidP="00203819">
            <w:pP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 xml:space="preserve">2. </w:t>
            </w:r>
            <w:r w:rsidRPr="00F60FAB">
              <w:rPr>
                <w:rFonts w:ascii="Times New Roman" w:eastAsia="Times New Roman" w:hAnsi="Times New Roman" w:cs="Mangal"/>
                <w:sz w:val="16"/>
                <w:szCs w:val="16"/>
                <w:cs/>
                <w:lang w:eastAsia="en-IN" w:bidi="mr-IN"/>
              </w:rPr>
              <w:t>गुंतवणूक</w:t>
            </w:r>
          </w:p>
        </w:tc>
        <w:tc>
          <w:tcPr>
            <w:tcW w:w="1666" w:type="pct"/>
            <w:vAlign w:val="center"/>
          </w:tcPr>
          <w:p w14:paraId="3F440DF4"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156.48</w:t>
            </w:r>
          </w:p>
        </w:tc>
        <w:tc>
          <w:tcPr>
            <w:tcW w:w="1667" w:type="pct"/>
            <w:vAlign w:val="center"/>
          </w:tcPr>
          <w:p w14:paraId="30D82834"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156.48</w:t>
            </w:r>
          </w:p>
        </w:tc>
      </w:tr>
      <w:tr w:rsidR="00203819" w:rsidRPr="00F60FAB" w14:paraId="79479921" w14:textId="77777777" w:rsidTr="00F60FAB">
        <w:tc>
          <w:tcPr>
            <w:tcW w:w="1666" w:type="pct"/>
            <w:vAlign w:val="center"/>
          </w:tcPr>
          <w:p w14:paraId="44D3468F" w14:textId="77777777" w:rsidR="00203819" w:rsidRPr="00F60FAB" w:rsidRDefault="00203819" w:rsidP="00203819">
            <w:pP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 xml:space="preserve">3. </w:t>
            </w:r>
            <w:r w:rsidRPr="00F60FAB">
              <w:rPr>
                <w:rFonts w:ascii="Times New Roman" w:eastAsia="Times New Roman" w:hAnsi="Times New Roman" w:cs="Mangal"/>
                <w:sz w:val="16"/>
                <w:szCs w:val="16"/>
                <w:cs/>
                <w:lang w:eastAsia="en-IN" w:bidi="mr-IN"/>
              </w:rPr>
              <w:t>निव्वळ चालू मालमत्ता</w:t>
            </w:r>
          </w:p>
        </w:tc>
        <w:tc>
          <w:tcPr>
            <w:tcW w:w="1666" w:type="pct"/>
            <w:vAlign w:val="center"/>
          </w:tcPr>
          <w:p w14:paraId="7846C1C6"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244.43</w:t>
            </w:r>
          </w:p>
        </w:tc>
        <w:tc>
          <w:tcPr>
            <w:tcW w:w="1667" w:type="pct"/>
            <w:vAlign w:val="center"/>
          </w:tcPr>
          <w:p w14:paraId="4D84C35D"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5,064.00</w:t>
            </w:r>
          </w:p>
        </w:tc>
      </w:tr>
      <w:tr w:rsidR="00203819" w:rsidRPr="00F60FAB" w14:paraId="1F278435" w14:textId="77777777" w:rsidTr="00F60FAB">
        <w:tc>
          <w:tcPr>
            <w:tcW w:w="1666" w:type="pct"/>
            <w:vAlign w:val="center"/>
          </w:tcPr>
          <w:p w14:paraId="4ACA78BB" w14:textId="77777777" w:rsidR="00203819" w:rsidRPr="00F60FAB" w:rsidRDefault="00203819" w:rsidP="00203819">
            <w:pP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 xml:space="preserve">4. </w:t>
            </w:r>
            <w:r w:rsidRPr="00F60FAB">
              <w:rPr>
                <w:rFonts w:ascii="Times New Roman" w:eastAsia="Times New Roman" w:hAnsi="Times New Roman" w:cs="Mangal"/>
                <w:sz w:val="16"/>
                <w:szCs w:val="16"/>
                <w:cs/>
                <w:lang w:eastAsia="en-IN" w:bidi="mr-IN"/>
              </w:rPr>
              <w:t>दीर्घकालीन कर्जे व आगाऊ रक्कमा</w:t>
            </w:r>
          </w:p>
        </w:tc>
        <w:tc>
          <w:tcPr>
            <w:tcW w:w="1666" w:type="pct"/>
            <w:vAlign w:val="center"/>
          </w:tcPr>
          <w:p w14:paraId="54866D95"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7,889.16</w:t>
            </w:r>
          </w:p>
        </w:tc>
        <w:tc>
          <w:tcPr>
            <w:tcW w:w="1667" w:type="pct"/>
            <w:vAlign w:val="center"/>
          </w:tcPr>
          <w:p w14:paraId="4426CA31"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241.49</w:t>
            </w:r>
          </w:p>
        </w:tc>
      </w:tr>
      <w:tr w:rsidR="00203819" w:rsidRPr="00F60FAB" w14:paraId="4D1D8593" w14:textId="77777777" w:rsidTr="00F60FAB">
        <w:tc>
          <w:tcPr>
            <w:tcW w:w="1666" w:type="pct"/>
            <w:vAlign w:val="center"/>
          </w:tcPr>
          <w:p w14:paraId="4A07A6E4" w14:textId="77777777" w:rsidR="00203819" w:rsidRPr="00F60FAB" w:rsidRDefault="00203819" w:rsidP="00203819">
            <w:pP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 xml:space="preserve">5. </w:t>
            </w:r>
            <w:r w:rsidRPr="00F60FAB">
              <w:rPr>
                <w:rFonts w:ascii="Times New Roman" w:eastAsia="Times New Roman" w:hAnsi="Times New Roman" w:cs="Mangal"/>
                <w:sz w:val="16"/>
                <w:szCs w:val="16"/>
                <w:cs/>
                <w:lang w:eastAsia="en-IN" w:bidi="mr-IN"/>
              </w:rPr>
              <w:t>संचित</w:t>
            </w:r>
            <w:r w:rsidRPr="00F60FAB">
              <w:rPr>
                <w:rFonts w:ascii="Times New Roman" w:eastAsia="Times New Roman" w:hAnsi="Times New Roman" w:cs="Times New Roman"/>
                <w:sz w:val="16"/>
                <w:szCs w:val="16"/>
                <w:lang w:eastAsia="en-IN" w:bidi="mr-IN"/>
              </w:rPr>
              <w:t xml:space="preserve"> </w:t>
            </w:r>
            <w:r w:rsidRPr="00F60FAB">
              <w:rPr>
                <w:rFonts w:ascii="Times New Roman" w:eastAsia="Times New Roman" w:hAnsi="Times New Roman" w:cs="Mangal"/>
                <w:sz w:val="16"/>
                <w:szCs w:val="16"/>
                <w:cs/>
                <w:lang w:eastAsia="en-IN" w:bidi="mr-IN"/>
              </w:rPr>
              <w:t>तोटा</w:t>
            </w:r>
          </w:p>
        </w:tc>
        <w:tc>
          <w:tcPr>
            <w:tcW w:w="1666" w:type="pct"/>
            <w:vAlign w:val="center"/>
          </w:tcPr>
          <w:p w14:paraId="229A572A"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w:t>
            </w:r>
          </w:p>
        </w:tc>
        <w:tc>
          <w:tcPr>
            <w:tcW w:w="1667" w:type="pct"/>
            <w:vAlign w:val="center"/>
          </w:tcPr>
          <w:p w14:paraId="160EB409"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w:t>
            </w:r>
          </w:p>
        </w:tc>
      </w:tr>
      <w:tr w:rsidR="00203819" w:rsidRPr="00F60FAB" w14:paraId="7FC41FAC" w14:textId="77777777" w:rsidTr="00F60FAB">
        <w:tc>
          <w:tcPr>
            <w:tcW w:w="1666" w:type="pct"/>
            <w:vAlign w:val="center"/>
          </w:tcPr>
          <w:p w14:paraId="009A3D1C"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b/>
                <w:bCs/>
                <w:sz w:val="16"/>
                <w:szCs w:val="16"/>
                <w:cs/>
                <w:lang w:eastAsia="en-IN" w:bidi="mr-IN"/>
              </w:rPr>
              <w:t>एकूण निव्वळ मालमत्ता</w:t>
            </w:r>
          </w:p>
        </w:tc>
        <w:tc>
          <w:tcPr>
            <w:tcW w:w="1666" w:type="pct"/>
            <w:vAlign w:val="center"/>
          </w:tcPr>
          <w:p w14:paraId="38271372"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b/>
                <w:bCs/>
                <w:sz w:val="16"/>
                <w:szCs w:val="16"/>
                <w:lang w:eastAsia="en-IN" w:bidi="mr-IN"/>
              </w:rPr>
              <w:t>8,777.65</w:t>
            </w:r>
          </w:p>
        </w:tc>
        <w:tc>
          <w:tcPr>
            <w:tcW w:w="1667" w:type="pct"/>
            <w:vAlign w:val="center"/>
          </w:tcPr>
          <w:p w14:paraId="4E21BFB3"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b/>
                <w:bCs/>
                <w:sz w:val="16"/>
                <w:szCs w:val="16"/>
                <w:lang w:eastAsia="en-IN" w:bidi="mr-IN"/>
              </w:rPr>
              <w:t>5,991.88</w:t>
            </w:r>
          </w:p>
        </w:tc>
      </w:tr>
      <w:tr w:rsidR="00203819" w:rsidRPr="00F60FAB" w14:paraId="77FF22FD" w14:textId="77777777" w:rsidTr="00F60FAB">
        <w:tc>
          <w:tcPr>
            <w:tcW w:w="1666" w:type="pct"/>
          </w:tcPr>
          <w:p w14:paraId="22000E09" w14:textId="77777777" w:rsidR="00203819" w:rsidRPr="00F60FAB" w:rsidRDefault="00203819" w:rsidP="00203819">
            <w:pPr>
              <w:spacing w:before="100" w:beforeAutospacing="1" w:after="100" w:afterAutospacing="1"/>
              <w:outlineLvl w:val="1"/>
              <w:rPr>
                <w:rFonts w:ascii="Times New Roman" w:eastAsia="Times New Roman" w:hAnsi="Times New Roman" w:cs="Times New Roman"/>
                <w:b/>
                <w:bCs/>
                <w:sz w:val="16"/>
                <w:szCs w:val="16"/>
                <w:lang w:eastAsia="en-IN" w:bidi="mr-IN"/>
              </w:rPr>
            </w:pPr>
            <w:r w:rsidRPr="00F60FAB">
              <w:rPr>
                <w:rFonts w:ascii="Times New Roman" w:eastAsia="Times New Roman" w:hAnsi="Times New Roman" w:cs="Mangal"/>
                <w:b/>
                <w:bCs/>
                <w:sz w:val="16"/>
                <w:szCs w:val="16"/>
                <w:cs/>
                <w:lang w:eastAsia="en-IN" w:bidi="mr-IN"/>
              </w:rPr>
              <w:t>महामंडळाची दायित्वे (</w:t>
            </w:r>
            <w:r w:rsidRPr="00F60FAB">
              <w:rPr>
                <w:rFonts w:ascii="Times New Roman" w:eastAsia="Times New Roman" w:hAnsi="Times New Roman" w:cs="Times New Roman"/>
                <w:b/>
                <w:bCs/>
                <w:sz w:val="16"/>
                <w:szCs w:val="16"/>
                <w:lang w:eastAsia="en-IN" w:bidi="mr-IN"/>
              </w:rPr>
              <w:t>What the Corporation Owed)</w:t>
            </w:r>
          </w:p>
          <w:p w14:paraId="77272F2E" w14:textId="77777777" w:rsidR="00203819" w:rsidRPr="00F60FAB" w:rsidRDefault="00203819" w:rsidP="00203819">
            <w:pPr>
              <w:jc w:val="center"/>
              <w:rPr>
                <w:rFonts w:ascii="Times New Roman" w:eastAsia="Times New Roman" w:hAnsi="Times New Roman" w:cs="Times New Roman"/>
                <w:sz w:val="16"/>
                <w:szCs w:val="16"/>
                <w:lang w:eastAsia="en-IN" w:bidi="mr-IN"/>
              </w:rPr>
            </w:pPr>
          </w:p>
        </w:tc>
        <w:tc>
          <w:tcPr>
            <w:tcW w:w="1666" w:type="pct"/>
          </w:tcPr>
          <w:p w14:paraId="3549F597" w14:textId="77777777" w:rsidR="00203819" w:rsidRPr="00F60FAB" w:rsidRDefault="00203819" w:rsidP="00203819">
            <w:pPr>
              <w:jc w:val="center"/>
              <w:rPr>
                <w:rFonts w:ascii="Times New Roman" w:eastAsia="Times New Roman" w:hAnsi="Times New Roman" w:cs="Times New Roman"/>
                <w:sz w:val="16"/>
                <w:szCs w:val="16"/>
                <w:lang w:eastAsia="en-IN" w:bidi="mr-IN"/>
              </w:rPr>
            </w:pPr>
          </w:p>
        </w:tc>
        <w:tc>
          <w:tcPr>
            <w:tcW w:w="1667" w:type="pct"/>
          </w:tcPr>
          <w:p w14:paraId="715F81B0" w14:textId="77777777" w:rsidR="00203819" w:rsidRPr="00F60FAB" w:rsidRDefault="00203819" w:rsidP="00203819">
            <w:pPr>
              <w:jc w:val="center"/>
              <w:rPr>
                <w:rFonts w:ascii="Times New Roman" w:eastAsia="Times New Roman" w:hAnsi="Times New Roman" w:cs="Times New Roman"/>
                <w:sz w:val="16"/>
                <w:szCs w:val="16"/>
                <w:lang w:eastAsia="en-IN" w:bidi="mr-IN"/>
              </w:rPr>
            </w:pPr>
          </w:p>
        </w:tc>
      </w:tr>
      <w:tr w:rsidR="00203819" w:rsidRPr="00F60FAB" w14:paraId="4B6823C1" w14:textId="77777777" w:rsidTr="00F60FAB">
        <w:tc>
          <w:tcPr>
            <w:tcW w:w="1666" w:type="pct"/>
          </w:tcPr>
          <w:p w14:paraId="11EE2D0A" w14:textId="77777777" w:rsidR="00203819" w:rsidRPr="00F60FAB" w:rsidRDefault="00203819" w:rsidP="00203819">
            <w:pP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hint="cs"/>
                <w:sz w:val="16"/>
                <w:szCs w:val="16"/>
                <w:cs/>
                <w:lang w:eastAsia="en-IN" w:bidi="mr-IN"/>
              </w:rPr>
              <w:t xml:space="preserve">1 </w:t>
            </w:r>
            <w:r w:rsidRPr="00F60FAB">
              <w:rPr>
                <w:rFonts w:ascii="Times New Roman" w:eastAsia="Times New Roman" w:hAnsi="Times New Roman" w:cs="Mangal"/>
                <w:sz w:val="16"/>
                <w:szCs w:val="16"/>
                <w:cs/>
                <w:lang w:eastAsia="en-IN" w:bidi="mr-IN"/>
              </w:rPr>
              <w:t>कर्जावरील व्याज</w:t>
            </w:r>
          </w:p>
        </w:tc>
        <w:tc>
          <w:tcPr>
            <w:tcW w:w="1666" w:type="pct"/>
          </w:tcPr>
          <w:p w14:paraId="7942861C"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w:t>
            </w:r>
          </w:p>
        </w:tc>
        <w:tc>
          <w:tcPr>
            <w:tcW w:w="1667" w:type="pct"/>
          </w:tcPr>
          <w:p w14:paraId="081FEA32"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w:t>
            </w:r>
          </w:p>
        </w:tc>
      </w:tr>
      <w:tr w:rsidR="00203819" w:rsidRPr="00F60FAB" w14:paraId="467DF93B" w14:textId="77777777" w:rsidTr="00F60FAB">
        <w:tc>
          <w:tcPr>
            <w:tcW w:w="1666" w:type="pct"/>
          </w:tcPr>
          <w:p w14:paraId="753087AA" w14:textId="77777777" w:rsidR="00203819" w:rsidRPr="00F60FAB" w:rsidRDefault="00203819" w:rsidP="00203819">
            <w:pP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hint="cs"/>
                <w:sz w:val="16"/>
                <w:szCs w:val="16"/>
                <w:cs/>
                <w:lang w:eastAsia="en-IN" w:bidi="mr-IN"/>
              </w:rPr>
              <w:t xml:space="preserve">2 </w:t>
            </w:r>
            <w:r w:rsidRPr="00F60FAB">
              <w:rPr>
                <w:rFonts w:ascii="Times New Roman" w:eastAsia="Times New Roman" w:hAnsi="Times New Roman" w:cs="Mangal"/>
                <w:sz w:val="16"/>
                <w:szCs w:val="16"/>
                <w:cs/>
                <w:lang w:eastAsia="en-IN" w:bidi="mr-IN"/>
              </w:rPr>
              <w:t>अदा भागभांडवल</w:t>
            </w:r>
          </w:p>
        </w:tc>
        <w:tc>
          <w:tcPr>
            <w:tcW w:w="1666" w:type="pct"/>
          </w:tcPr>
          <w:p w14:paraId="61D17BD1"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275</w:t>
            </w:r>
          </w:p>
        </w:tc>
        <w:tc>
          <w:tcPr>
            <w:tcW w:w="1667" w:type="pct"/>
          </w:tcPr>
          <w:p w14:paraId="3C87F2E4"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275</w:t>
            </w:r>
          </w:p>
        </w:tc>
      </w:tr>
      <w:tr w:rsidR="00203819" w:rsidRPr="00F60FAB" w14:paraId="31A19455" w14:textId="77777777" w:rsidTr="00F60FAB">
        <w:tc>
          <w:tcPr>
            <w:tcW w:w="1666" w:type="pct"/>
          </w:tcPr>
          <w:p w14:paraId="69CF358E" w14:textId="77777777" w:rsidR="00203819" w:rsidRPr="00F60FAB" w:rsidRDefault="00203819" w:rsidP="00203819">
            <w:pPr>
              <w:rPr>
                <w:rFonts w:ascii="Times New Roman" w:eastAsia="Times New Roman" w:hAnsi="Times New Roman" w:cs="Times New Roman"/>
                <w:sz w:val="16"/>
                <w:szCs w:val="16"/>
                <w:lang w:eastAsia="en-IN" w:bidi="mr-IN"/>
              </w:rPr>
            </w:pPr>
            <w:r w:rsidRPr="00F60FAB">
              <w:rPr>
                <w:rFonts w:asciiTheme="minorBidi" w:eastAsia="Times New Roman" w:hAnsiTheme="minorBidi" w:hint="cs"/>
                <w:sz w:val="16"/>
                <w:szCs w:val="16"/>
                <w:lang w:eastAsia="en-IN" w:bidi="mr-IN"/>
              </w:rPr>
              <w:t xml:space="preserve">3 </w:t>
            </w:r>
            <w:r w:rsidRPr="00F60FAB">
              <w:rPr>
                <w:rFonts w:ascii="Times New Roman" w:eastAsia="Times New Roman" w:hAnsi="Times New Roman" w:cs="Times New Roman"/>
                <w:sz w:val="16"/>
                <w:szCs w:val="16"/>
                <w:lang w:eastAsia="en-IN" w:bidi="mr-IN"/>
              </w:rPr>
              <w:t xml:space="preserve"> </w:t>
            </w:r>
            <w:r w:rsidRPr="00F60FAB">
              <w:rPr>
                <w:rFonts w:ascii="Times New Roman" w:eastAsia="Times New Roman" w:hAnsi="Times New Roman" w:cs="Mangal"/>
                <w:sz w:val="16"/>
                <w:szCs w:val="16"/>
                <w:cs/>
                <w:lang w:eastAsia="en-IN" w:bidi="mr-IN"/>
              </w:rPr>
              <w:t>नफा / निव्वळ निधी (</w:t>
            </w:r>
            <w:r w:rsidRPr="00F60FAB">
              <w:rPr>
                <w:rFonts w:ascii="Times New Roman" w:eastAsia="Times New Roman" w:hAnsi="Times New Roman" w:cs="Times New Roman"/>
                <w:sz w:val="16"/>
                <w:szCs w:val="16"/>
                <w:lang w:eastAsia="en-IN" w:bidi="mr-IN"/>
              </w:rPr>
              <w:t>Net Worth</w:t>
            </w:r>
          </w:p>
        </w:tc>
        <w:tc>
          <w:tcPr>
            <w:tcW w:w="1666" w:type="pct"/>
          </w:tcPr>
          <w:p w14:paraId="4D4682B8"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33.90</w:t>
            </w:r>
          </w:p>
        </w:tc>
        <w:tc>
          <w:tcPr>
            <w:tcW w:w="1667" w:type="pct"/>
          </w:tcPr>
          <w:p w14:paraId="2511A988"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768.19</w:t>
            </w:r>
          </w:p>
        </w:tc>
      </w:tr>
      <w:tr w:rsidR="00203819" w:rsidRPr="00F60FAB" w14:paraId="1E3BB78A" w14:textId="77777777" w:rsidTr="00F60FAB">
        <w:tc>
          <w:tcPr>
            <w:tcW w:w="1666" w:type="pct"/>
          </w:tcPr>
          <w:p w14:paraId="1EC45720" w14:textId="77777777" w:rsidR="00203819" w:rsidRPr="00F60FAB" w:rsidRDefault="00203819" w:rsidP="00203819">
            <w:pPr>
              <w:rPr>
                <w:rFonts w:ascii="Times New Roman" w:eastAsia="Times New Roman" w:hAnsi="Times New Roman" w:cs="Times New Roman"/>
                <w:sz w:val="16"/>
                <w:szCs w:val="16"/>
                <w:lang w:eastAsia="en-IN" w:bidi="mr-IN"/>
              </w:rPr>
            </w:pPr>
            <w:r w:rsidRPr="00F60FAB">
              <w:rPr>
                <w:rFonts w:ascii="Times New Roman" w:eastAsia="Times New Roman" w:hAnsi="Times New Roman" w:cs="Mangal"/>
                <w:b/>
                <w:bCs/>
                <w:sz w:val="16"/>
                <w:szCs w:val="16"/>
                <w:cs/>
                <w:lang w:eastAsia="en-IN" w:bidi="mr-IN"/>
              </w:rPr>
              <w:t>एकूण नियोजित निधी</w:t>
            </w:r>
          </w:p>
        </w:tc>
        <w:tc>
          <w:tcPr>
            <w:tcW w:w="1666" w:type="pct"/>
          </w:tcPr>
          <w:p w14:paraId="6D4F1CB9"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1043.19</w:t>
            </w:r>
          </w:p>
        </w:tc>
        <w:tc>
          <w:tcPr>
            <w:tcW w:w="1667" w:type="pct"/>
          </w:tcPr>
          <w:p w14:paraId="0F0DC498" w14:textId="77777777" w:rsidR="00203819" w:rsidRPr="00F60FAB" w:rsidRDefault="00203819" w:rsidP="00203819">
            <w:pPr>
              <w:jc w:val="center"/>
              <w:rPr>
                <w:rFonts w:ascii="Times New Roman" w:eastAsia="Times New Roman" w:hAnsi="Times New Roman" w:cs="Times New Roman"/>
                <w:sz w:val="16"/>
                <w:szCs w:val="16"/>
                <w:lang w:eastAsia="en-IN" w:bidi="mr-IN"/>
              </w:rPr>
            </w:pPr>
            <w:r w:rsidRPr="00F60FAB">
              <w:rPr>
                <w:rFonts w:ascii="Times New Roman" w:eastAsia="Times New Roman" w:hAnsi="Times New Roman" w:cs="Times New Roman"/>
                <w:sz w:val="16"/>
                <w:szCs w:val="16"/>
                <w:lang w:eastAsia="en-IN" w:bidi="mr-IN"/>
              </w:rPr>
              <w:t>8484.11</w:t>
            </w:r>
          </w:p>
        </w:tc>
      </w:tr>
    </w:tbl>
    <w:p w14:paraId="6E5E5297" w14:textId="77777777" w:rsidR="00667A65" w:rsidRDefault="00667A65"/>
    <w:p w14:paraId="3393667D" w14:textId="77777777" w:rsidR="00667A65" w:rsidRPr="00A23A59" w:rsidRDefault="00667A65" w:rsidP="00AA52D1">
      <w:pPr>
        <w:spacing w:after="0" w:line="240" w:lineRule="auto"/>
        <w:jc w:val="center"/>
        <w:rPr>
          <w:rFonts w:ascii="DVOT-SurekhMR" w:eastAsia="Times New Roman" w:hAnsi="DVOT-SurekhMR" w:cs="DVOT-SurekhMR"/>
          <w:sz w:val="24"/>
          <w:szCs w:val="24"/>
          <w:lang w:eastAsia="en-IN" w:bidi="mr-IN"/>
        </w:rPr>
      </w:pPr>
      <w:r w:rsidRPr="00A23A59">
        <w:rPr>
          <w:rFonts w:ascii="DVOT-SurekhMR" w:eastAsia="Times New Roman" w:hAnsi="DVOT-SurekhMR" w:cs="DVOT-SurekhMR"/>
          <w:b/>
          <w:bCs/>
          <w:sz w:val="24"/>
          <w:szCs w:val="24"/>
          <w:cs/>
          <w:lang w:eastAsia="en-IN" w:bidi="mr-IN"/>
        </w:rPr>
        <w:lastRenderedPageBreak/>
        <w:t>महाराष्ट्र राज्य शेती महामंडळ मर्यादित</w:t>
      </w:r>
      <w:r w:rsidRPr="00A23A59">
        <w:rPr>
          <w:rFonts w:ascii="DVOT-SurekhMR" w:eastAsia="Times New Roman" w:hAnsi="DVOT-SurekhMR" w:cs="DVOT-SurekhMR"/>
          <w:b/>
          <w:bCs/>
          <w:sz w:val="24"/>
          <w:szCs w:val="24"/>
          <w:lang w:eastAsia="en-IN" w:bidi="mr-IN"/>
        </w:rPr>
        <w:t xml:space="preserve">, </w:t>
      </w:r>
      <w:r w:rsidRPr="00A23A59">
        <w:rPr>
          <w:rFonts w:ascii="DVOT-SurekhMR" w:eastAsia="Times New Roman" w:hAnsi="DVOT-SurekhMR" w:cs="DVOT-SurekhMR"/>
          <w:b/>
          <w:bCs/>
          <w:sz w:val="24"/>
          <w:szCs w:val="24"/>
          <w:cs/>
          <w:lang w:eastAsia="en-IN" w:bidi="mr-IN"/>
        </w:rPr>
        <w:t>पुणे</w:t>
      </w:r>
      <w:r w:rsidRPr="00A23A59">
        <w:rPr>
          <w:rFonts w:ascii="DVOT-SurekhMR" w:eastAsia="Times New Roman" w:hAnsi="DVOT-SurekhMR" w:cs="DVOT-SurekhMR"/>
          <w:sz w:val="24"/>
          <w:szCs w:val="24"/>
          <w:lang w:eastAsia="en-IN" w:bidi="mr-IN"/>
        </w:rPr>
        <w:br/>
      </w:r>
      <w:r w:rsidRPr="00A23A59">
        <w:rPr>
          <w:rFonts w:ascii="DVOT-SurekhMR" w:eastAsia="Times New Roman" w:hAnsi="DVOT-SurekhMR" w:cs="DVOT-SurekhMR"/>
          <w:i/>
          <w:iCs/>
          <w:sz w:val="24"/>
          <w:szCs w:val="24"/>
          <w:lang w:eastAsia="en-IN" w:bidi="mr-IN"/>
        </w:rPr>
        <w:t>(</w:t>
      </w:r>
      <w:r w:rsidRPr="00A23A59">
        <w:rPr>
          <w:rFonts w:ascii="DVOT-SurekhMR" w:eastAsia="Times New Roman" w:hAnsi="DVOT-SurekhMR" w:cs="DVOT-SurekhMR"/>
          <w:i/>
          <w:iCs/>
          <w:sz w:val="24"/>
          <w:szCs w:val="24"/>
          <w:cs/>
          <w:lang w:eastAsia="en-IN" w:bidi="mr-IN"/>
        </w:rPr>
        <w:t>महाराष्ट्र शासनाचा उपक्रम)</w:t>
      </w:r>
    </w:p>
    <w:p w14:paraId="38CF9829" w14:textId="77777777" w:rsidR="00667A65" w:rsidRPr="00B932A3" w:rsidRDefault="00667A65" w:rsidP="00AA52D1">
      <w:pPr>
        <w:spacing w:after="0" w:line="240" w:lineRule="auto"/>
        <w:jc w:val="center"/>
        <w:outlineLvl w:val="0"/>
        <w:rPr>
          <w:rFonts w:ascii="DVOT-SurekhMR" w:eastAsia="Times New Roman" w:hAnsi="DVOT-SurekhMR" w:cs="DVOT-SurekhMR"/>
          <w:b/>
          <w:bCs/>
          <w:sz w:val="20"/>
          <w:szCs w:val="20"/>
          <w:lang w:eastAsia="en-IN" w:bidi="mr-IN"/>
        </w:rPr>
      </w:pPr>
      <w:r w:rsidRPr="00B932A3">
        <w:rPr>
          <w:rFonts w:ascii="DVOT-SurekhMR" w:eastAsia="Times New Roman" w:hAnsi="DVOT-SurekhMR" w:cs="DVOT-SurekhMR"/>
          <w:b/>
          <w:bCs/>
          <w:sz w:val="20"/>
          <w:szCs w:val="20"/>
          <w:cs/>
          <w:lang w:eastAsia="en-IN" w:bidi="mr-IN"/>
        </w:rPr>
        <w:t>दिनांक ३१ मार्च २०२३ रोजीचा ताळेबंद</w:t>
      </w:r>
    </w:p>
    <w:p w14:paraId="0F0D3311" w14:textId="77777777" w:rsidR="00667A65" w:rsidRPr="00A23A59" w:rsidRDefault="00667A65" w:rsidP="00AA52D1">
      <w:pPr>
        <w:spacing w:after="0" w:line="240" w:lineRule="auto"/>
        <w:jc w:val="center"/>
        <w:rPr>
          <w:rFonts w:ascii="DVOT-SurekhMR" w:eastAsia="Times New Roman" w:hAnsi="DVOT-SurekhMR" w:cs="DVOT-SurekhMR"/>
          <w:b/>
          <w:bCs/>
          <w:sz w:val="24"/>
          <w:szCs w:val="24"/>
          <w:lang w:eastAsia="en-IN" w:bidi="mr-IN"/>
        </w:rPr>
      </w:pPr>
      <w:r w:rsidRPr="00B932A3">
        <w:rPr>
          <w:rFonts w:ascii="DVOT-SurekhMR" w:eastAsia="Times New Roman" w:hAnsi="DVOT-SurekhMR" w:cs="DVOT-SurekhMR"/>
          <w:b/>
          <w:bCs/>
          <w:sz w:val="20"/>
          <w:szCs w:val="20"/>
          <w:lang w:eastAsia="en-IN" w:bidi="mr-IN"/>
        </w:rPr>
        <w:t>(BALANCE SHEET AS AT 31st MARCH, 2023)</w:t>
      </w:r>
    </w:p>
    <w:p w14:paraId="086CC24F" w14:textId="77777777" w:rsidR="00667A65" w:rsidRPr="00A23A59" w:rsidRDefault="00667A65" w:rsidP="00A23A59">
      <w:pPr>
        <w:spacing w:after="0" w:line="240" w:lineRule="auto"/>
        <w:jc w:val="right"/>
        <w:rPr>
          <w:rFonts w:ascii="DVOT-SurekhMR" w:eastAsia="Times New Roman" w:hAnsi="DVOT-SurekhMR" w:cs="DVOT-SurekhMR"/>
          <w:b/>
          <w:bCs/>
          <w:sz w:val="18"/>
          <w:szCs w:val="18"/>
          <w:lang w:eastAsia="en-IN" w:bidi="mr-IN"/>
        </w:rPr>
      </w:pPr>
      <w:r w:rsidRPr="00A23A59">
        <w:rPr>
          <w:rFonts w:ascii="DVOT-SurekhMR" w:eastAsia="Times New Roman" w:hAnsi="DVOT-SurekhMR" w:cs="DVOT-SurekhMR"/>
          <w:b/>
          <w:bCs/>
          <w:sz w:val="18"/>
          <w:szCs w:val="18"/>
          <w:lang w:eastAsia="en-IN" w:bidi="mr-IN"/>
        </w:rPr>
        <w:t>(</w:t>
      </w:r>
      <w:r w:rsidRPr="00A23A59">
        <w:rPr>
          <w:rFonts w:ascii="DVOT-SurekhMR" w:eastAsia="Times New Roman" w:hAnsi="DVOT-SurekhMR" w:cs="DVOT-SurekhMR"/>
          <w:b/>
          <w:bCs/>
          <w:sz w:val="18"/>
          <w:szCs w:val="18"/>
          <w:cs/>
          <w:lang w:eastAsia="en-IN" w:bidi="mr-IN"/>
        </w:rPr>
        <w:t>रु. लाखांत)</w:t>
      </w:r>
    </w:p>
    <w:tbl>
      <w:tblPr>
        <w:tblStyle w:val="TableGrid"/>
        <w:tblW w:w="0" w:type="auto"/>
        <w:tblLook w:val="04A0" w:firstRow="1" w:lastRow="0" w:firstColumn="1" w:lastColumn="0" w:noHBand="0" w:noVBand="1"/>
      </w:tblPr>
      <w:tblGrid>
        <w:gridCol w:w="4225"/>
        <w:gridCol w:w="1440"/>
        <w:gridCol w:w="1710"/>
        <w:gridCol w:w="1641"/>
      </w:tblGrid>
      <w:tr w:rsidR="009F147B" w:rsidRPr="00A23A59" w14:paraId="1149590A" w14:textId="77777777" w:rsidTr="009F147B">
        <w:tc>
          <w:tcPr>
            <w:tcW w:w="4225" w:type="dxa"/>
          </w:tcPr>
          <w:p w14:paraId="4F670DD7" w14:textId="77777777" w:rsidR="009F147B" w:rsidRPr="00B932A3" w:rsidRDefault="009F147B" w:rsidP="009F147B">
            <w:pPr>
              <w:spacing w:before="100" w:beforeAutospacing="1" w:after="100" w:afterAutospacing="1"/>
              <w:jc w:val="center"/>
              <w:rPr>
                <w:rFonts w:ascii="DVOT-SurekhMR" w:eastAsia="Times New Roman" w:hAnsi="DVOT-SurekhMR" w:cs="DVOT-SurekhMR"/>
                <w:b/>
                <w:bCs/>
                <w:sz w:val="18"/>
                <w:szCs w:val="18"/>
                <w:lang w:eastAsia="en-IN" w:bidi="mr-IN"/>
              </w:rPr>
            </w:pPr>
            <w:r w:rsidRPr="00B932A3">
              <w:rPr>
                <w:rFonts w:ascii="DVOT-SurekhMR" w:eastAsia="Times New Roman" w:hAnsi="DVOT-SurekhMR" w:cs="DVOT-SurekhMR"/>
                <w:b/>
                <w:bCs/>
                <w:sz w:val="18"/>
                <w:szCs w:val="18"/>
                <w:cs/>
                <w:lang w:eastAsia="en-IN" w:bidi="mr-IN"/>
              </w:rPr>
              <w:t>तपशील</w:t>
            </w:r>
          </w:p>
        </w:tc>
        <w:tc>
          <w:tcPr>
            <w:tcW w:w="1440" w:type="dxa"/>
            <w:vAlign w:val="center"/>
          </w:tcPr>
          <w:p w14:paraId="3F8AD356" w14:textId="77777777" w:rsidR="009F147B" w:rsidRPr="00B932A3" w:rsidRDefault="009F147B" w:rsidP="009F147B">
            <w:pPr>
              <w:jc w:val="center"/>
              <w:rPr>
                <w:rFonts w:ascii="DVOT-SurekhMR" w:eastAsia="Times New Roman" w:hAnsi="DVOT-SurekhMR" w:cs="DVOT-SurekhMR"/>
                <w:b/>
                <w:bCs/>
                <w:sz w:val="18"/>
                <w:szCs w:val="18"/>
                <w:lang w:eastAsia="en-IN" w:bidi="mr-IN"/>
              </w:rPr>
            </w:pPr>
            <w:r w:rsidRPr="00B932A3">
              <w:rPr>
                <w:rFonts w:ascii="DVOT-SurekhMR" w:eastAsia="Times New Roman" w:hAnsi="DVOT-SurekhMR" w:cs="DVOT-SurekhMR"/>
                <w:b/>
                <w:bCs/>
                <w:sz w:val="18"/>
                <w:szCs w:val="18"/>
                <w:cs/>
                <w:lang w:eastAsia="en-IN" w:bidi="mr-IN"/>
              </w:rPr>
              <w:t>टीप क्र.</w:t>
            </w:r>
          </w:p>
        </w:tc>
        <w:tc>
          <w:tcPr>
            <w:tcW w:w="1710" w:type="dxa"/>
            <w:vAlign w:val="center"/>
          </w:tcPr>
          <w:p w14:paraId="4BDA691A" w14:textId="77777777" w:rsidR="009F147B" w:rsidRPr="00B932A3" w:rsidRDefault="009F147B" w:rsidP="009F147B">
            <w:pPr>
              <w:spacing w:before="100" w:beforeAutospacing="1" w:after="100" w:afterAutospacing="1"/>
              <w:jc w:val="center"/>
              <w:rPr>
                <w:rFonts w:ascii="DVOT-SurekhMR" w:eastAsia="Times New Roman" w:hAnsi="DVOT-SurekhMR" w:cs="DVOT-SurekhMR"/>
                <w:b/>
                <w:bCs/>
                <w:sz w:val="18"/>
                <w:szCs w:val="18"/>
                <w:lang w:eastAsia="en-IN" w:bidi="mr-IN"/>
              </w:rPr>
            </w:pPr>
            <w:r w:rsidRPr="00B932A3">
              <w:rPr>
                <w:rFonts w:ascii="DVOT-SurekhMR" w:eastAsia="Times New Roman" w:hAnsi="DVOT-SurekhMR" w:cs="DVOT-SurekhMR"/>
                <w:b/>
                <w:bCs/>
                <w:sz w:val="18"/>
                <w:szCs w:val="18"/>
                <w:lang w:eastAsia="en-IN" w:bidi="mr-IN"/>
              </w:rPr>
              <w:t xml:space="preserve">31 </w:t>
            </w:r>
            <w:r w:rsidRPr="00B932A3">
              <w:rPr>
                <w:rFonts w:ascii="DVOT-SurekhMR" w:eastAsia="Times New Roman" w:hAnsi="DVOT-SurekhMR" w:cs="DVOT-SurekhMR"/>
                <w:b/>
                <w:bCs/>
                <w:sz w:val="18"/>
                <w:szCs w:val="18"/>
                <w:cs/>
                <w:lang w:eastAsia="en-IN" w:bidi="mr-IN"/>
              </w:rPr>
              <w:t xml:space="preserve">मार्च </w:t>
            </w:r>
            <w:r w:rsidRPr="00B932A3">
              <w:rPr>
                <w:rFonts w:ascii="DVOT-SurekhMR" w:eastAsia="Times New Roman" w:hAnsi="DVOT-SurekhMR" w:cs="DVOT-SurekhMR"/>
                <w:b/>
                <w:bCs/>
                <w:sz w:val="18"/>
                <w:szCs w:val="18"/>
                <w:lang w:eastAsia="en-IN" w:bidi="mr-IN"/>
              </w:rPr>
              <w:t>2023</w:t>
            </w:r>
          </w:p>
        </w:tc>
        <w:tc>
          <w:tcPr>
            <w:tcW w:w="1641" w:type="dxa"/>
            <w:vAlign w:val="center"/>
          </w:tcPr>
          <w:p w14:paraId="14FEE2A4" w14:textId="77777777" w:rsidR="009F147B" w:rsidRPr="00B932A3" w:rsidRDefault="009F147B" w:rsidP="009F147B">
            <w:pPr>
              <w:jc w:val="center"/>
              <w:rPr>
                <w:rFonts w:ascii="DVOT-SurekhMR" w:eastAsia="Times New Roman" w:hAnsi="DVOT-SurekhMR" w:cs="DVOT-SurekhMR"/>
                <w:b/>
                <w:bCs/>
                <w:sz w:val="18"/>
                <w:szCs w:val="18"/>
                <w:lang w:eastAsia="en-IN" w:bidi="mr-IN"/>
              </w:rPr>
            </w:pPr>
            <w:r w:rsidRPr="00B932A3">
              <w:rPr>
                <w:rFonts w:ascii="DVOT-SurekhMR" w:eastAsia="Times New Roman" w:hAnsi="DVOT-SurekhMR" w:cs="DVOT-SurekhMR"/>
                <w:b/>
                <w:bCs/>
                <w:sz w:val="18"/>
                <w:szCs w:val="18"/>
                <w:lang w:eastAsia="en-IN" w:bidi="mr-IN"/>
              </w:rPr>
              <w:t xml:space="preserve">31 </w:t>
            </w:r>
            <w:r w:rsidRPr="00B932A3">
              <w:rPr>
                <w:rFonts w:ascii="DVOT-SurekhMR" w:eastAsia="Times New Roman" w:hAnsi="DVOT-SurekhMR" w:cs="DVOT-SurekhMR"/>
                <w:b/>
                <w:bCs/>
                <w:sz w:val="18"/>
                <w:szCs w:val="18"/>
                <w:cs/>
                <w:lang w:eastAsia="en-IN" w:bidi="mr-IN"/>
              </w:rPr>
              <w:t xml:space="preserve">मार्च </w:t>
            </w:r>
            <w:r w:rsidRPr="00B932A3">
              <w:rPr>
                <w:rFonts w:ascii="DVOT-SurekhMR" w:eastAsia="Times New Roman" w:hAnsi="DVOT-SurekhMR" w:cs="DVOT-SurekhMR"/>
                <w:b/>
                <w:bCs/>
                <w:sz w:val="18"/>
                <w:szCs w:val="18"/>
                <w:lang w:eastAsia="en-IN" w:bidi="mr-IN"/>
              </w:rPr>
              <w:t>2022</w:t>
            </w:r>
          </w:p>
        </w:tc>
      </w:tr>
      <w:tr w:rsidR="009F147B" w:rsidRPr="00A23A59" w14:paraId="04571FFB" w14:textId="77777777" w:rsidTr="009F147B">
        <w:tc>
          <w:tcPr>
            <w:tcW w:w="4225" w:type="dxa"/>
          </w:tcPr>
          <w:p w14:paraId="45E99598" w14:textId="77777777" w:rsidR="009F147B" w:rsidRPr="00B932A3" w:rsidRDefault="009F147B" w:rsidP="009F147B">
            <w:pPr>
              <w:spacing w:before="100" w:beforeAutospacing="1" w:after="100" w:afterAutospacing="1"/>
              <w:rPr>
                <w:rFonts w:ascii="DVOT-SurekhMR" w:eastAsia="Times New Roman" w:hAnsi="DVOT-SurekhMR" w:cs="DVOT-SurekhMR"/>
                <w:b/>
                <w:bCs/>
                <w:sz w:val="18"/>
                <w:szCs w:val="18"/>
                <w:lang w:eastAsia="en-IN" w:bidi="mr-IN"/>
              </w:rPr>
            </w:pPr>
            <w:r w:rsidRPr="00B932A3">
              <w:rPr>
                <w:rFonts w:ascii="DVOT-SurekhMR" w:eastAsia="Times New Roman" w:hAnsi="DVOT-SurekhMR" w:cs="DVOT-SurekhMR"/>
                <w:b/>
                <w:bCs/>
                <w:sz w:val="18"/>
                <w:szCs w:val="18"/>
                <w:lang w:eastAsia="en-IN" w:bidi="mr-IN"/>
              </w:rPr>
              <w:t xml:space="preserve">I. </w:t>
            </w:r>
            <w:r w:rsidRPr="00B932A3">
              <w:rPr>
                <w:rFonts w:ascii="DVOT-SurekhMR" w:eastAsia="Times New Roman" w:hAnsi="DVOT-SurekhMR" w:cs="DVOT-SurekhMR"/>
                <w:b/>
                <w:bCs/>
                <w:sz w:val="18"/>
                <w:szCs w:val="18"/>
                <w:cs/>
                <w:lang w:eastAsia="en-IN" w:bidi="mr-IN"/>
              </w:rPr>
              <w:t>भागधारक निधी व दायित्वे</w:t>
            </w:r>
          </w:p>
        </w:tc>
        <w:tc>
          <w:tcPr>
            <w:tcW w:w="1440" w:type="dxa"/>
          </w:tcPr>
          <w:p w14:paraId="2D1CD491" w14:textId="77777777" w:rsidR="009F147B" w:rsidRPr="00B932A3" w:rsidRDefault="009F147B" w:rsidP="009F147B">
            <w:pPr>
              <w:spacing w:before="100" w:beforeAutospacing="1" w:after="100" w:afterAutospacing="1"/>
              <w:rPr>
                <w:rFonts w:ascii="DVOT-SurekhMR" w:eastAsia="Times New Roman" w:hAnsi="DVOT-SurekhMR" w:cs="DVOT-SurekhMR"/>
                <w:b/>
                <w:bCs/>
                <w:sz w:val="18"/>
                <w:szCs w:val="18"/>
                <w:lang w:eastAsia="en-IN" w:bidi="mr-IN"/>
              </w:rPr>
            </w:pPr>
          </w:p>
        </w:tc>
        <w:tc>
          <w:tcPr>
            <w:tcW w:w="1710" w:type="dxa"/>
          </w:tcPr>
          <w:p w14:paraId="46138B2D" w14:textId="77777777" w:rsidR="009F147B" w:rsidRPr="00B932A3" w:rsidRDefault="009F147B" w:rsidP="009F147B">
            <w:pPr>
              <w:spacing w:before="100" w:beforeAutospacing="1" w:after="100" w:afterAutospacing="1"/>
              <w:rPr>
                <w:rFonts w:ascii="DVOT-SurekhMR" w:eastAsia="Times New Roman" w:hAnsi="DVOT-SurekhMR" w:cs="DVOT-SurekhMR"/>
                <w:b/>
                <w:bCs/>
                <w:sz w:val="18"/>
                <w:szCs w:val="18"/>
                <w:lang w:eastAsia="en-IN" w:bidi="mr-IN"/>
              </w:rPr>
            </w:pPr>
          </w:p>
        </w:tc>
        <w:tc>
          <w:tcPr>
            <w:tcW w:w="1641" w:type="dxa"/>
          </w:tcPr>
          <w:p w14:paraId="76CF28A4" w14:textId="77777777" w:rsidR="009F147B" w:rsidRPr="00B932A3" w:rsidRDefault="009F147B" w:rsidP="009F147B">
            <w:pPr>
              <w:spacing w:before="100" w:beforeAutospacing="1" w:after="100" w:afterAutospacing="1"/>
              <w:rPr>
                <w:rFonts w:ascii="DVOT-SurekhMR" w:eastAsia="Times New Roman" w:hAnsi="DVOT-SurekhMR" w:cs="DVOT-SurekhMR"/>
                <w:b/>
                <w:bCs/>
                <w:sz w:val="18"/>
                <w:szCs w:val="18"/>
                <w:lang w:eastAsia="en-IN" w:bidi="mr-IN"/>
              </w:rPr>
            </w:pPr>
          </w:p>
        </w:tc>
      </w:tr>
      <w:tr w:rsidR="00D70553" w:rsidRPr="00A23A59" w14:paraId="6157074A" w14:textId="77777777" w:rsidTr="00D70553">
        <w:tc>
          <w:tcPr>
            <w:tcW w:w="4225" w:type="dxa"/>
            <w:vAlign w:val="center"/>
          </w:tcPr>
          <w:p w14:paraId="1D72922A"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 xml:space="preserve">(1) </w:t>
            </w:r>
            <w:r w:rsidRPr="00B932A3">
              <w:rPr>
                <w:rFonts w:ascii="DVOT-SurekhMR" w:eastAsia="Times New Roman" w:hAnsi="DVOT-SurekhMR" w:cs="DVOT-SurekhMR"/>
                <w:b/>
                <w:bCs/>
                <w:sz w:val="18"/>
                <w:szCs w:val="18"/>
                <w:cs/>
                <w:lang w:eastAsia="en-IN" w:bidi="mr-IN"/>
              </w:rPr>
              <w:t>भागधारकांचा निधी</w:t>
            </w:r>
          </w:p>
        </w:tc>
        <w:tc>
          <w:tcPr>
            <w:tcW w:w="1440" w:type="dxa"/>
            <w:vAlign w:val="center"/>
          </w:tcPr>
          <w:p w14:paraId="4F5E0EA7" w14:textId="77777777" w:rsidR="00D70553" w:rsidRPr="00B932A3" w:rsidRDefault="00D70553" w:rsidP="00D70553">
            <w:pPr>
              <w:rPr>
                <w:rFonts w:ascii="DVOT-SurekhMR" w:eastAsia="Times New Roman" w:hAnsi="DVOT-SurekhMR" w:cs="DVOT-SurekhMR"/>
                <w:sz w:val="18"/>
                <w:szCs w:val="18"/>
                <w:lang w:eastAsia="en-IN" w:bidi="mr-IN"/>
              </w:rPr>
            </w:pPr>
          </w:p>
        </w:tc>
        <w:tc>
          <w:tcPr>
            <w:tcW w:w="1710" w:type="dxa"/>
          </w:tcPr>
          <w:p w14:paraId="6664FBC0" w14:textId="77777777" w:rsidR="00D70553" w:rsidRPr="00B932A3" w:rsidRDefault="00D70553" w:rsidP="00D70553">
            <w:pPr>
              <w:spacing w:before="100" w:beforeAutospacing="1" w:after="100" w:afterAutospacing="1"/>
              <w:rPr>
                <w:rFonts w:ascii="DVOT-SurekhMR" w:eastAsia="Times New Roman" w:hAnsi="DVOT-SurekhMR" w:cs="DVOT-SurekhMR"/>
                <w:b/>
                <w:bCs/>
                <w:sz w:val="18"/>
                <w:szCs w:val="18"/>
                <w:lang w:eastAsia="en-IN" w:bidi="mr-IN"/>
              </w:rPr>
            </w:pPr>
          </w:p>
        </w:tc>
        <w:tc>
          <w:tcPr>
            <w:tcW w:w="1641" w:type="dxa"/>
          </w:tcPr>
          <w:p w14:paraId="4B1AE1D8" w14:textId="77777777" w:rsidR="00D70553" w:rsidRPr="00B932A3" w:rsidRDefault="00D70553" w:rsidP="00D70553">
            <w:pPr>
              <w:spacing w:before="100" w:beforeAutospacing="1" w:after="100" w:afterAutospacing="1"/>
              <w:rPr>
                <w:rFonts w:ascii="DVOT-SurekhMR" w:eastAsia="Times New Roman" w:hAnsi="DVOT-SurekhMR" w:cs="DVOT-SurekhMR"/>
                <w:b/>
                <w:bCs/>
                <w:sz w:val="18"/>
                <w:szCs w:val="18"/>
                <w:lang w:eastAsia="en-IN" w:bidi="mr-IN"/>
              </w:rPr>
            </w:pPr>
          </w:p>
        </w:tc>
      </w:tr>
      <w:tr w:rsidR="00D70553" w:rsidRPr="00A23A59" w14:paraId="0193CCB1" w14:textId="77777777" w:rsidTr="00D70553">
        <w:tc>
          <w:tcPr>
            <w:tcW w:w="4225" w:type="dxa"/>
            <w:vAlign w:val="center"/>
          </w:tcPr>
          <w:p w14:paraId="62BF8A55"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अ) भागभांडवल</w:t>
            </w:r>
          </w:p>
        </w:tc>
        <w:tc>
          <w:tcPr>
            <w:tcW w:w="1440" w:type="dxa"/>
            <w:vAlign w:val="center"/>
          </w:tcPr>
          <w:p w14:paraId="692AC0A8"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3</w:t>
            </w:r>
          </w:p>
        </w:tc>
        <w:tc>
          <w:tcPr>
            <w:tcW w:w="1710" w:type="dxa"/>
            <w:vAlign w:val="center"/>
          </w:tcPr>
          <w:p w14:paraId="282DEECF"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275.00</w:t>
            </w:r>
          </w:p>
        </w:tc>
        <w:tc>
          <w:tcPr>
            <w:tcW w:w="1641" w:type="dxa"/>
            <w:vAlign w:val="center"/>
          </w:tcPr>
          <w:p w14:paraId="052F45C2"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275.00</w:t>
            </w:r>
          </w:p>
        </w:tc>
      </w:tr>
      <w:tr w:rsidR="00D70553" w:rsidRPr="00A23A59" w14:paraId="536D44DD" w14:textId="77777777" w:rsidTr="00D70553">
        <w:tc>
          <w:tcPr>
            <w:tcW w:w="4225" w:type="dxa"/>
            <w:vAlign w:val="center"/>
          </w:tcPr>
          <w:p w14:paraId="1E205208"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ब) राखीव निधी व अधिशेष</w:t>
            </w:r>
          </w:p>
        </w:tc>
        <w:tc>
          <w:tcPr>
            <w:tcW w:w="1440" w:type="dxa"/>
            <w:vAlign w:val="center"/>
          </w:tcPr>
          <w:p w14:paraId="58F7CB6E"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4</w:t>
            </w:r>
          </w:p>
        </w:tc>
        <w:tc>
          <w:tcPr>
            <w:tcW w:w="1710" w:type="dxa"/>
            <w:vAlign w:val="center"/>
          </w:tcPr>
          <w:p w14:paraId="35442E17"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3,390.75</w:t>
            </w:r>
          </w:p>
        </w:tc>
        <w:tc>
          <w:tcPr>
            <w:tcW w:w="1641" w:type="dxa"/>
            <w:vAlign w:val="center"/>
          </w:tcPr>
          <w:p w14:paraId="13A8F28A"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768.19</w:t>
            </w:r>
          </w:p>
        </w:tc>
      </w:tr>
      <w:tr w:rsidR="00D70553" w:rsidRPr="00A23A59" w14:paraId="6925FED8" w14:textId="77777777" w:rsidTr="00D70553">
        <w:tc>
          <w:tcPr>
            <w:tcW w:w="4225" w:type="dxa"/>
          </w:tcPr>
          <w:p w14:paraId="21F7BCFC" w14:textId="77777777" w:rsidR="00D70553" w:rsidRPr="00B932A3" w:rsidRDefault="00D70553" w:rsidP="00D70553">
            <w:pPr>
              <w:spacing w:before="100" w:beforeAutospacing="1" w:after="100" w:afterAutospacing="1"/>
              <w:rPr>
                <w:rFonts w:ascii="DVOT-SurekhMR" w:eastAsia="Times New Roman" w:hAnsi="DVOT-SurekhMR" w:cs="DVOT-SurekhMR"/>
                <w:b/>
                <w:bCs/>
                <w:sz w:val="18"/>
                <w:szCs w:val="18"/>
                <w:lang w:eastAsia="en-IN" w:bidi="mr-IN"/>
              </w:rPr>
            </w:pPr>
            <w:r w:rsidRPr="00B932A3">
              <w:rPr>
                <w:rFonts w:ascii="DVOT-SurekhMR" w:eastAsia="Times New Roman" w:hAnsi="DVOT-SurekhMR" w:cs="DVOT-SurekhMR"/>
                <w:b/>
                <w:bCs/>
                <w:sz w:val="18"/>
                <w:szCs w:val="18"/>
                <w:cs/>
                <w:lang w:eastAsia="en-IN" w:bidi="mr-IN"/>
              </w:rPr>
              <w:t>एकूण</w:t>
            </w:r>
          </w:p>
        </w:tc>
        <w:tc>
          <w:tcPr>
            <w:tcW w:w="1440" w:type="dxa"/>
          </w:tcPr>
          <w:p w14:paraId="3819DC33" w14:textId="77777777" w:rsidR="00D70553" w:rsidRPr="00B932A3" w:rsidRDefault="00D70553" w:rsidP="00D70553">
            <w:pPr>
              <w:spacing w:before="100" w:beforeAutospacing="1" w:after="100" w:afterAutospacing="1"/>
              <w:rPr>
                <w:rFonts w:ascii="DVOT-SurekhMR" w:eastAsia="Times New Roman" w:hAnsi="DVOT-SurekhMR" w:cs="DVOT-SurekhMR"/>
                <w:b/>
                <w:bCs/>
                <w:sz w:val="18"/>
                <w:szCs w:val="18"/>
                <w:lang w:eastAsia="en-IN" w:bidi="mr-IN"/>
              </w:rPr>
            </w:pPr>
          </w:p>
        </w:tc>
        <w:tc>
          <w:tcPr>
            <w:tcW w:w="1710" w:type="dxa"/>
            <w:vAlign w:val="center"/>
          </w:tcPr>
          <w:p w14:paraId="53216366"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3,665.75</w:t>
            </w:r>
          </w:p>
        </w:tc>
        <w:tc>
          <w:tcPr>
            <w:tcW w:w="1641" w:type="dxa"/>
            <w:vAlign w:val="center"/>
          </w:tcPr>
          <w:p w14:paraId="42EF15D9"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1,043.19</w:t>
            </w:r>
          </w:p>
        </w:tc>
      </w:tr>
      <w:tr w:rsidR="00D70553" w:rsidRPr="00A23A59" w14:paraId="505BEB0C" w14:textId="77777777" w:rsidTr="00D70553">
        <w:tc>
          <w:tcPr>
            <w:tcW w:w="4225" w:type="dxa"/>
            <w:vAlign w:val="center"/>
          </w:tcPr>
          <w:p w14:paraId="71AE9C93"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 xml:space="preserve">(2) </w:t>
            </w:r>
            <w:r w:rsidRPr="00B932A3">
              <w:rPr>
                <w:rFonts w:ascii="DVOT-SurekhMR" w:eastAsia="Times New Roman" w:hAnsi="DVOT-SurekhMR" w:cs="DVOT-SurekhMR"/>
                <w:b/>
                <w:bCs/>
                <w:sz w:val="18"/>
                <w:szCs w:val="18"/>
                <w:cs/>
                <w:lang w:eastAsia="en-IN" w:bidi="mr-IN"/>
              </w:rPr>
              <w:t>दीर्घकालीन दायित्वे</w:t>
            </w:r>
          </w:p>
        </w:tc>
        <w:tc>
          <w:tcPr>
            <w:tcW w:w="1440" w:type="dxa"/>
            <w:vAlign w:val="center"/>
          </w:tcPr>
          <w:p w14:paraId="52B9BA1F" w14:textId="77777777" w:rsidR="00D70553" w:rsidRPr="00B932A3" w:rsidRDefault="00D70553" w:rsidP="00D70553">
            <w:pPr>
              <w:rPr>
                <w:rFonts w:ascii="DVOT-SurekhMR" w:eastAsia="Times New Roman" w:hAnsi="DVOT-SurekhMR" w:cs="DVOT-SurekhMR"/>
                <w:sz w:val="18"/>
                <w:szCs w:val="18"/>
                <w:lang w:eastAsia="en-IN" w:bidi="mr-IN"/>
              </w:rPr>
            </w:pPr>
          </w:p>
        </w:tc>
        <w:tc>
          <w:tcPr>
            <w:tcW w:w="1710" w:type="dxa"/>
            <w:vAlign w:val="center"/>
          </w:tcPr>
          <w:p w14:paraId="3A2627E1" w14:textId="77777777" w:rsidR="00D70553" w:rsidRPr="00B932A3" w:rsidRDefault="00D70553" w:rsidP="00D70553">
            <w:pPr>
              <w:rPr>
                <w:rFonts w:ascii="DVOT-SurekhMR" w:eastAsia="Times New Roman" w:hAnsi="DVOT-SurekhMR" w:cs="DVOT-SurekhMR"/>
                <w:sz w:val="18"/>
                <w:szCs w:val="18"/>
                <w:lang w:eastAsia="en-IN" w:bidi="mr-IN"/>
              </w:rPr>
            </w:pPr>
          </w:p>
        </w:tc>
        <w:tc>
          <w:tcPr>
            <w:tcW w:w="1641" w:type="dxa"/>
            <w:vAlign w:val="center"/>
          </w:tcPr>
          <w:p w14:paraId="64D4BCCD" w14:textId="77777777" w:rsidR="00D70553" w:rsidRPr="00B932A3" w:rsidRDefault="00D70553" w:rsidP="00D70553">
            <w:pPr>
              <w:rPr>
                <w:rFonts w:ascii="DVOT-SurekhMR" w:eastAsia="Times New Roman" w:hAnsi="DVOT-SurekhMR" w:cs="DVOT-SurekhMR"/>
                <w:sz w:val="18"/>
                <w:szCs w:val="18"/>
                <w:lang w:eastAsia="en-IN" w:bidi="mr-IN"/>
              </w:rPr>
            </w:pPr>
          </w:p>
        </w:tc>
      </w:tr>
      <w:tr w:rsidR="00D70553" w:rsidRPr="00A23A59" w14:paraId="263A5D0E" w14:textId="77777777" w:rsidTr="00D70553">
        <w:tc>
          <w:tcPr>
            <w:tcW w:w="4225" w:type="dxa"/>
            <w:vAlign w:val="center"/>
          </w:tcPr>
          <w:p w14:paraId="71551EBF"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अ) इतर दीर्घकालीन दायित्वे</w:t>
            </w:r>
          </w:p>
        </w:tc>
        <w:tc>
          <w:tcPr>
            <w:tcW w:w="1440" w:type="dxa"/>
            <w:vAlign w:val="center"/>
          </w:tcPr>
          <w:p w14:paraId="69897B19"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5</w:t>
            </w:r>
          </w:p>
        </w:tc>
        <w:tc>
          <w:tcPr>
            <w:tcW w:w="1710" w:type="dxa"/>
            <w:vAlign w:val="center"/>
          </w:tcPr>
          <w:p w14:paraId="5A4455B5"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5,111.90</w:t>
            </w:r>
          </w:p>
        </w:tc>
        <w:tc>
          <w:tcPr>
            <w:tcW w:w="1641" w:type="dxa"/>
            <w:vAlign w:val="center"/>
          </w:tcPr>
          <w:p w14:paraId="0A98E29D"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4,948.69</w:t>
            </w:r>
          </w:p>
        </w:tc>
      </w:tr>
      <w:tr w:rsidR="00D70553" w:rsidRPr="00A23A59" w14:paraId="090031B2" w14:textId="77777777" w:rsidTr="00D70553">
        <w:tc>
          <w:tcPr>
            <w:tcW w:w="4225" w:type="dxa"/>
            <w:vAlign w:val="center"/>
          </w:tcPr>
          <w:p w14:paraId="2810A885"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cs/>
                <w:lang w:eastAsia="en-IN" w:bidi="mr-IN"/>
              </w:rPr>
              <w:t>एकूण</w:t>
            </w:r>
          </w:p>
        </w:tc>
        <w:tc>
          <w:tcPr>
            <w:tcW w:w="1440" w:type="dxa"/>
            <w:vAlign w:val="center"/>
          </w:tcPr>
          <w:p w14:paraId="221DC644" w14:textId="77777777" w:rsidR="00D70553" w:rsidRPr="00B932A3" w:rsidRDefault="00D70553" w:rsidP="00D70553">
            <w:pPr>
              <w:rPr>
                <w:rFonts w:ascii="DVOT-SurekhMR" w:eastAsia="Times New Roman" w:hAnsi="DVOT-SurekhMR" w:cs="DVOT-SurekhMR"/>
                <w:sz w:val="18"/>
                <w:szCs w:val="18"/>
                <w:lang w:eastAsia="en-IN" w:bidi="mr-IN"/>
              </w:rPr>
            </w:pPr>
          </w:p>
        </w:tc>
        <w:tc>
          <w:tcPr>
            <w:tcW w:w="1710" w:type="dxa"/>
            <w:vAlign w:val="center"/>
          </w:tcPr>
          <w:p w14:paraId="6B4BF146"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5,111.90</w:t>
            </w:r>
          </w:p>
        </w:tc>
        <w:tc>
          <w:tcPr>
            <w:tcW w:w="1641" w:type="dxa"/>
            <w:vAlign w:val="center"/>
          </w:tcPr>
          <w:p w14:paraId="5B73EAB6"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4,948.69</w:t>
            </w:r>
          </w:p>
        </w:tc>
      </w:tr>
      <w:tr w:rsidR="00D70553" w:rsidRPr="00A23A59" w14:paraId="78D4332C" w14:textId="77777777" w:rsidTr="00D70553">
        <w:tc>
          <w:tcPr>
            <w:tcW w:w="4225" w:type="dxa"/>
            <w:vAlign w:val="center"/>
          </w:tcPr>
          <w:p w14:paraId="677F2A84"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 xml:space="preserve">(3) </w:t>
            </w:r>
            <w:r w:rsidRPr="00B932A3">
              <w:rPr>
                <w:rFonts w:ascii="DVOT-SurekhMR" w:eastAsia="Times New Roman" w:hAnsi="DVOT-SurekhMR" w:cs="DVOT-SurekhMR"/>
                <w:b/>
                <w:bCs/>
                <w:sz w:val="18"/>
                <w:szCs w:val="18"/>
                <w:cs/>
                <w:lang w:eastAsia="en-IN" w:bidi="mr-IN"/>
              </w:rPr>
              <w:t>चालू दायित्वे</w:t>
            </w:r>
          </w:p>
        </w:tc>
        <w:tc>
          <w:tcPr>
            <w:tcW w:w="1440" w:type="dxa"/>
            <w:vAlign w:val="center"/>
          </w:tcPr>
          <w:p w14:paraId="148EF448" w14:textId="77777777" w:rsidR="00D70553" w:rsidRPr="00B932A3" w:rsidRDefault="00D70553" w:rsidP="00D70553">
            <w:pPr>
              <w:rPr>
                <w:rFonts w:ascii="DVOT-SurekhMR" w:eastAsia="Times New Roman" w:hAnsi="DVOT-SurekhMR" w:cs="DVOT-SurekhMR"/>
                <w:sz w:val="18"/>
                <w:szCs w:val="18"/>
                <w:lang w:eastAsia="en-IN" w:bidi="mr-IN"/>
              </w:rPr>
            </w:pPr>
          </w:p>
        </w:tc>
        <w:tc>
          <w:tcPr>
            <w:tcW w:w="1710" w:type="dxa"/>
            <w:vAlign w:val="center"/>
          </w:tcPr>
          <w:p w14:paraId="4B3E17F7" w14:textId="77777777" w:rsidR="00D70553" w:rsidRPr="00B932A3" w:rsidRDefault="00D70553" w:rsidP="00D70553">
            <w:pPr>
              <w:rPr>
                <w:rFonts w:ascii="DVOT-SurekhMR" w:eastAsia="Times New Roman" w:hAnsi="DVOT-SurekhMR" w:cs="DVOT-SurekhMR"/>
                <w:sz w:val="18"/>
                <w:szCs w:val="18"/>
                <w:lang w:eastAsia="en-IN" w:bidi="mr-IN"/>
              </w:rPr>
            </w:pPr>
          </w:p>
        </w:tc>
        <w:tc>
          <w:tcPr>
            <w:tcW w:w="1641" w:type="dxa"/>
            <w:vAlign w:val="center"/>
          </w:tcPr>
          <w:p w14:paraId="282A4635" w14:textId="77777777" w:rsidR="00D70553" w:rsidRPr="00B932A3" w:rsidRDefault="00D70553" w:rsidP="00D70553">
            <w:pPr>
              <w:rPr>
                <w:rFonts w:ascii="DVOT-SurekhMR" w:eastAsia="Times New Roman" w:hAnsi="DVOT-SurekhMR" w:cs="DVOT-SurekhMR"/>
                <w:sz w:val="18"/>
                <w:szCs w:val="18"/>
                <w:lang w:eastAsia="en-IN" w:bidi="mr-IN"/>
              </w:rPr>
            </w:pPr>
          </w:p>
        </w:tc>
      </w:tr>
      <w:tr w:rsidR="00D70553" w:rsidRPr="00A23A59" w14:paraId="14196495" w14:textId="77777777" w:rsidTr="00D70553">
        <w:tc>
          <w:tcPr>
            <w:tcW w:w="4225" w:type="dxa"/>
            <w:vAlign w:val="center"/>
          </w:tcPr>
          <w:p w14:paraId="7FBC099B"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अ) अल्पकालीन कर्जे</w:t>
            </w:r>
          </w:p>
        </w:tc>
        <w:tc>
          <w:tcPr>
            <w:tcW w:w="1440" w:type="dxa"/>
            <w:vAlign w:val="center"/>
          </w:tcPr>
          <w:p w14:paraId="6BC96B6E"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6</w:t>
            </w:r>
          </w:p>
        </w:tc>
        <w:tc>
          <w:tcPr>
            <w:tcW w:w="1710" w:type="dxa"/>
            <w:vAlign w:val="center"/>
          </w:tcPr>
          <w:p w14:paraId="292B38FF"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p>
        </w:tc>
        <w:tc>
          <w:tcPr>
            <w:tcW w:w="1641" w:type="dxa"/>
            <w:vAlign w:val="center"/>
          </w:tcPr>
          <w:p w14:paraId="7A3666F9"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p>
        </w:tc>
      </w:tr>
      <w:tr w:rsidR="00D70553" w:rsidRPr="00A23A59" w14:paraId="3F0B07CF" w14:textId="77777777" w:rsidTr="00D70553">
        <w:tc>
          <w:tcPr>
            <w:tcW w:w="4225" w:type="dxa"/>
            <w:vAlign w:val="center"/>
          </w:tcPr>
          <w:p w14:paraId="2D346100"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ब) इतर चालू दायित्वे</w:t>
            </w:r>
          </w:p>
        </w:tc>
        <w:tc>
          <w:tcPr>
            <w:tcW w:w="1440" w:type="dxa"/>
            <w:vAlign w:val="center"/>
          </w:tcPr>
          <w:p w14:paraId="4D7A11AB"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7</w:t>
            </w:r>
          </w:p>
        </w:tc>
        <w:tc>
          <w:tcPr>
            <w:tcW w:w="1710" w:type="dxa"/>
            <w:vAlign w:val="center"/>
          </w:tcPr>
          <w:p w14:paraId="5F04B0B3"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1,523.00</w:t>
            </w:r>
          </w:p>
        </w:tc>
        <w:tc>
          <w:tcPr>
            <w:tcW w:w="1641" w:type="dxa"/>
            <w:vAlign w:val="center"/>
          </w:tcPr>
          <w:p w14:paraId="51FBAC3A"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1,647.15</w:t>
            </w:r>
          </w:p>
        </w:tc>
      </w:tr>
      <w:tr w:rsidR="00D70553" w:rsidRPr="00A23A59" w14:paraId="13CD99AB" w14:textId="77777777" w:rsidTr="00D70553">
        <w:tc>
          <w:tcPr>
            <w:tcW w:w="4225" w:type="dxa"/>
            <w:vAlign w:val="center"/>
          </w:tcPr>
          <w:p w14:paraId="253768C4"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क) अल्पकालीन तरतुदी</w:t>
            </w:r>
          </w:p>
        </w:tc>
        <w:tc>
          <w:tcPr>
            <w:tcW w:w="1440" w:type="dxa"/>
            <w:vAlign w:val="center"/>
          </w:tcPr>
          <w:p w14:paraId="59BAF580"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8</w:t>
            </w:r>
          </w:p>
        </w:tc>
        <w:tc>
          <w:tcPr>
            <w:tcW w:w="1710" w:type="dxa"/>
            <w:vAlign w:val="center"/>
          </w:tcPr>
          <w:p w14:paraId="74692895"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709.44</w:t>
            </w:r>
          </w:p>
        </w:tc>
        <w:tc>
          <w:tcPr>
            <w:tcW w:w="1641" w:type="dxa"/>
            <w:vAlign w:val="center"/>
          </w:tcPr>
          <w:p w14:paraId="0146CA5A"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881.99</w:t>
            </w:r>
          </w:p>
        </w:tc>
      </w:tr>
      <w:tr w:rsidR="00D70553" w:rsidRPr="00A23A59" w14:paraId="69440673" w14:textId="77777777" w:rsidTr="00D70553">
        <w:tc>
          <w:tcPr>
            <w:tcW w:w="4225" w:type="dxa"/>
            <w:vAlign w:val="center"/>
          </w:tcPr>
          <w:p w14:paraId="518CE6B9"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cs/>
                <w:lang w:eastAsia="en-IN" w:bidi="mr-IN"/>
              </w:rPr>
              <w:t>एकूण</w:t>
            </w:r>
          </w:p>
        </w:tc>
        <w:tc>
          <w:tcPr>
            <w:tcW w:w="1440" w:type="dxa"/>
            <w:vAlign w:val="center"/>
          </w:tcPr>
          <w:p w14:paraId="257C35FE" w14:textId="77777777" w:rsidR="00D70553" w:rsidRPr="00B932A3" w:rsidRDefault="00D70553" w:rsidP="00D70553">
            <w:pPr>
              <w:rPr>
                <w:rFonts w:ascii="DVOT-SurekhMR" w:eastAsia="Times New Roman" w:hAnsi="DVOT-SurekhMR" w:cs="DVOT-SurekhMR"/>
                <w:sz w:val="18"/>
                <w:szCs w:val="18"/>
                <w:lang w:eastAsia="en-IN" w:bidi="mr-IN"/>
              </w:rPr>
            </w:pPr>
          </w:p>
        </w:tc>
        <w:tc>
          <w:tcPr>
            <w:tcW w:w="1710" w:type="dxa"/>
            <w:vAlign w:val="center"/>
          </w:tcPr>
          <w:p w14:paraId="293006EC"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2,232.44</w:t>
            </w:r>
          </w:p>
        </w:tc>
        <w:tc>
          <w:tcPr>
            <w:tcW w:w="1641" w:type="dxa"/>
            <w:vAlign w:val="center"/>
          </w:tcPr>
          <w:p w14:paraId="328667AC"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2,529.14</w:t>
            </w:r>
          </w:p>
        </w:tc>
      </w:tr>
      <w:tr w:rsidR="00D70553" w:rsidRPr="00A23A59" w14:paraId="2D1E6814" w14:textId="77777777" w:rsidTr="00D70553">
        <w:tc>
          <w:tcPr>
            <w:tcW w:w="4225" w:type="dxa"/>
            <w:vAlign w:val="center"/>
          </w:tcPr>
          <w:p w14:paraId="71B8693A"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cs/>
                <w:lang w:eastAsia="en-IN" w:bidi="mr-IN"/>
              </w:rPr>
              <w:t>भागधारक निधी व दायित्वे एकूण</w:t>
            </w:r>
          </w:p>
        </w:tc>
        <w:tc>
          <w:tcPr>
            <w:tcW w:w="1440" w:type="dxa"/>
            <w:vAlign w:val="center"/>
          </w:tcPr>
          <w:p w14:paraId="4AA9D526" w14:textId="77777777" w:rsidR="00D70553" w:rsidRPr="00B932A3" w:rsidRDefault="00D70553" w:rsidP="00D70553">
            <w:pPr>
              <w:rPr>
                <w:rFonts w:ascii="DVOT-SurekhMR" w:eastAsia="Times New Roman" w:hAnsi="DVOT-SurekhMR" w:cs="DVOT-SurekhMR"/>
                <w:sz w:val="18"/>
                <w:szCs w:val="18"/>
                <w:lang w:eastAsia="en-IN" w:bidi="mr-IN"/>
              </w:rPr>
            </w:pPr>
          </w:p>
        </w:tc>
        <w:tc>
          <w:tcPr>
            <w:tcW w:w="1710" w:type="dxa"/>
            <w:vAlign w:val="center"/>
          </w:tcPr>
          <w:p w14:paraId="7062EF0A"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11,010.09</w:t>
            </w:r>
          </w:p>
        </w:tc>
        <w:tc>
          <w:tcPr>
            <w:tcW w:w="1641" w:type="dxa"/>
            <w:vAlign w:val="center"/>
          </w:tcPr>
          <w:p w14:paraId="1E79437A"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8,521.02</w:t>
            </w:r>
          </w:p>
        </w:tc>
      </w:tr>
      <w:tr w:rsidR="00D70553" w:rsidRPr="00A23A59" w14:paraId="14810678" w14:textId="77777777" w:rsidTr="00D70553">
        <w:tc>
          <w:tcPr>
            <w:tcW w:w="4225" w:type="dxa"/>
            <w:vAlign w:val="center"/>
          </w:tcPr>
          <w:p w14:paraId="3E15A3FF" w14:textId="1857A4E2" w:rsidR="00D70553" w:rsidRPr="00B932A3" w:rsidRDefault="00D70553" w:rsidP="00A23A59">
            <w:pPr>
              <w:spacing w:before="100" w:beforeAutospacing="1" w:after="100" w:afterAutospacing="1"/>
              <w:outlineLvl w:val="1"/>
              <w:rPr>
                <w:rFonts w:ascii="DVOT-SurekhMR" w:eastAsia="Times New Roman" w:hAnsi="DVOT-SurekhMR" w:cs="DVOT-SurekhMR"/>
                <w:b/>
                <w:bCs/>
                <w:sz w:val="18"/>
                <w:szCs w:val="18"/>
                <w:cs/>
                <w:lang w:eastAsia="en-IN" w:bidi="mr-IN"/>
              </w:rPr>
            </w:pPr>
            <w:r w:rsidRPr="00B932A3">
              <w:rPr>
                <w:rFonts w:ascii="DVOT-SurekhMR" w:eastAsia="Times New Roman" w:hAnsi="DVOT-SurekhMR" w:cs="DVOT-SurekhMR"/>
                <w:b/>
                <w:bCs/>
                <w:sz w:val="18"/>
                <w:szCs w:val="18"/>
                <w:lang w:eastAsia="en-IN" w:bidi="mr-IN"/>
              </w:rPr>
              <w:t xml:space="preserve">II. </w:t>
            </w:r>
            <w:r w:rsidRPr="00B932A3">
              <w:rPr>
                <w:rFonts w:ascii="DVOT-SurekhMR" w:eastAsia="Times New Roman" w:hAnsi="DVOT-SurekhMR" w:cs="DVOT-SurekhMR"/>
                <w:b/>
                <w:bCs/>
                <w:sz w:val="18"/>
                <w:szCs w:val="18"/>
                <w:cs/>
                <w:lang w:eastAsia="en-IN" w:bidi="mr-IN"/>
              </w:rPr>
              <w:t>मालमत्ता (</w:t>
            </w:r>
            <w:r w:rsidRPr="00B932A3">
              <w:rPr>
                <w:rFonts w:ascii="DVOT-SurekhMR" w:eastAsia="Times New Roman" w:hAnsi="DVOT-SurekhMR" w:cs="DVOT-SurekhMR"/>
                <w:b/>
                <w:bCs/>
                <w:sz w:val="18"/>
                <w:szCs w:val="18"/>
                <w:lang w:eastAsia="en-IN" w:bidi="mr-IN"/>
              </w:rPr>
              <w:t>ASSETS)</w:t>
            </w:r>
          </w:p>
        </w:tc>
        <w:tc>
          <w:tcPr>
            <w:tcW w:w="1440" w:type="dxa"/>
            <w:vAlign w:val="center"/>
          </w:tcPr>
          <w:p w14:paraId="5F41332C" w14:textId="77777777" w:rsidR="00D70553" w:rsidRPr="00B932A3" w:rsidRDefault="00D70553" w:rsidP="00D70553">
            <w:pPr>
              <w:rPr>
                <w:rFonts w:ascii="DVOT-SurekhMR" w:eastAsia="Times New Roman" w:hAnsi="DVOT-SurekhMR" w:cs="DVOT-SurekhMR"/>
                <w:sz w:val="18"/>
                <w:szCs w:val="18"/>
                <w:lang w:eastAsia="en-IN" w:bidi="mr-IN"/>
              </w:rPr>
            </w:pPr>
          </w:p>
        </w:tc>
        <w:tc>
          <w:tcPr>
            <w:tcW w:w="1710" w:type="dxa"/>
            <w:vAlign w:val="center"/>
          </w:tcPr>
          <w:p w14:paraId="6354FF0A" w14:textId="77777777" w:rsidR="00D70553" w:rsidRPr="00B932A3" w:rsidRDefault="00D70553" w:rsidP="00D70553">
            <w:pPr>
              <w:rPr>
                <w:rFonts w:ascii="DVOT-SurekhMR" w:eastAsia="Times New Roman" w:hAnsi="DVOT-SurekhMR" w:cs="DVOT-SurekhMR"/>
                <w:b/>
                <w:bCs/>
                <w:sz w:val="18"/>
                <w:szCs w:val="18"/>
                <w:lang w:eastAsia="en-IN" w:bidi="mr-IN"/>
              </w:rPr>
            </w:pPr>
          </w:p>
        </w:tc>
        <w:tc>
          <w:tcPr>
            <w:tcW w:w="1641" w:type="dxa"/>
            <w:vAlign w:val="center"/>
          </w:tcPr>
          <w:p w14:paraId="4EC91D97" w14:textId="77777777" w:rsidR="00D70553" w:rsidRPr="00B932A3" w:rsidRDefault="00D70553" w:rsidP="00D70553">
            <w:pPr>
              <w:rPr>
                <w:rFonts w:ascii="DVOT-SurekhMR" w:eastAsia="Times New Roman" w:hAnsi="DVOT-SurekhMR" w:cs="DVOT-SurekhMR"/>
                <w:b/>
                <w:bCs/>
                <w:sz w:val="18"/>
                <w:szCs w:val="18"/>
                <w:lang w:eastAsia="en-IN" w:bidi="mr-IN"/>
              </w:rPr>
            </w:pPr>
          </w:p>
        </w:tc>
      </w:tr>
      <w:tr w:rsidR="00D70553" w:rsidRPr="00A23A59" w14:paraId="4346C455" w14:textId="77777777" w:rsidTr="00D70553">
        <w:tc>
          <w:tcPr>
            <w:tcW w:w="4225" w:type="dxa"/>
            <w:vAlign w:val="center"/>
          </w:tcPr>
          <w:p w14:paraId="34E1F08D"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 xml:space="preserve">(1) </w:t>
            </w:r>
            <w:r w:rsidRPr="00B932A3">
              <w:rPr>
                <w:rFonts w:ascii="DVOT-SurekhMR" w:eastAsia="Times New Roman" w:hAnsi="DVOT-SurekhMR" w:cs="DVOT-SurekhMR"/>
                <w:b/>
                <w:bCs/>
                <w:sz w:val="18"/>
                <w:szCs w:val="18"/>
                <w:cs/>
                <w:lang w:eastAsia="en-IN" w:bidi="mr-IN"/>
              </w:rPr>
              <w:t>अचालू मालमत्ता (</w:t>
            </w:r>
            <w:r w:rsidRPr="00B932A3">
              <w:rPr>
                <w:rFonts w:ascii="DVOT-SurekhMR" w:eastAsia="Times New Roman" w:hAnsi="DVOT-SurekhMR" w:cs="DVOT-SurekhMR"/>
                <w:b/>
                <w:bCs/>
                <w:sz w:val="18"/>
                <w:szCs w:val="18"/>
                <w:lang w:eastAsia="en-IN" w:bidi="mr-IN"/>
              </w:rPr>
              <w:t>Non-Current Assets)</w:t>
            </w:r>
          </w:p>
        </w:tc>
        <w:tc>
          <w:tcPr>
            <w:tcW w:w="1440" w:type="dxa"/>
            <w:vAlign w:val="center"/>
          </w:tcPr>
          <w:p w14:paraId="5AD62B96" w14:textId="77777777" w:rsidR="00D70553" w:rsidRPr="00B932A3" w:rsidRDefault="00D70553" w:rsidP="00D70553">
            <w:pPr>
              <w:rPr>
                <w:rFonts w:ascii="DVOT-SurekhMR" w:eastAsia="Times New Roman" w:hAnsi="DVOT-SurekhMR" w:cs="DVOT-SurekhMR"/>
                <w:sz w:val="18"/>
                <w:szCs w:val="18"/>
                <w:lang w:eastAsia="en-IN" w:bidi="mr-IN"/>
              </w:rPr>
            </w:pPr>
          </w:p>
        </w:tc>
        <w:tc>
          <w:tcPr>
            <w:tcW w:w="1710" w:type="dxa"/>
            <w:vAlign w:val="center"/>
          </w:tcPr>
          <w:p w14:paraId="6552F594" w14:textId="77777777" w:rsidR="00D70553" w:rsidRPr="00B932A3" w:rsidRDefault="00D70553" w:rsidP="00D70553">
            <w:pPr>
              <w:rPr>
                <w:rFonts w:ascii="DVOT-SurekhMR" w:eastAsia="Times New Roman" w:hAnsi="DVOT-SurekhMR" w:cs="DVOT-SurekhMR"/>
                <w:sz w:val="18"/>
                <w:szCs w:val="18"/>
                <w:lang w:eastAsia="en-IN" w:bidi="mr-IN"/>
              </w:rPr>
            </w:pPr>
          </w:p>
        </w:tc>
        <w:tc>
          <w:tcPr>
            <w:tcW w:w="1641" w:type="dxa"/>
            <w:vAlign w:val="center"/>
          </w:tcPr>
          <w:p w14:paraId="3AA411AC" w14:textId="77777777" w:rsidR="00D70553" w:rsidRPr="00B932A3" w:rsidRDefault="00D70553" w:rsidP="00D70553">
            <w:pPr>
              <w:rPr>
                <w:rFonts w:ascii="DVOT-SurekhMR" w:eastAsia="Times New Roman" w:hAnsi="DVOT-SurekhMR" w:cs="DVOT-SurekhMR"/>
                <w:sz w:val="18"/>
                <w:szCs w:val="18"/>
                <w:lang w:eastAsia="en-IN" w:bidi="mr-IN"/>
              </w:rPr>
            </w:pPr>
          </w:p>
        </w:tc>
      </w:tr>
      <w:tr w:rsidR="00D70553" w:rsidRPr="00A23A59" w14:paraId="562BA212" w14:textId="77777777" w:rsidTr="00D70553">
        <w:tc>
          <w:tcPr>
            <w:tcW w:w="4225" w:type="dxa"/>
            <w:vAlign w:val="center"/>
          </w:tcPr>
          <w:p w14:paraId="0CE6CA59"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w:t>
            </w:r>
            <w:r w:rsidRPr="00B932A3">
              <w:rPr>
                <w:rFonts w:ascii="DVOT-SurekhMR" w:eastAsia="Times New Roman" w:hAnsi="DVOT-SurekhMR" w:cs="DVOT-SurekhMR"/>
                <w:b/>
                <w:bCs/>
                <w:sz w:val="18"/>
                <w:szCs w:val="18"/>
                <w:cs/>
                <w:lang w:eastAsia="en-IN" w:bidi="mr-IN"/>
              </w:rPr>
              <w:t>अ) स्थावर मालमत्ता</w:t>
            </w:r>
            <w:r w:rsidRPr="00B932A3">
              <w:rPr>
                <w:rFonts w:ascii="DVOT-SurekhMR" w:eastAsia="Times New Roman" w:hAnsi="DVOT-SurekhMR" w:cs="DVOT-SurekhMR"/>
                <w:b/>
                <w:bCs/>
                <w:sz w:val="18"/>
                <w:szCs w:val="18"/>
                <w:lang w:eastAsia="en-IN" w:bidi="mr-IN"/>
              </w:rPr>
              <w:t xml:space="preserve">, </w:t>
            </w:r>
            <w:r w:rsidRPr="00B932A3">
              <w:rPr>
                <w:rFonts w:ascii="DVOT-SurekhMR" w:eastAsia="Times New Roman" w:hAnsi="DVOT-SurekhMR" w:cs="DVOT-SurekhMR"/>
                <w:b/>
                <w:bCs/>
                <w:sz w:val="18"/>
                <w:szCs w:val="18"/>
                <w:cs/>
                <w:lang w:eastAsia="en-IN" w:bidi="mr-IN"/>
              </w:rPr>
              <w:t>संयंत्र व उपकरणे तसेच अमूर्त मालमत्ता</w:t>
            </w:r>
          </w:p>
        </w:tc>
        <w:tc>
          <w:tcPr>
            <w:tcW w:w="1440" w:type="dxa"/>
            <w:vAlign w:val="center"/>
          </w:tcPr>
          <w:p w14:paraId="0CED672A" w14:textId="77777777" w:rsidR="00D70553" w:rsidRPr="00B932A3" w:rsidRDefault="00D70553" w:rsidP="00D70553">
            <w:pPr>
              <w:rPr>
                <w:rFonts w:ascii="DVOT-SurekhMR" w:eastAsia="Times New Roman" w:hAnsi="DVOT-SurekhMR" w:cs="DVOT-SurekhMR"/>
                <w:sz w:val="18"/>
                <w:szCs w:val="18"/>
                <w:lang w:eastAsia="en-IN" w:bidi="mr-IN"/>
              </w:rPr>
            </w:pPr>
          </w:p>
        </w:tc>
        <w:tc>
          <w:tcPr>
            <w:tcW w:w="1710" w:type="dxa"/>
            <w:vAlign w:val="center"/>
          </w:tcPr>
          <w:p w14:paraId="0A9B7DE5" w14:textId="77777777" w:rsidR="00D70553" w:rsidRPr="00B932A3" w:rsidRDefault="00D70553" w:rsidP="00D70553">
            <w:pPr>
              <w:rPr>
                <w:rFonts w:ascii="DVOT-SurekhMR" w:eastAsia="Times New Roman" w:hAnsi="DVOT-SurekhMR" w:cs="DVOT-SurekhMR"/>
                <w:sz w:val="18"/>
                <w:szCs w:val="18"/>
                <w:lang w:eastAsia="en-IN" w:bidi="mr-IN"/>
              </w:rPr>
            </w:pPr>
          </w:p>
        </w:tc>
        <w:tc>
          <w:tcPr>
            <w:tcW w:w="1641" w:type="dxa"/>
            <w:vAlign w:val="center"/>
          </w:tcPr>
          <w:p w14:paraId="0A39602F" w14:textId="77777777" w:rsidR="00D70553" w:rsidRPr="00B932A3" w:rsidRDefault="00D70553" w:rsidP="00D70553">
            <w:pPr>
              <w:rPr>
                <w:rFonts w:ascii="DVOT-SurekhMR" w:eastAsia="Times New Roman" w:hAnsi="DVOT-SurekhMR" w:cs="DVOT-SurekhMR"/>
                <w:sz w:val="18"/>
                <w:szCs w:val="18"/>
                <w:lang w:eastAsia="en-IN" w:bidi="mr-IN"/>
              </w:rPr>
            </w:pPr>
          </w:p>
        </w:tc>
      </w:tr>
      <w:tr w:rsidR="00D70553" w:rsidRPr="00A23A59" w14:paraId="07CC7218" w14:textId="77777777" w:rsidTr="00D70553">
        <w:tc>
          <w:tcPr>
            <w:tcW w:w="4225" w:type="dxa"/>
            <w:vAlign w:val="center"/>
          </w:tcPr>
          <w:p w14:paraId="62F572D0"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 xml:space="preserve">(i) </w:t>
            </w:r>
            <w:r w:rsidRPr="00B932A3">
              <w:rPr>
                <w:rFonts w:ascii="DVOT-SurekhMR" w:eastAsia="Times New Roman" w:hAnsi="DVOT-SurekhMR" w:cs="DVOT-SurekhMR"/>
                <w:sz w:val="18"/>
                <w:szCs w:val="18"/>
                <w:cs/>
                <w:lang w:eastAsia="en-IN" w:bidi="mr-IN"/>
              </w:rPr>
              <w:t>स्थावर मालमत्ता</w:t>
            </w:r>
            <w:r w:rsidRPr="00B932A3">
              <w:rPr>
                <w:rFonts w:ascii="DVOT-SurekhMR" w:eastAsia="Times New Roman" w:hAnsi="DVOT-SurekhMR" w:cs="DVOT-SurekhMR"/>
                <w:sz w:val="18"/>
                <w:szCs w:val="18"/>
                <w:lang w:eastAsia="en-IN" w:bidi="mr-IN"/>
              </w:rPr>
              <w:t xml:space="preserve">, </w:t>
            </w:r>
            <w:r w:rsidRPr="00B932A3">
              <w:rPr>
                <w:rFonts w:ascii="DVOT-SurekhMR" w:eastAsia="Times New Roman" w:hAnsi="DVOT-SurekhMR" w:cs="DVOT-SurekhMR"/>
                <w:sz w:val="18"/>
                <w:szCs w:val="18"/>
                <w:cs/>
                <w:lang w:eastAsia="en-IN" w:bidi="mr-IN"/>
              </w:rPr>
              <w:t>संयंत्र व उपकरणे</w:t>
            </w:r>
          </w:p>
        </w:tc>
        <w:tc>
          <w:tcPr>
            <w:tcW w:w="1440" w:type="dxa"/>
            <w:vAlign w:val="center"/>
          </w:tcPr>
          <w:p w14:paraId="7D429370"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9</w:t>
            </w:r>
          </w:p>
        </w:tc>
        <w:tc>
          <w:tcPr>
            <w:tcW w:w="1710" w:type="dxa"/>
            <w:vAlign w:val="center"/>
          </w:tcPr>
          <w:p w14:paraId="7E1F35E1"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466.17</w:t>
            </w:r>
          </w:p>
        </w:tc>
        <w:tc>
          <w:tcPr>
            <w:tcW w:w="1641" w:type="dxa"/>
            <w:vAlign w:val="center"/>
          </w:tcPr>
          <w:p w14:paraId="0E63053B"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476.50</w:t>
            </w:r>
          </w:p>
        </w:tc>
      </w:tr>
      <w:tr w:rsidR="00D70553" w:rsidRPr="00A23A59" w14:paraId="00A78406" w14:textId="77777777" w:rsidTr="00D70553">
        <w:tc>
          <w:tcPr>
            <w:tcW w:w="4225" w:type="dxa"/>
            <w:vAlign w:val="center"/>
          </w:tcPr>
          <w:p w14:paraId="4941A509"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 xml:space="preserve">(ii) </w:t>
            </w:r>
            <w:r w:rsidRPr="00B932A3">
              <w:rPr>
                <w:rFonts w:ascii="DVOT-SurekhMR" w:eastAsia="Times New Roman" w:hAnsi="DVOT-SurekhMR" w:cs="DVOT-SurekhMR"/>
                <w:sz w:val="18"/>
                <w:szCs w:val="18"/>
                <w:cs/>
                <w:lang w:eastAsia="en-IN" w:bidi="mr-IN"/>
              </w:rPr>
              <w:t>प्रगतिपथावरील भांडवली कामे (</w:t>
            </w:r>
            <w:r w:rsidRPr="00B932A3">
              <w:rPr>
                <w:rFonts w:ascii="DVOT-SurekhMR" w:eastAsia="Times New Roman" w:hAnsi="DVOT-SurekhMR" w:cs="DVOT-SurekhMR"/>
                <w:sz w:val="18"/>
                <w:szCs w:val="18"/>
                <w:lang w:eastAsia="en-IN" w:bidi="mr-IN"/>
              </w:rPr>
              <w:t>Capital Work-in-Progress)</w:t>
            </w:r>
          </w:p>
        </w:tc>
        <w:tc>
          <w:tcPr>
            <w:tcW w:w="1440" w:type="dxa"/>
            <w:vAlign w:val="center"/>
          </w:tcPr>
          <w:p w14:paraId="76652B73"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9</w:t>
            </w:r>
          </w:p>
        </w:tc>
        <w:tc>
          <w:tcPr>
            <w:tcW w:w="1710" w:type="dxa"/>
            <w:vAlign w:val="center"/>
          </w:tcPr>
          <w:p w14:paraId="2240CB2C"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21.41</w:t>
            </w:r>
          </w:p>
        </w:tc>
        <w:tc>
          <w:tcPr>
            <w:tcW w:w="1641" w:type="dxa"/>
            <w:vAlign w:val="center"/>
          </w:tcPr>
          <w:p w14:paraId="2ABF1C25"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53.41</w:t>
            </w:r>
          </w:p>
        </w:tc>
      </w:tr>
      <w:tr w:rsidR="00D70553" w:rsidRPr="00A23A59" w14:paraId="677F5B7E" w14:textId="77777777" w:rsidTr="00D70553">
        <w:tc>
          <w:tcPr>
            <w:tcW w:w="4225" w:type="dxa"/>
            <w:vAlign w:val="center"/>
          </w:tcPr>
          <w:p w14:paraId="35807FB8"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ब) दीर्घकालीन गुंतवणूक</w:t>
            </w:r>
          </w:p>
        </w:tc>
        <w:tc>
          <w:tcPr>
            <w:tcW w:w="1440" w:type="dxa"/>
            <w:vAlign w:val="center"/>
          </w:tcPr>
          <w:p w14:paraId="1DB08FC3"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10</w:t>
            </w:r>
          </w:p>
        </w:tc>
        <w:tc>
          <w:tcPr>
            <w:tcW w:w="1710" w:type="dxa"/>
            <w:vAlign w:val="center"/>
          </w:tcPr>
          <w:p w14:paraId="1987E995"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156.48</w:t>
            </w:r>
          </w:p>
        </w:tc>
        <w:tc>
          <w:tcPr>
            <w:tcW w:w="1641" w:type="dxa"/>
            <w:vAlign w:val="center"/>
          </w:tcPr>
          <w:p w14:paraId="0E18C662"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156.48</w:t>
            </w:r>
          </w:p>
        </w:tc>
      </w:tr>
      <w:tr w:rsidR="00D70553" w:rsidRPr="00A23A59" w14:paraId="2CE30884" w14:textId="77777777" w:rsidTr="00D70553">
        <w:tc>
          <w:tcPr>
            <w:tcW w:w="4225" w:type="dxa"/>
            <w:vAlign w:val="center"/>
          </w:tcPr>
          <w:p w14:paraId="1BE5CBF7"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क) दीर्घकालीन कर्जे व आगाऊ रक्कमा</w:t>
            </w:r>
          </w:p>
        </w:tc>
        <w:tc>
          <w:tcPr>
            <w:tcW w:w="1440" w:type="dxa"/>
            <w:vAlign w:val="center"/>
          </w:tcPr>
          <w:p w14:paraId="59CE7861"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11</w:t>
            </w:r>
          </w:p>
        </w:tc>
        <w:tc>
          <w:tcPr>
            <w:tcW w:w="1710" w:type="dxa"/>
            <w:vAlign w:val="center"/>
          </w:tcPr>
          <w:p w14:paraId="60ECFD2C"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244.43</w:t>
            </w:r>
          </w:p>
        </w:tc>
        <w:tc>
          <w:tcPr>
            <w:tcW w:w="1641" w:type="dxa"/>
            <w:vAlign w:val="center"/>
          </w:tcPr>
          <w:p w14:paraId="7EB97C50"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241.49</w:t>
            </w:r>
          </w:p>
        </w:tc>
      </w:tr>
      <w:tr w:rsidR="00D70553" w:rsidRPr="00A23A59" w14:paraId="6933B343" w14:textId="77777777" w:rsidTr="00D70553">
        <w:tc>
          <w:tcPr>
            <w:tcW w:w="4225" w:type="dxa"/>
            <w:vAlign w:val="center"/>
          </w:tcPr>
          <w:p w14:paraId="1CCA88BF"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ड) इतर अचालू मालमत्ता</w:t>
            </w:r>
          </w:p>
        </w:tc>
        <w:tc>
          <w:tcPr>
            <w:tcW w:w="1440" w:type="dxa"/>
            <w:vAlign w:val="center"/>
          </w:tcPr>
          <w:p w14:paraId="20ECC43B"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12</w:t>
            </w:r>
          </w:p>
        </w:tc>
        <w:tc>
          <w:tcPr>
            <w:tcW w:w="1710" w:type="dxa"/>
            <w:vAlign w:val="center"/>
          </w:tcPr>
          <w:p w14:paraId="3630D1CB"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p>
        </w:tc>
        <w:tc>
          <w:tcPr>
            <w:tcW w:w="1641" w:type="dxa"/>
            <w:vAlign w:val="center"/>
          </w:tcPr>
          <w:p w14:paraId="09ED21BB"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p>
        </w:tc>
      </w:tr>
      <w:tr w:rsidR="00D70553" w:rsidRPr="00A23A59" w14:paraId="6E0E6008" w14:textId="77777777" w:rsidTr="00D70553">
        <w:tc>
          <w:tcPr>
            <w:tcW w:w="4225" w:type="dxa"/>
            <w:vAlign w:val="center"/>
          </w:tcPr>
          <w:p w14:paraId="7F70F13F"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cs/>
                <w:lang w:eastAsia="en-IN" w:bidi="mr-IN"/>
              </w:rPr>
              <w:t>एकूण</w:t>
            </w:r>
          </w:p>
        </w:tc>
        <w:tc>
          <w:tcPr>
            <w:tcW w:w="1440" w:type="dxa"/>
            <w:vAlign w:val="center"/>
          </w:tcPr>
          <w:p w14:paraId="2AE3EAE9" w14:textId="77777777" w:rsidR="00D70553" w:rsidRPr="00B932A3" w:rsidRDefault="00D70553" w:rsidP="00D70553">
            <w:pPr>
              <w:rPr>
                <w:rFonts w:ascii="DVOT-SurekhMR" w:eastAsia="Times New Roman" w:hAnsi="DVOT-SurekhMR" w:cs="DVOT-SurekhMR"/>
                <w:sz w:val="18"/>
                <w:szCs w:val="18"/>
                <w:lang w:eastAsia="en-IN" w:bidi="mr-IN"/>
              </w:rPr>
            </w:pPr>
          </w:p>
        </w:tc>
        <w:tc>
          <w:tcPr>
            <w:tcW w:w="1710" w:type="dxa"/>
            <w:vAlign w:val="center"/>
          </w:tcPr>
          <w:p w14:paraId="04B7AB37"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888.49</w:t>
            </w:r>
          </w:p>
        </w:tc>
        <w:tc>
          <w:tcPr>
            <w:tcW w:w="1641" w:type="dxa"/>
            <w:vAlign w:val="center"/>
          </w:tcPr>
          <w:p w14:paraId="153003CC"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927.88</w:t>
            </w:r>
          </w:p>
        </w:tc>
      </w:tr>
      <w:tr w:rsidR="00D70553" w:rsidRPr="00A23A59" w14:paraId="52F9D991" w14:textId="77777777" w:rsidTr="00D70553">
        <w:tc>
          <w:tcPr>
            <w:tcW w:w="4225" w:type="dxa"/>
            <w:vAlign w:val="center"/>
          </w:tcPr>
          <w:p w14:paraId="3886F237" w14:textId="77777777" w:rsidR="00D70553" w:rsidRPr="00B932A3" w:rsidRDefault="00D70553" w:rsidP="00D70553">
            <w:pPr>
              <w:rPr>
                <w:rFonts w:ascii="DVOT-SurekhMR" w:eastAsia="Times New Roman" w:hAnsi="DVOT-SurekhMR" w:cs="DVOT-SurekhMR"/>
                <w:b/>
                <w:bCs/>
                <w:sz w:val="18"/>
                <w:szCs w:val="18"/>
                <w:cs/>
                <w:lang w:eastAsia="en-IN" w:bidi="mr-IN"/>
              </w:rPr>
            </w:pPr>
            <w:r w:rsidRPr="00B932A3">
              <w:rPr>
                <w:rFonts w:ascii="DVOT-SurekhMR" w:eastAsia="Times New Roman" w:hAnsi="DVOT-SurekhMR" w:cs="DVOT-SurekhMR"/>
                <w:b/>
                <w:bCs/>
                <w:sz w:val="18"/>
                <w:szCs w:val="18"/>
                <w:lang w:eastAsia="en-IN" w:bidi="mr-IN"/>
              </w:rPr>
              <w:t xml:space="preserve">(2) </w:t>
            </w:r>
            <w:r w:rsidRPr="00B932A3">
              <w:rPr>
                <w:rFonts w:ascii="DVOT-SurekhMR" w:eastAsia="Times New Roman" w:hAnsi="DVOT-SurekhMR" w:cs="DVOT-SurekhMR"/>
                <w:b/>
                <w:bCs/>
                <w:sz w:val="18"/>
                <w:szCs w:val="18"/>
                <w:cs/>
                <w:lang w:eastAsia="en-IN" w:bidi="mr-IN"/>
              </w:rPr>
              <w:t>चालू मालमत्ता (</w:t>
            </w:r>
            <w:r w:rsidRPr="00B932A3">
              <w:rPr>
                <w:rFonts w:ascii="DVOT-SurekhMR" w:eastAsia="Times New Roman" w:hAnsi="DVOT-SurekhMR" w:cs="DVOT-SurekhMR"/>
                <w:b/>
                <w:bCs/>
                <w:sz w:val="18"/>
                <w:szCs w:val="18"/>
                <w:lang w:eastAsia="en-IN" w:bidi="mr-IN"/>
              </w:rPr>
              <w:t>Current Assets)</w:t>
            </w:r>
          </w:p>
        </w:tc>
        <w:tc>
          <w:tcPr>
            <w:tcW w:w="1440" w:type="dxa"/>
            <w:vAlign w:val="center"/>
          </w:tcPr>
          <w:p w14:paraId="2C07039F" w14:textId="77777777" w:rsidR="00D70553" w:rsidRPr="00B932A3" w:rsidRDefault="00D70553" w:rsidP="00D70553">
            <w:pPr>
              <w:rPr>
                <w:rFonts w:ascii="DVOT-SurekhMR" w:eastAsia="Times New Roman" w:hAnsi="DVOT-SurekhMR" w:cs="DVOT-SurekhMR"/>
                <w:sz w:val="18"/>
                <w:szCs w:val="18"/>
                <w:lang w:eastAsia="en-IN" w:bidi="mr-IN"/>
              </w:rPr>
            </w:pPr>
          </w:p>
        </w:tc>
        <w:tc>
          <w:tcPr>
            <w:tcW w:w="1710" w:type="dxa"/>
            <w:vAlign w:val="center"/>
          </w:tcPr>
          <w:p w14:paraId="2422A3DC" w14:textId="77777777" w:rsidR="00D70553" w:rsidRPr="00B932A3" w:rsidRDefault="00D70553" w:rsidP="00D70553">
            <w:pPr>
              <w:rPr>
                <w:rFonts w:ascii="DVOT-SurekhMR" w:eastAsia="Times New Roman" w:hAnsi="DVOT-SurekhMR" w:cs="DVOT-SurekhMR"/>
                <w:b/>
                <w:bCs/>
                <w:sz w:val="18"/>
                <w:szCs w:val="18"/>
                <w:lang w:eastAsia="en-IN" w:bidi="mr-IN"/>
              </w:rPr>
            </w:pPr>
          </w:p>
        </w:tc>
        <w:tc>
          <w:tcPr>
            <w:tcW w:w="1641" w:type="dxa"/>
            <w:vAlign w:val="center"/>
          </w:tcPr>
          <w:p w14:paraId="5FF4F222" w14:textId="77777777" w:rsidR="00D70553" w:rsidRPr="00B932A3" w:rsidRDefault="00D70553" w:rsidP="00D70553">
            <w:pPr>
              <w:rPr>
                <w:rFonts w:ascii="DVOT-SurekhMR" w:eastAsia="Times New Roman" w:hAnsi="DVOT-SurekhMR" w:cs="DVOT-SurekhMR"/>
                <w:b/>
                <w:bCs/>
                <w:sz w:val="18"/>
                <w:szCs w:val="18"/>
                <w:lang w:eastAsia="en-IN" w:bidi="mr-IN"/>
              </w:rPr>
            </w:pPr>
          </w:p>
        </w:tc>
      </w:tr>
      <w:tr w:rsidR="00D70553" w:rsidRPr="00A23A59" w14:paraId="60B3A4A4" w14:textId="77777777" w:rsidTr="00D70553">
        <w:tc>
          <w:tcPr>
            <w:tcW w:w="4225" w:type="dxa"/>
            <w:vAlign w:val="center"/>
          </w:tcPr>
          <w:p w14:paraId="561C79FF"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अ) साठा (</w:t>
            </w:r>
            <w:r w:rsidRPr="00B932A3">
              <w:rPr>
                <w:rFonts w:ascii="DVOT-SurekhMR" w:eastAsia="Times New Roman" w:hAnsi="DVOT-SurekhMR" w:cs="DVOT-SurekhMR"/>
                <w:sz w:val="18"/>
                <w:szCs w:val="18"/>
                <w:lang w:eastAsia="en-IN" w:bidi="mr-IN"/>
              </w:rPr>
              <w:t>Inventories)</w:t>
            </w:r>
          </w:p>
        </w:tc>
        <w:tc>
          <w:tcPr>
            <w:tcW w:w="1440" w:type="dxa"/>
            <w:vAlign w:val="center"/>
          </w:tcPr>
          <w:p w14:paraId="1D81222D"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13</w:t>
            </w:r>
          </w:p>
        </w:tc>
        <w:tc>
          <w:tcPr>
            <w:tcW w:w="1710" w:type="dxa"/>
            <w:vAlign w:val="center"/>
          </w:tcPr>
          <w:p w14:paraId="7E08D975"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49.53</w:t>
            </w:r>
          </w:p>
        </w:tc>
        <w:tc>
          <w:tcPr>
            <w:tcW w:w="1641" w:type="dxa"/>
            <w:vAlign w:val="center"/>
          </w:tcPr>
          <w:p w14:paraId="348B57CA"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54.94</w:t>
            </w:r>
          </w:p>
        </w:tc>
      </w:tr>
      <w:tr w:rsidR="00D70553" w:rsidRPr="00A23A59" w14:paraId="7933F2B7" w14:textId="77777777" w:rsidTr="00D70553">
        <w:tc>
          <w:tcPr>
            <w:tcW w:w="4225" w:type="dxa"/>
            <w:vAlign w:val="center"/>
          </w:tcPr>
          <w:p w14:paraId="66C0139F"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ब) व्यापारी येणी (</w:t>
            </w:r>
            <w:r w:rsidRPr="00B932A3">
              <w:rPr>
                <w:rFonts w:ascii="DVOT-SurekhMR" w:eastAsia="Times New Roman" w:hAnsi="DVOT-SurekhMR" w:cs="DVOT-SurekhMR"/>
                <w:sz w:val="18"/>
                <w:szCs w:val="18"/>
                <w:lang w:eastAsia="en-IN" w:bidi="mr-IN"/>
              </w:rPr>
              <w:t>Trade Receivables)</w:t>
            </w:r>
          </w:p>
        </w:tc>
        <w:tc>
          <w:tcPr>
            <w:tcW w:w="1440" w:type="dxa"/>
            <w:vAlign w:val="center"/>
          </w:tcPr>
          <w:p w14:paraId="71BDB81D"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14</w:t>
            </w:r>
          </w:p>
        </w:tc>
        <w:tc>
          <w:tcPr>
            <w:tcW w:w="1710" w:type="dxa"/>
            <w:vAlign w:val="center"/>
          </w:tcPr>
          <w:p w14:paraId="164D2C52"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4,190.60</w:t>
            </w:r>
          </w:p>
        </w:tc>
        <w:tc>
          <w:tcPr>
            <w:tcW w:w="1641" w:type="dxa"/>
            <w:vAlign w:val="center"/>
          </w:tcPr>
          <w:p w14:paraId="29A9FBF7"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4,263.79</w:t>
            </w:r>
          </w:p>
        </w:tc>
      </w:tr>
      <w:tr w:rsidR="00D70553" w:rsidRPr="00A23A59" w14:paraId="5A7EF5A6" w14:textId="77777777" w:rsidTr="00D70553">
        <w:tc>
          <w:tcPr>
            <w:tcW w:w="4225" w:type="dxa"/>
            <w:vAlign w:val="center"/>
          </w:tcPr>
          <w:p w14:paraId="58F35B54"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क) रोख व रोख समतुल्य शिल्लक</w:t>
            </w:r>
          </w:p>
        </w:tc>
        <w:tc>
          <w:tcPr>
            <w:tcW w:w="1440" w:type="dxa"/>
            <w:vAlign w:val="center"/>
          </w:tcPr>
          <w:p w14:paraId="0B03814E"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15</w:t>
            </w:r>
          </w:p>
        </w:tc>
        <w:tc>
          <w:tcPr>
            <w:tcW w:w="1710" w:type="dxa"/>
            <w:vAlign w:val="center"/>
          </w:tcPr>
          <w:p w14:paraId="2084545F"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5,467.75</w:t>
            </w:r>
          </w:p>
        </w:tc>
        <w:tc>
          <w:tcPr>
            <w:tcW w:w="1641" w:type="dxa"/>
            <w:vAlign w:val="center"/>
          </w:tcPr>
          <w:p w14:paraId="0FA57B7C"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2,680.84</w:t>
            </w:r>
          </w:p>
        </w:tc>
      </w:tr>
      <w:tr w:rsidR="00D70553" w:rsidRPr="00A23A59" w14:paraId="13C4FB67" w14:textId="77777777" w:rsidTr="00D70553">
        <w:tc>
          <w:tcPr>
            <w:tcW w:w="4225" w:type="dxa"/>
            <w:vAlign w:val="center"/>
          </w:tcPr>
          <w:p w14:paraId="53A2C495"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ड) अल्पकालीन कर्जे व आगाऊ रक्कमा</w:t>
            </w:r>
          </w:p>
        </w:tc>
        <w:tc>
          <w:tcPr>
            <w:tcW w:w="1440" w:type="dxa"/>
            <w:vAlign w:val="center"/>
          </w:tcPr>
          <w:p w14:paraId="265C7BD2"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16</w:t>
            </w:r>
          </w:p>
        </w:tc>
        <w:tc>
          <w:tcPr>
            <w:tcW w:w="1710" w:type="dxa"/>
            <w:vAlign w:val="center"/>
          </w:tcPr>
          <w:p w14:paraId="4506EC26"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413.72</w:t>
            </w:r>
          </w:p>
        </w:tc>
        <w:tc>
          <w:tcPr>
            <w:tcW w:w="1641" w:type="dxa"/>
            <w:vAlign w:val="center"/>
          </w:tcPr>
          <w:p w14:paraId="359E44DF"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593.57</w:t>
            </w:r>
          </w:p>
        </w:tc>
      </w:tr>
      <w:tr w:rsidR="00D70553" w:rsidRPr="00A23A59" w14:paraId="6D3751A4" w14:textId="77777777" w:rsidTr="00D70553">
        <w:tc>
          <w:tcPr>
            <w:tcW w:w="4225" w:type="dxa"/>
            <w:vAlign w:val="center"/>
          </w:tcPr>
          <w:p w14:paraId="06ED5079"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cs/>
                <w:lang w:eastAsia="en-IN" w:bidi="mr-IN"/>
              </w:rPr>
              <w:t>एकूण</w:t>
            </w:r>
          </w:p>
        </w:tc>
        <w:tc>
          <w:tcPr>
            <w:tcW w:w="1440" w:type="dxa"/>
            <w:vAlign w:val="center"/>
          </w:tcPr>
          <w:p w14:paraId="5934F252" w14:textId="77777777" w:rsidR="00D70553" w:rsidRPr="00B932A3" w:rsidRDefault="00D70553" w:rsidP="00D70553">
            <w:pPr>
              <w:rPr>
                <w:rFonts w:ascii="DVOT-SurekhMR" w:eastAsia="Times New Roman" w:hAnsi="DVOT-SurekhMR" w:cs="DVOT-SurekhMR"/>
                <w:sz w:val="18"/>
                <w:szCs w:val="18"/>
                <w:lang w:eastAsia="en-IN" w:bidi="mr-IN"/>
              </w:rPr>
            </w:pPr>
          </w:p>
        </w:tc>
        <w:tc>
          <w:tcPr>
            <w:tcW w:w="1710" w:type="dxa"/>
            <w:vAlign w:val="center"/>
          </w:tcPr>
          <w:p w14:paraId="5F410EC0"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10,121.60</w:t>
            </w:r>
          </w:p>
        </w:tc>
        <w:tc>
          <w:tcPr>
            <w:tcW w:w="1641" w:type="dxa"/>
            <w:vAlign w:val="center"/>
          </w:tcPr>
          <w:p w14:paraId="5DDFC938"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7,593.14</w:t>
            </w:r>
          </w:p>
        </w:tc>
      </w:tr>
      <w:tr w:rsidR="00D70553" w:rsidRPr="00A23A59" w14:paraId="2E78D68E" w14:textId="77777777" w:rsidTr="00D70553">
        <w:tc>
          <w:tcPr>
            <w:tcW w:w="4225" w:type="dxa"/>
            <w:vAlign w:val="center"/>
          </w:tcPr>
          <w:p w14:paraId="7E43FAC8"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cs/>
                <w:lang w:eastAsia="en-IN" w:bidi="mr-IN"/>
              </w:rPr>
              <w:t>एकूण मालमत्ता</w:t>
            </w:r>
          </w:p>
        </w:tc>
        <w:tc>
          <w:tcPr>
            <w:tcW w:w="1440" w:type="dxa"/>
            <w:vAlign w:val="center"/>
          </w:tcPr>
          <w:p w14:paraId="10F8D4C1" w14:textId="77777777" w:rsidR="00D70553" w:rsidRPr="00B932A3" w:rsidRDefault="00D70553" w:rsidP="00D70553">
            <w:pPr>
              <w:rPr>
                <w:rFonts w:ascii="DVOT-SurekhMR" w:eastAsia="Times New Roman" w:hAnsi="DVOT-SurekhMR" w:cs="DVOT-SurekhMR"/>
                <w:sz w:val="18"/>
                <w:szCs w:val="18"/>
                <w:lang w:eastAsia="en-IN" w:bidi="mr-IN"/>
              </w:rPr>
            </w:pPr>
          </w:p>
        </w:tc>
        <w:tc>
          <w:tcPr>
            <w:tcW w:w="1710" w:type="dxa"/>
            <w:vAlign w:val="center"/>
          </w:tcPr>
          <w:p w14:paraId="35069A99"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11,010.09</w:t>
            </w:r>
          </w:p>
        </w:tc>
        <w:tc>
          <w:tcPr>
            <w:tcW w:w="1641" w:type="dxa"/>
            <w:vAlign w:val="center"/>
          </w:tcPr>
          <w:p w14:paraId="5965B90C" w14:textId="77777777" w:rsidR="00D70553" w:rsidRPr="00B932A3" w:rsidRDefault="00D70553" w:rsidP="00D70553">
            <w:pPr>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lang w:eastAsia="en-IN" w:bidi="mr-IN"/>
              </w:rPr>
              <w:t>8,521.02</w:t>
            </w:r>
          </w:p>
        </w:tc>
      </w:tr>
    </w:tbl>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95"/>
        <w:gridCol w:w="66"/>
        <w:gridCol w:w="66"/>
        <w:gridCol w:w="81"/>
      </w:tblGrid>
      <w:tr w:rsidR="00667A65" w:rsidRPr="00A23A59" w14:paraId="79648D0F" w14:textId="77777777" w:rsidTr="00D70553">
        <w:trPr>
          <w:tblCellSpacing w:w="15" w:type="dxa"/>
        </w:trPr>
        <w:tc>
          <w:tcPr>
            <w:tcW w:w="0" w:type="auto"/>
            <w:vAlign w:val="center"/>
          </w:tcPr>
          <w:p w14:paraId="6CCBCD37" w14:textId="77777777" w:rsidR="00667A65" w:rsidRPr="00A23A59" w:rsidRDefault="00D70553" w:rsidP="00667A65">
            <w:pPr>
              <w:spacing w:after="0" w:line="240" w:lineRule="auto"/>
              <w:rPr>
                <w:rFonts w:ascii="Times New Roman" w:eastAsia="Times New Roman" w:hAnsi="Times New Roman" w:cs="Times New Roman"/>
                <w:sz w:val="20"/>
                <w:szCs w:val="20"/>
                <w:lang w:eastAsia="en-IN" w:bidi="mr-IN"/>
              </w:rPr>
            </w:pPr>
            <w:r w:rsidRPr="00A23A59">
              <w:rPr>
                <w:rFonts w:ascii="Times New Roman" w:eastAsia="Times New Roman" w:hAnsi="Times New Roman" w:cs="Times New Roman"/>
                <w:b/>
                <w:bCs/>
                <w:sz w:val="20"/>
                <w:szCs w:val="20"/>
                <w:lang w:eastAsia="en-IN" w:bidi="mr-IN"/>
              </w:rPr>
              <w:tab/>
            </w:r>
          </w:p>
        </w:tc>
        <w:tc>
          <w:tcPr>
            <w:tcW w:w="0" w:type="auto"/>
            <w:vAlign w:val="center"/>
          </w:tcPr>
          <w:p w14:paraId="618CA9B2" w14:textId="77777777" w:rsidR="00667A65" w:rsidRPr="00A23A59" w:rsidRDefault="00667A65" w:rsidP="00667A65">
            <w:pPr>
              <w:spacing w:after="0" w:line="240" w:lineRule="auto"/>
              <w:rPr>
                <w:rFonts w:ascii="Times New Roman" w:eastAsia="Times New Roman" w:hAnsi="Times New Roman" w:cs="Times New Roman"/>
                <w:sz w:val="20"/>
                <w:szCs w:val="20"/>
                <w:lang w:eastAsia="en-IN" w:bidi="mr-IN"/>
              </w:rPr>
            </w:pPr>
          </w:p>
        </w:tc>
        <w:tc>
          <w:tcPr>
            <w:tcW w:w="0" w:type="auto"/>
            <w:vAlign w:val="center"/>
          </w:tcPr>
          <w:p w14:paraId="6C56EF19" w14:textId="77777777" w:rsidR="00667A65" w:rsidRPr="00A23A59" w:rsidRDefault="00667A65" w:rsidP="00667A65">
            <w:pPr>
              <w:spacing w:after="0" w:line="240" w:lineRule="auto"/>
              <w:rPr>
                <w:rFonts w:ascii="Times New Roman" w:eastAsia="Times New Roman" w:hAnsi="Times New Roman" w:cs="Times New Roman"/>
                <w:sz w:val="20"/>
                <w:szCs w:val="20"/>
                <w:lang w:eastAsia="en-IN" w:bidi="mr-IN"/>
              </w:rPr>
            </w:pPr>
          </w:p>
        </w:tc>
        <w:tc>
          <w:tcPr>
            <w:tcW w:w="0" w:type="auto"/>
            <w:vAlign w:val="center"/>
          </w:tcPr>
          <w:p w14:paraId="5E1F7F53" w14:textId="77777777" w:rsidR="00667A65" w:rsidRPr="00A23A59" w:rsidRDefault="00667A65" w:rsidP="00667A65">
            <w:pPr>
              <w:spacing w:after="0" w:line="240" w:lineRule="auto"/>
              <w:rPr>
                <w:rFonts w:ascii="Times New Roman" w:eastAsia="Times New Roman" w:hAnsi="Times New Roman" w:cs="Times New Roman"/>
                <w:sz w:val="20"/>
                <w:szCs w:val="20"/>
                <w:lang w:eastAsia="en-IN" w:bidi="mr-IN"/>
              </w:rPr>
            </w:pPr>
          </w:p>
        </w:tc>
      </w:tr>
    </w:tbl>
    <w:p w14:paraId="57A8B18C" w14:textId="1ED94EE1" w:rsidR="00667A65" w:rsidRPr="00B932A3" w:rsidRDefault="00667A65" w:rsidP="00B50412">
      <w:pPr>
        <w:spacing w:after="0" w:line="240" w:lineRule="auto"/>
        <w:outlineLvl w:val="2"/>
        <w:rPr>
          <w:rFonts w:ascii="DVOT-SurekhMR" w:eastAsia="Times New Roman" w:hAnsi="DVOT-SurekhMR" w:cs="DVOT-SurekhMR"/>
          <w:b/>
          <w:bCs/>
          <w:sz w:val="18"/>
          <w:szCs w:val="18"/>
          <w:lang w:eastAsia="en-IN" w:bidi="mr-IN"/>
        </w:rPr>
      </w:pPr>
      <w:r w:rsidRPr="00B932A3">
        <w:rPr>
          <w:rFonts w:ascii="DVOT-SurekhMR" w:eastAsia="Times New Roman" w:hAnsi="DVOT-SurekhMR" w:cs="DVOT-SurekhMR"/>
          <w:b/>
          <w:bCs/>
          <w:sz w:val="18"/>
          <w:szCs w:val="18"/>
          <w:cs/>
          <w:lang w:eastAsia="en-IN" w:bidi="mr-IN"/>
        </w:rPr>
        <w:t>संलग्न आर्थिक विवरणांवरील टिपा (</w:t>
      </w:r>
      <w:r w:rsidRPr="00B932A3">
        <w:rPr>
          <w:rFonts w:ascii="DVOT-SurekhMR" w:eastAsia="Times New Roman" w:hAnsi="DVOT-SurekhMR" w:cs="DVOT-SurekhMR"/>
          <w:b/>
          <w:bCs/>
          <w:sz w:val="18"/>
          <w:szCs w:val="18"/>
          <w:lang w:eastAsia="en-IN" w:bidi="mr-IN"/>
        </w:rPr>
        <w:t xml:space="preserve">Notes to Financial Statements) </w:t>
      </w:r>
      <w:r w:rsidRPr="00B932A3">
        <w:rPr>
          <w:rFonts w:ascii="DVOT-SurekhMR" w:eastAsia="Times New Roman" w:hAnsi="DVOT-SurekhMR" w:cs="DVOT-SurekhMR"/>
          <w:b/>
          <w:bCs/>
          <w:sz w:val="18"/>
          <w:szCs w:val="18"/>
          <w:cs/>
          <w:lang w:eastAsia="en-IN" w:bidi="mr-IN"/>
        </w:rPr>
        <w:t>या ताळेबंदाचा अविभाज्य भाग आहेत.</w:t>
      </w:r>
    </w:p>
    <w:p w14:paraId="7DB02B70" w14:textId="77777777" w:rsidR="00667A65" w:rsidRPr="00B932A3" w:rsidRDefault="00667A65" w:rsidP="00B50412">
      <w:pPr>
        <w:spacing w:after="0" w:line="240" w:lineRule="auto"/>
        <w:rPr>
          <w:rFonts w:ascii="DVOT-SurekhMR" w:eastAsia="Times New Roman" w:hAnsi="DVOT-SurekhMR" w:cs="DVOT-SurekhMR"/>
          <w:lang w:eastAsia="en-IN" w:bidi="mr-IN"/>
        </w:rPr>
      </w:pPr>
      <w:r w:rsidRPr="00B932A3">
        <w:rPr>
          <w:rFonts w:ascii="DVOT-SurekhMR" w:eastAsia="Times New Roman" w:hAnsi="DVOT-SurekhMR" w:cs="DVOT-SurekhMR"/>
          <w:b/>
          <w:bCs/>
          <w:sz w:val="16"/>
          <w:szCs w:val="16"/>
          <w:cs/>
          <w:lang w:eastAsia="en-IN" w:bidi="mr-IN"/>
        </w:rPr>
        <w:t>आमच्या संलग्न लेखापरीक्षण अहवालानुसार</w:t>
      </w:r>
    </w:p>
    <w:p w14:paraId="6A7F50E2" w14:textId="30064890" w:rsidR="00667A65" w:rsidRPr="00B932A3" w:rsidRDefault="00667A65" w:rsidP="00B50412">
      <w:pPr>
        <w:spacing w:after="0" w:line="240" w:lineRule="auto"/>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cs/>
          <w:lang w:eastAsia="en-IN" w:bidi="mr-IN"/>
        </w:rPr>
        <w:t>शरद ए. वझे अँड कंपनी</w:t>
      </w:r>
      <w:r w:rsidRPr="00B932A3">
        <w:rPr>
          <w:rFonts w:ascii="DVOT-SurekhMR" w:eastAsia="Times New Roman" w:hAnsi="DVOT-SurekhMR" w:cs="DVOT-SurekhMR"/>
          <w:sz w:val="18"/>
          <w:szCs w:val="18"/>
          <w:lang w:eastAsia="en-IN" w:bidi="mr-IN"/>
        </w:rPr>
        <w:br/>
      </w:r>
      <w:r w:rsidRPr="00B932A3">
        <w:rPr>
          <w:rFonts w:ascii="DVOT-SurekhMR" w:eastAsia="Times New Roman" w:hAnsi="DVOT-SurekhMR" w:cs="DVOT-SurekhMR"/>
          <w:sz w:val="18"/>
          <w:szCs w:val="18"/>
          <w:cs/>
          <w:lang w:eastAsia="en-IN" w:bidi="mr-IN"/>
        </w:rPr>
        <w:t>सनदी लेखापाल (</w:t>
      </w:r>
      <w:r w:rsidRPr="00B932A3">
        <w:rPr>
          <w:rFonts w:ascii="DVOT-SurekhMR" w:eastAsia="Times New Roman" w:hAnsi="DVOT-SurekhMR" w:cs="DVOT-SurekhMR"/>
          <w:sz w:val="18"/>
          <w:szCs w:val="18"/>
          <w:lang w:eastAsia="en-IN" w:bidi="mr-IN"/>
        </w:rPr>
        <w:t>Chartered Accountants)</w:t>
      </w:r>
      <w:r w:rsidRPr="00B932A3">
        <w:rPr>
          <w:rFonts w:ascii="DVOT-SurekhMR" w:eastAsia="Times New Roman" w:hAnsi="DVOT-SurekhMR" w:cs="DVOT-SurekhMR"/>
          <w:sz w:val="18"/>
          <w:szCs w:val="18"/>
          <w:lang w:eastAsia="en-IN" w:bidi="mr-IN"/>
        </w:rPr>
        <w:br/>
      </w:r>
      <w:r w:rsidRPr="00B932A3">
        <w:rPr>
          <w:rFonts w:ascii="DVOT-SurekhMR" w:eastAsia="Times New Roman" w:hAnsi="DVOT-SurekhMR" w:cs="DVOT-SurekhMR"/>
          <w:sz w:val="18"/>
          <w:szCs w:val="18"/>
          <w:cs/>
          <w:lang w:eastAsia="en-IN" w:bidi="mr-IN"/>
        </w:rPr>
        <w:t xml:space="preserve">फर्म नोंदणी क्र. : </w:t>
      </w:r>
      <w:r w:rsidRPr="00B932A3">
        <w:rPr>
          <w:rFonts w:ascii="DVOT-SurekhMR" w:eastAsia="Times New Roman" w:hAnsi="DVOT-SurekhMR" w:cs="DVOT-SurekhMR"/>
          <w:sz w:val="18"/>
          <w:szCs w:val="18"/>
          <w:lang w:eastAsia="en-IN" w:bidi="mr-IN"/>
        </w:rPr>
        <w:t>1099118W</w:t>
      </w:r>
    </w:p>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1654"/>
        <w:gridCol w:w="1517"/>
        <w:gridCol w:w="2250"/>
        <w:gridCol w:w="1710"/>
      </w:tblGrid>
      <w:tr w:rsidR="00B932A3" w:rsidRPr="00B932A3" w14:paraId="2D3D2A98" w14:textId="77777777" w:rsidTr="00B932A3">
        <w:tc>
          <w:tcPr>
            <w:tcW w:w="2409" w:type="dxa"/>
          </w:tcPr>
          <w:p w14:paraId="1DAFDF07" w14:textId="5D5FE1B3" w:rsidR="00B932A3" w:rsidRPr="00B932A3" w:rsidRDefault="00B932A3" w:rsidP="00B932A3">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c>
          <w:tcPr>
            <w:tcW w:w="1654" w:type="dxa"/>
          </w:tcPr>
          <w:p w14:paraId="7F0BC244" w14:textId="426289B6" w:rsidR="00B932A3" w:rsidRPr="00B932A3" w:rsidRDefault="00B932A3" w:rsidP="00B932A3">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c>
          <w:tcPr>
            <w:tcW w:w="1517" w:type="dxa"/>
          </w:tcPr>
          <w:p w14:paraId="0128A9C9" w14:textId="5949E45B" w:rsidR="00B932A3" w:rsidRPr="00B932A3" w:rsidRDefault="00B932A3" w:rsidP="00B932A3">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c>
          <w:tcPr>
            <w:tcW w:w="2250" w:type="dxa"/>
          </w:tcPr>
          <w:p w14:paraId="100639E5" w14:textId="02CA5DB7" w:rsidR="00B932A3" w:rsidRPr="00B932A3" w:rsidRDefault="00B932A3" w:rsidP="00B932A3">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c>
          <w:tcPr>
            <w:tcW w:w="1710" w:type="dxa"/>
          </w:tcPr>
          <w:p w14:paraId="59E7D0AC" w14:textId="2879E31D" w:rsidR="00B932A3" w:rsidRPr="00B932A3" w:rsidRDefault="00B932A3" w:rsidP="00B932A3">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r>
      <w:tr w:rsidR="00B932A3" w:rsidRPr="00B932A3" w14:paraId="69AEE5FC" w14:textId="77777777" w:rsidTr="00B932A3">
        <w:trPr>
          <w:trHeight w:val="342"/>
        </w:trPr>
        <w:tc>
          <w:tcPr>
            <w:tcW w:w="2409" w:type="dxa"/>
          </w:tcPr>
          <w:p w14:paraId="1E97CBC2" w14:textId="41A02C43" w:rsidR="00B932A3" w:rsidRPr="00B932A3" w:rsidRDefault="00B932A3" w:rsidP="00B932A3">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सीए शरद ए. वझे)</w:t>
            </w:r>
          </w:p>
        </w:tc>
        <w:tc>
          <w:tcPr>
            <w:tcW w:w="1654" w:type="dxa"/>
          </w:tcPr>
          <w:p w14:paraId="40709057" w14:textId="409529ED" w:rsidR="00B932A3" w:rsidRPr="00B932A3" w:rsidRDefault="00B932A3" w:rsidP="00B932A3">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संदीप एस. ओव्हाळ</w:t>
            </w:r>
          </w:p>
        </w:tc>
        <w:tc>
          <w:tcPr>
            <w:tcW w:w="1517" w:type="dxa"/>
          </w:tcPr>
          <w:p w14:paraId="395E42A8" w14:textId="151B8ED7" w:rsidR="00B932A3" w:rsidRPr="00B932A3" w:rsidRDefault="00B932A3" w:rsidP="00B932A3">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सौ. पल्लवी निर्मळ</w:t>
            </w:r>
          </w:p>
        </w:tc>
        <w:tc>
          <w:tcPr>
            <w:tcW w:w="2250" w:type="dxa"/>
          </w:tcPr>
          <w:p w14:paraId="702FF3D5" w14:textId="7B671079" w:rsidR="00B932A3" w:rsidRPr="00B932A3" w:rsidRDefault="00B932A3" w:rsidP="00B932A3">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सौ. मंजिरी मनोळकर</w:t>
            </w:r>
            <w:r w:rsidRPr="00B932A3">
              <w:rPr>
                <w:rFonts w:ascii="DVOT-SurekhMR" w:eastAsia="Times New Roman" w:hAnsi="DVOT-SurekhMR" w:cs="DVOT-SurekhMR"/>
                <w:sz w:val="18"/>
                <w:szCs w:val="18"/>
                <w:lang w:eastAsia="en-IN" w:bidi="mr-IN"/>
              </w:rPr>
              <w:t xml:space="preserve">, </w:t>
            </w:r>
            <w:r w:rsidRPr="00B932A3">
              <w:rPr>
                <w:rFonts w:ascii="DVOT-SurekhMR" w:eastAsia="Times New Roman" w:hAnsi="DVOT-SurekhMR" w:cs="DVOT-SurekhMR"/>
                <w:sz w:val="18"/>
                <w:szCs w:val="18"/>
                <w:cs/>
                <w:lang w:eastAsia="en-IN" w:bidi="mr-IN"/>
              </w:rPr>
              <w:t>भा.प्र.से.</w:t>
            </w:r>
          </w:p>
        </w:tc>
        <w:tc>
          <w:tcPr>
            <w:tcW w:w="1710" w:type="dxa"/>
          </w:tcPr>
          <w:p w14:paraId="7AAA132F" w14:textId="27D0C5F1" w:rsidR="00B932A3" w:rsidRPr="00B932A3" w:rsidRDefault="00B932A3" w:rsidP="00B932A3">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दीपक तावरे</w:t>
            </w:r>
            <w:r w:rsidRPr="00B932A3">
              <w:rPr>
                <w:rFonts w:ascii="DVOT-SurekhMR" w:eastAsia="Times New Roman" w:hAnsi="DVOT-SurekhMR" w:cs="DVOT-SurekhMR"/>
                <w:sz w:val="18"/>
                <w:szCs w:val="18"/>
                <w:lang w:eastAsia="en-IN" w:bidi="mr-IN"/>
              </w:rPr>
              <w:t xml:space="preserve">, </w:t>
            </w:r>
            <w:r w:rsidRPr="00B932A3">
              <w:rPr>
                <w:rFonts w:ascii="DVOT-SurekhMR" w:eastAsia="Times New Roman" w:hAnsi="DVOT-SurekhMR" w:cs="DVOT-SurekhMR"/>
                <w:sz w:val="18"/>
                <w:szCs w:val="18"/>
                <w:cs/>
                <w:lang w:eastAsia="en-IN" w:bidi="mr-IN"/>
              </w:rPr>
              <w:t>भा.प्र.से.</w:t>
            </w:r>
          </w:p>
        </w:tc>
      </w:tr>
      <w:tr w:rsidR="00B932A3" w:rsidRPr="00B932A3" w14:paraId="7FB6603E" w14:textId="77777777" w:rsidTr="00B932A3">
        <w:tc>
          <w:tcPr>
            <w:tcW w:w="2409" w:type="dxa"/>
          </w:tcPr>
          <w:p w14:paraId="2E77EE76" w14:textId="66410049" w:rsidR="00B932A3" w:rsidRPr="00B932A3" w:rsidRDefault="00B932A3" w:rsidP="00B932A3">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भागीदार</w:t>
            </w:r>
          </w:p>
        </w:tc>
        <w:tc>
          <w:tcPr>
            <w:tcW w:w="1654" w:type="dxa"/>
          </w:tcPr>
          <w:p w14:paraId="4A03F68A" w14:textId="08150997" w:rsidR="00B932A3" w:rsidRPr="00B932A3" w:rsidRDefault="00B932A3" w:rsidP="00B932A3">
            <w:pPr>
              <w:jc w:val="cente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मुख्य कार्यकारी (वित्त)</w:t>
            </w:r>
          </w:p>
        </w:tc>
        <w:tc>
          <w:tcPr>
            <w:tcW w:w="1517" w:type="dxa"/>
          </w:tcPr>
          <w:p w14:paraId="1515E586" w14:textId="79B96CEA" w:rsidR="00B932A3" w:rsidRPr="00B932A3" w:rsidRDefault="00B932A3" w:rsidP="00B932A3">
            <w:pPr>
              <w:jc w:val="cente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सचिव / मुख्य कार्यकारी (प्रशासन)</w:t>
            </w:r>
          </w:p>
        </w:tc>
        <w:tc>
          <w:tcPr>
            <w:tcW w:w="2250" w:type="dxa"/>
          </w:tcPr>
          <w:p w14:paraId="041313E9" w14:textId="4074E592" w:rsidR="00B932A3" w:rsidRPr="00B932A3" w:rsidRDefault="00B932A3" w:rsidP="00B932A3">
            <w:pPr>
              <w:jc w:val="cente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व्यवस्थापकीय संचालक</w:t>
            </w:r>
          </w:p>
        </w:tc>
        <w:tc>
          <w:tcPr>
            <w:tcW w:w="1710" w:type="dxa"/>
          </w:tcPr>
          <w:p w14:paraId="6AEF7708" w14:textId="3D18040B" w:rsidR="00B932A3" w:rsidRPr="00B932A3" w:rsidRDefault="00B932A3" w:rsidP="00B932A3">
            <w:pPr>
              <w:jc w:val="cente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संचालक</w:t>
            </w:r>
          </w:p>
        </w:tc>
      </w:tr>
      <w:tr w:rsidR="00B932A3" w:rsidRPr="00B932A3" w14:paraId="2382DFDF" w14:textId="77777777" w:rsidTr="00B932A3">
        <w:tc>
          <w:tcPr>
            <w:tcW w:w="9540" w:type="dxa"/>
            <w:gridSpan w:val="5"/>
          </w:tcPr>
          <w:p w14:paraId="3F791762" w14:textId="67C48570" w:rsidR="00B932A3" w:rsidRPr="00B932A3" w:rsidRDefault="00B932A3" w:rsidP="00B932A3">
            <w:pP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 xml:space="preserve">सभासद क्र. : </w:t>
            </w:r>
            <w:r w:rsidRPr="00B932A3">
              <w:rPr>
                <w:rFonts w:ascii="DVOT-SurekhMR" w:eastAsia="Times New Roman" w:hAnsi="DVOT-SurekhMR" w:cs="DVOT-SurekhMR"/>
                <w:sz w:val="18"/>
                <w:szCs w:val="18"/>
                <w:lang w:eastAsia="en-IN" w:bidi="mr-IN"/>
              </w:rPr>
              <w:t>34354</w:t>
            </w:r>
            <w:r w:rsidRPr="00B932A3">
              <w:rPr>
                <w:rFonts w:ascii="DVOT-SurekhMR" w:eastAsia="Times New Roman" w:hAnsi="DVOT-SurekhMR" w:cs="DVOT-SurekhMR"/>
                <w:sz w:val="18"/>
                <w:szCs w:val="18"/>
                <w:lang w:eastAsia="en-IN" w:bidi="mr-IN"/>
              </w:rPr>
              <w:br/>
              <w:t xml:space="preserve">UDIN </w:t>
            </w:r>
            <w:r>
              <w:rPr>
                <w:rFonts w:ascii="DVOT-SurekhMR" w:eastAsia="Times New Roman" w:hAnsi="DVOT-SurekhMR" w:cs="DVOT-SurekhMR"/>
                <w:sz w:val="18"/>
                <w:szCs w:val="18"/>
                <w:lang w:eastAsia="en-IN" w:bidi="mr-IN"/>
              </w:rPr>
              <w:t xml:space="preserve"> :</w:t>
            </w:r>
            <w:r w:rsidRPr="00B932A3">
              <w:rPr>
                <w:rFonts w:ascii="DVOT-SurekhMR" w:eastAsia="Times New Roman" w:hAnsi="DVOT-SurekhMR" w:cs="DVOT-SurekhMR"/>
                <w:sz w:val="18"/>
                <w:szCs w:val="18"/>
                <w:lang w:eastAsia="en-IN" w:bidi="mr-IN"/>
              </w:rPr>
              <w:t>25034354BMOMUP5186</w:t>
            </w:r>
            <w:r w:rsidRPr="00B932A3">
              <w:rPr>
                <w:rFonts w:ascii="DVOT-SurekhMR" w:eastAsia="Times New Roman" w:hAnsi="DVOT-SurekhMR" w:cs="DVOT-SurekhMR"/>
                <w:sz w:val="18"/>
                <w:szCs w:val="18"/>
                <w:lang w:eastAsia="en-IN" w:bidi="mr-IN"/>
              </w:rPr>
              <w:br/>
            </w:r>
            <w:r w:rsidRPr="00B932A3">
              <w:rPr>
                <w:rFonts w:ascii="DVOT-SurekhMR" w:eastAsia="Times New Roman" w:hAnsi="DVOT-SurekhMR" w:cs="DVOT-SurekhMR"/>
                <w:sz w:val="18"/>
                <w:szCs w:val="18"/>
                <w:cs/>
                <w:lang w:eastAsia="en-IN" w:bidi="mr-IN"/>
              </w:rPr>
              <w:t xml:space="preserve">दिनांक : </w:t>
            </w:r>
            <w:r w:rsidRPr="00B932A3">
              <w:rPr>
                <w:rFonts w:ascii="DVOT-SurekhMR" w:eastAsia="Times New Roman" w:hAnsi="DVOT-SurekhMR" w:cs="DVOT-SurekhMR"/>
                <w:sz w:val="18"/>
                <w:szCs w:val="18"/>
                <w:lang w:eastAsia="en-IN" w:bidi="mr-IN"/>
              </w:rPr>
              <w:t xml:space="preserve">10 </w:t>
            </w:r>
            <w:r w:rsidRPr="00B932A3">
              <w:rPr>
                <w:rFonts w:ascii="DVOT-SurekhMR" w:eastAsia="Times New Roman" w:hAnsi="DVOT-SurekhMR" w:cs="DVOT-SurekhMR"/>
                <w:sz w:val="18"/>
                <w:szCs w:val="18"/>
                <w:cs/>
                <w:lang w:eastAsia="en-IN" w:bidi="mr-IN"/>
              </w:rPr>
              <w:t xml:space="preserve">सप्टेंबर </w:t>
            </w:r>
            <w:r w:rsidRPr="00B932A3">
              <w:rPr>
                <w:rFonts w:ascii="DVOT-SurekhMR" w:eastAsia="Times New Roman" w:hAnsi="DVOT-SurekhMR" w:cs="DVOT-SurekhMR"/>
                <w:sz w:val="18"/>
                <w:szCs w:val="18"/>
                <w:lang w:eastAsia="en-IN" w:bidi="mr-IN"/>
              </w:rPr>
              <w:t>2025</w:t>
            </w:r>
          </w:p>
        </w:tc>
      </w:tr>
    </w:tbl>
    <w:p w14:paraId="3AFFB8A4" w14:textId="743D89F5" w:rsidR="00267F7E" w:rsidRPr="00D67448" w:rsidRDefault="00267F7E" w:rsidP="00D67448">
      <w:pPr>
        <w:spacing w:after="0" w:line="240" w:lineRule="auto"/>
        <w:rPr>
          <w:rFonts w:ascii="Times New Roman" w:eastAsia="Times New Roman" w:hAnsi="Times New Roman" w:cs="Times New Roman"/>
          <w:sz w:val="24"/>
          <w:szCs w:val="24"/>
          <w:lang w:eastAsia="en-IN" w:bidi="mr-IN"/>
        </w:rPr>
      </w:pPr>
    </w:p>
    <w:p w14:paraId="7F5B2E8F" w14:textId="77777777" w:rsidR="0071062F" w:rsidRPr="00D67448" w:rsidRDefault="0071062F" w:rsidP="00D67448">
      <w:pPr>
        <w:spacing w:after="0" w:line="240" w:lineRule="auto"/>
        <w:jc w:val="center"/>
        <w:rPr>
          <w:rFonts w:ascii="DVOT-SurekhMR" w:eastAsia="Times New Roman" w:hAnsi="DVOT-SurekhMR" w:cs="DVOT-SurekhMR"/>
          <w:sz w:val="20"/>
          <w:szCs w:val="20"/>
          <w:lang w:eastAsia="en-IN" w:bidi="mr-IN"/>
        </w:rPr>
      </w:pPr>
      <w:r w:rsidRPr="00D67448">
        <w:rPr>
          <w:rFonts w:ascii="DVOT-SurekhMR" w:eastAsia="Times New Roman" w:hAnsi="DVOT-SurekhMR" w:cs="DVOT-SurekhMR"/>
          <w:b/>
          <w:bCs/>
          <w:sz w:val="24"/>
          <w:szCs w:val="24"/>
          <w:cs/>
          <w:lang w:eastAsia="en-IN" w:bidi="mr-IN"/>
        </w:rPr>
        <w:lastRenderedPageBreak/>
        <w:t>महाराष्ट्र राज्य शेती महामंडळ मर्यादित</w:t>
      </w:r>
      <w:r w:rsidRPr="00D67448">
        <w:rPr>
          <w:rFonts w:ascii="DVOT-SurekhMR" w:eastAsia="Times New Roman" w:hAnsi="DVOT-SurekhMR" w:cs="DVOT-SurekhMR"/>
          <w:b/>
          <w:bCs/>
          <w:sz w:val="24"/>
          <w:szCs w:val="24"/>
          <w:lang w:eastAsia="en-IN" w:bidi="mr-IN"/>
        </w:rPr>
        <w:t xml:space="preserve">, </w:t>
      </w:r>
      <w:r w:rsidRPr="00D67448">
        <w:rPr>
          <w:rFonts w:ascii="DVOT-SurekhMR" w:eastAsia="Times New Roman" w:hAnsi="DVOT-SurekhMR" w:cs="DVOT-SurekhMR"/>
          <w:b/>
          <w:bCs/>
          <w:sz w:val="24"/>
          <w:szCs w:val="24"/>
          <w:cs/>
          <w:lang w:eastAsia="en-IN" w:bidi="mr-IN"/>
        </w:rPr>
        <w:t>पुणे</w:t>
      </w:r>
      <w:r w:rsidRPr="00D67448">
        <w:rPr>
          <w:rFonts w:ascii="DVOT-SurekhMR" w:eastAsia="Times New Roman" w:hAnsi="DVOT-SurekhMR" w:cs="DVOT-SurekhMR"/>
          <w:sz w:val="24"/>
          <w:szCs w:val="24"/>
          <w:lang w:eastAsia="en-IN" w:bidi="mr-IN"/>
        </w:rPr>
        <w:br/>
      </w:r>
      <w:r w:rsidRPr="00D67448">
        <w:rPr>
          <w:rFonts w:ascii="DVOT-SurekhMR" w:eastAsia="Times New Roman" w:hAnsi="DVOT-SurekhMR" w:cs="DVOT-SurekhMR"/>
          <w:i/>
          <w:iCs/>
          <w:sz w:val="20"/>
          <w:szCs w:val="20"/>
          <w:lang w:eastAsia="en-IN" w:bidi="mr-IN"/>
        </w:rPr>
        <w:t>(</w:t>
      </w:r>
      <w:r w:rsidRPr="00D67448">
        <w:rPr>
          <w:rFonts w:ascii="DVOT-SurekhMR" w:eastAsia="Times New Roman" w:hAnsi="DVOT-SurekhMR" w:cs="DVOT-SurekhMR"/>
          <w:i/>
          <w:iCs/>
          <w:sz w:val="20"/>
          <w:szCs w:val="20"/>
          <w:cs/>
          <w:lang w:eastAsia="en-IN" w:bidi="mr-IN"/>
        </w:rPr>
        <w:t>महाराष्ट्र शासनाचा उपक्रम)</w:t>
      </w:r>
    </w:p>
    <w:p w14:paraId="681632FC" w14:textId="77777777" w:rsidR="0071062F" w:rsidRPr="00D67448" w:rsidRDefault="0071062F" w:rsidP="00D67448">
      <w:pPr>
        <w:spacing w:after="0" w:line="240" w:lineRule="auto"/>
        <w:jc w:val="center"/>
        <w:outlineLvl w:val="0"/>
        <w:rPr>
          <w:rFonts w:ascii="DVOT-SurekhMR" w:eastAsia="Times New Roman" w:hAnsi="DVOT-SurekhMR" w:cs="DVOT-SurekhMR"/>
          <w:b/>
          <w:bCs/>
          <w:kern w:val="36"/>
          <w:sz w:val="20"/>
          <w:szCs w:val="20"/>
          <w:lang w:eastAsia="en-IN" w:bidi="mr-IN"/>
        </w:rPr>
      </w:pPr>
      <w:r w:rsidRPr="00D67448">
        <w:rPr>
          <w:rFonts w:ascii="DVOT-SurekhMR" w:eastAsia="Times New Roman" w:hAnsi="DVOT-SurekhMR" w:cs="DVOT-SurekhMR"/>
          <w:b/>
          <w:bCs/>
          <w:kern w:val="36"/>
          <w:sz w:val="20"/>
          <w:szCs w:val="20"/>
          <w:cs/>
          <w:lang w:eastAsia="en-IN" w:bidi="mr-IN"/>
        </w:rPr>
        <w:t>३१ मार्च २०२३ रोजी समाप्त झालेल्या वर्षाकरिता नफा व तोटा खाते</w:t>
      </w:r>
    </w:p>
    <w:p w14:paraId="36AEE44F" w14:textId="77777777" w:rsidR="0071062F" w:rsidRPr="00D67448" w:rsidRDefault="0071062F" w:rsidP="00D67448">
      <w:pPr>
        <w:spacing w:after="0" w:line="240" w:lineRule="auto"/>
        <w:jc w:val="center"/>
        <w:rPr>
          <w:rFonts w:ascii="DVOT-SurekhMR" w:eastAsia="Times New Roman" w:hAnsi="DVOT-SurekhMR" w:cs="DVOT-SurekhMR"/>
          <w:sz w:val="20"/>
          <w:szCs w:val="20"/>
          <w:lang w:eastAsia="en-IN" w:bidi="mr-IN"/>
        </w:rPr>
      </w:pPr>
      <w:r w:rsidRPr="00D67448">
        <w:rPr>
          <w:rFonts w:ascii="DVOT-SurekhMR" w:eastAsia="Times New Roman" w:hAnsi="DVOT-SurekhMR" w:cs="DVOT-SurekhMR"/>
          <w:i/>
          <w:iCs/>
          <w:sz w:val="20"/>
          <w:szCs w:val="20"/>
          <w:lang w:eastAsia="en-IN" w:bidi="mr-IN"/>
        </w:rPr>
        <w:t>(PROFIT AND LOSS STATEMENT FOR THE YEAR ENDED 31st MARCH, 2023)</w:t>
      </w:r>
    </w:p>
    <w:p w14:paraId="6E7980B7" w14:textId="77777777" w:rsidR="00D933BB" w:rsidRPr="00D67448" w:rsidRDefault="0071062F" w:rsidP="00B50412">
      <w:pPr>
        <w:spacing w:after="0" w:line="240" w:lineRule="auto"/>
        <w:jc w:val="right"/>
        <w:rPr>
          <w:rFonts w:ascii="DVOT-SurekhMR" w:eastAsia="Times New Roman" w:hAnsi="DVOT-SurekhMR" w:cs="DVOT-SurekhMR"/>
          <w:b/>
          <w:bCs/>
          <w:i/>
          <w:iCs/>
          <w:sz w:val="20"/>
          <w:szCs w:val="20"/>
          <w:lang w:eastAsia="en-IN" w:bidi="mr-IN"/>
        </w:rPr>
      </w:pPr>
      <w:r w:rsidRPr="00D67448">
        <w:rPr>
          <w:rFonts w:ascii="DVOT-SurekhMR" w:eastAsia="Times New Roman" w:hAnsi="DVOT-SurekhMR" w:cs="DVOT-SurekhMR"/>
          <w:b/>
          <w:bCs/>
          <w:i/>
          <w:iCs/>
          <w:sz w:val="20"/>
          <w:szCs w:val="20"/>
          <w:lang w:eastAsia="en-IN" w:bidi="mr-IN"/>
        </w:rPr>
        <w:t>(</w:t>
      </w:r>
      <w:r w:rsidRPr="00D67448">
        <w:rPr>
          <w:rFonts w:ascii="DVOT-SurekhMR" w:eastAsia="Times New Roman" w:hAnsi="DVOT-SurekhMR" w:cs="DVOT-SurekhMR"/>
          <w:b/>
          <w:bCs/>
          <w:i/>
          <w:iCs/>
          <w:sz w:val="20"/>
          <w:szCs w:val="20"/>
          <w:cs/>
          <w:lang w:eastAsia="en-IN" w:bidi="mr-IN"/>
        </w:rPr>
        <w:t>रु. लाखांत)</w:t>
      </w:r>
    </w:p>
    <w:tbl>
      <w:tblPr>
        <w:tblStyle w:val="TableGrid"/>
        <w:tblW w:w="9227" w:type="dxa"/>
        <w:tblLook w:val="04A0" w:firstRow="1" w:lastRow="0" w:firstColumn="1" w:lastColumn="0" w:noHBand="0" w:noVBand="1"/>
      </w:tblPr>
      <w:tblGrid>
        <w:gridCol w:w="4700"/>
        <w:gridCol w:w="1243"/>
        <w:gridCol w:w="1598"/>
        <w:gridCol w:w="1686"/>
      </w:tblGrid>
      <w:tr w:rsidR="00D933BB" w:rsidRPr="00D67448" w14:paraId="17E9FCD0" w14:textId="77777777" w:rsidTr="00D67448">
        <w:trPr>
          <w:trHeight w:val="242"/>
        </w:trPr>
        <w:tc>
          <w:tcPr>
            <w:tcW w:w="4700" w:type="dxa"/>
            <w:vAlign w:val="center"/>
          </w:tcPr>
          <w:p w14:paraId="464BDA66" w14:textId="77777777" w:rsidR="00D933BB" w:rsidRPr="00D67448" w:rsidRDefault="00D933BB" w:rsidP="00B50412">
            <w:pPr>
              <w:jc w:val="center"/>
              <w:rPr>
                <w:rFonts w:ascii="DVOT-SurekhMR" w:eastAsia="Times New Roman" w:hAnsi="DVOT-SurekhMR" w:cs="DVOT-SurekhMR"/>
                <w:b/>
                <w:bCs/>
                <w:sz w:val="18"/>
                <w:szCs w:val="18"/>
                <w:lang w:eastAsia="en-IN" w:bidi="mr-IN"/>
              </w:rPr>
            </w:pPr>
            <w:r w:rsidRPr="00D67448">
              <w:rPr>
                <w:rFonts w:ascii="DVOT-SurekhMR" w:eastAsia="Times New Roman" w:hAnsi="DVOT-SurekhMR" w:cs="DVOT-SurekhMR"/>
                <w:b/>
                <w:bCs/>
                <w:sz w:val="18"/>
                <w:szCs w:val="18"/>
                <w:cs/>
                <w:lang w:eastAsia="en-IN" w:bidi="mr-IN"/>
              </w:rPr>
              <w:t>तपशील</w:t>
            </w:r>
          </w:p>
        </w:tc>
        <w:tc>
          <w:tcPr>
            <w:tcW w:w="1243" w:type="dxa"/>
            <w:vAlign w:val="center"/>
          </w:tcPr>
          <w:p w14:paraId="670666E0" w14:textId="77777777" w:rsidR="00D933BB" w:rsidRPr="00D67448" w:rsidRDefault="00D933BB" w:rsidP="00B50412">
            <w:pPr>
              <w:jc w:val="center"/>
              <w:rPr>
                <w:rFonts w:ascii="DVOT-SurekhMR" w:eastAsia="Times New Roman" w:hAnsi="DVOT-SurekhMR" w:cs="DVOT-SurekhMR"/>
                <w:b/>
                <w:bCs/>
                <w:sz w:val="18"/>
                <w:szCs w:val="18"/>
                <w:lang w:eastAsia="en-IN" w:bidi="mr-IN"/>
              </w:rPr>
            </w:pPr>
            <w:r w:rsidRPr="00D67448">
              <w:rPr>
                <w:rFonts w:ascii="DVOT-SurekhMR" w:eastAsia="Times New Roman" w:hAnsi="DVOT-SurekhMR" w:cs="DVOT-SurekhMR"/>
                <w:b/>
                <w:bCs/>
                <w:sz w:val="18"/>
                <w:szCs w:val="18"/>
                <w:cs/>
                <w:lang w:eastAsia="en-IN" w:bidi="mr-IN"/>
              </w:rPr>
              <w:t>टीप क्र.</w:t>
            </w:r>
          </w:p>
        </w:tc>
        <w:tc>
          <w:tcPr>
            <w:tcW w:w="1598" w:type="dxa"/>
            <w:vAlign w:val="center"/>
          </w:tcPr>
          <w:p w14:paraId="7BA587D2" w14:textId="77777777" w:rsidR="00D933BB" w:rsidRPr="00D67448" w:rsidRDefault="00D933BB" w:rsidP="00B50412">
            <w:pPr>
              <w:jc w:val="center"/>
              <w:rPr>
                <w:rFonts w:ascii="DVOT-SurekhMR" w:eastAsia="Times New Roman" w:hAnsi="DVOT-SurekhMR" w:cs="DVOT-SurekhMR"/>
                <w:b/>
                <w:bCs/>
                <w:sz w:val="18"/>
                <w:szCs w:val="18"/>
                <w:lang w:eastAsia="en-IN" w:bidi="mr-IN"/>
              </w:rPr>
            </w:pPr>
            <w:r w:rsidRPr="00D67448">
              <w:rPr>
                <w:rFonts w:ascii="DVOT-SurekhMR" w:eastAsia="Times New Roman" w:hAnsi="DVOT-SurekhMR" w:cs="DVOT-SurekhMR"/>
                <w:b/>
                <w:bCs/>
                <w:sz w:val="18"/>
                <w:szCs w:val="18"/>
                <w:lang w:eastAsia="en-IN" w:bidi="mr-IN"/>
              </w:rPr>
              <w:t xml:space="preserve">31 </w:t>
            </w:r>
            <w:r w:rsidRPr="00D67448">
              <w:rPr>
                <w:rFonts w:ascii="DVOT-SurekhMR" w:eastAsia="Times New Roman" w:hAnsi="DVOT-SurekhMR" w:cs="DVOT-SurekhMR"/>
                <w:b/>
                <w:bCs/>
                <w:sz w:val="18"/>
                <w:szCs w:val="18"/>
                <w:cs/>
                <w:lang w:eastAsia="en-IN" w:bidi="mr-IN"/>
              </w:rPr>
              <w:t xml:space="preserve">मार्च </w:t>
            </w:r>
            <w:r w:rsidRPr="00D67448">
              <w:rPr>
                <w:rFonts w:ascii="DVOT-SurekhMR" w:eastAsia="Times New Roman" w:hAnsi="DVOT-SurekhMR" w:cs="DVOT-SurekhMR"/>
                <w:b/>
                <w:bCs/>
                <w:sz w:val="18"/>
                <w:szCs w:val="18"/>
                <w:lang w:eastAsia="en-IN" w:bidi="mr-IN"/>
              </w:rPr>
              <w:t>2023</w:t>
            </w:r>
          </w:p>
        </w:tc>
        <w:tc>
          <w:tcPr>
            <w:tcW w:w="1686" w:type="dxa"/>
            <w:vAlign w:val="center"/>
          </w:tcPr>
          <w:p w14:paraId="18588B70" w14:textId="77777777" w:rsidR="00D933BB" w:rsidRPr="00D67448" w:rsidRDefault="00D933BB" w:rsidP="00B50412">
            <w:pPr>
              <w:jc w:val="center"/>
              <w:rPr>
                <w:rFonts w:ascii="DVOT-SurekhMR" w:eastAsia="Times New Roman" w:hAnsi="DVOT-SurekhMR" w:cs="DVOT-SurekhMR"/>
                <w:b/>
                <w:bCs/>
                <w:sz w:val="18"/>
                <w:szCs w:val="18"/>
                <w:lang w:eastAsia="en-IN" w:bidi="mr-IN"/>
              </w:rPr>
            </w:pPr>
            <w:r w:rsidRPr="00D67448">
              <w:rPr>
                <w:rFonts w:ascii="DVOT-SurekhMR" w:eastAsia="Times New Roman" w:hAnsi="DVOT-SurekhMR" w:cs="DVOT-SurekhMR"/>
                <w:b/>
                <w:bCs/>
                <w:sz w:val="18"/>
                <w:szCs w:val="18"/>
                <w:lang w:eastAsia="en-IN" w:bidi="mr-IN"/>
              </w:rPr>
              <w:t xml:space="preserve">31 </w:t>
            </w:r>
            <w:r w:rsidRPr="00D67448">
              <w:rPr>
                <w:rFonts w:ascii="DVOT-SurekhMR" w:eastAsia="Times New Roman" w:hAnsi="DVOT-SurekhMR" w:cs="DVOT-SurekhMR"/>
                <w:b/>
                <w:bCs/>
                <w:sz w:val="18"/>
                <w:szCs w:val="18"/>
                <w:cs/>
                <w:lang w:eastAsia="en-IN" w:bidi="mr-IN"/>
              </w:rPr>
              <w:t xml:space="preserve">मार्च </w:t>
            </w:r>
            <w:r w:rsidRPr="00D67448">
              <w:rPr>
                <w:rFonts w:ascii="DVOT-SurekhMR" w:eastAsia="Times New Roman" w:hAnsi="DVOT-SurekhMR" w:cs="DVOT-SurekhMR"/>
                <w:b/>
                <w:bCs/>
                <w:sz w:val="18"/>
                <w:szCs w:val="18"/>
                <w:lang w:eastAsia="en-IN" w:bidi="mr-IN"/>
              </w:rPr>
              <w:t>2022</w:t>
            </w:r>
          </w:p>
        </w:tc>
      </w:tr>
      <w:tr w:rsidR="00D933BB" w:rsidRPr="00D67448" w14:paraId="6EC212D4" w14:textId="77777777" w:rsidTr="00D67448">
        <w:trPr>
          <w:trHeight w:val="485"/>
        </w:trPr>
        <w:tc>
          <w:tcPr>
            <w:tcW w:w="4700" w:type="dxa"/>
            <w:vAlign w:val="center"/>
          </w:tcPr>
          <w:p w14:paraId="06948917"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cs/>
                <w:lang w:eastAsia="en-IN" w:bidi="mr-IN"/>
              </w:rPr>
              <w:t>कारभारातून प्राप्त उत्पन्न (</w:t>
            </w:r>
            <w:r w:rsidRPr="00D67448">
              <w:rPr>
                <w:rFonts w:ascii="DVOT-SurekhMR" w:eastAsia="Times New Roman" w:hAnsi="DVOT-SurekhMR" w:cs="DVOT-SurekhMR"/>
                <w:b/>
                <w:bCs/>
                <w:sz w:val="18"/>
                <w:szCs w:val="18"/>
                <w:lang w:eastAsia="en-IN" w:bidi="mr-IN"/>
              </w:rPr>
              <w:t>Revenue from Operations)</w:t>
            </w:r>
          </w:p>
        </w:tc>
        <w:tc>
          <w:tcPr>
            <w:tcW w:w="1243" w:type="dxa"/>
            <w:vAlign w:val="center"/>
          </w:tcPr>
          <w:p w14:paraId="0B5BDC73"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17</w:t>
            </w:r>
          </w:p>
        </w:tc>
        <w:tc>
          <w:tcPr>
            <w:tcW w:w="1598" w:type="dxa"/>
            <w:vAlign w:val="center"/>
          </w:tcPr>
          <w:p w14:paraId="5E24D7E1"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3,520.06</w:t>
            </w:r>
          </w:p>
        </w:tc>
        <w:tc>
          <w:tcPr>
            <w:tcW w:w="1686" w:type="dxa"/>
            <w:vAlign w:val="center"/>
          </w:tcPr>
          <w:p w14:paraId="467AC41B"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3,135.81</w:t>
            </w:r>
          </w:p>
        </w:tc>
      </w:tr>
      <w:tr w:rsidR="00D933BB" w:rsidRPr="00D67448" w14:paraId="4DAA2367" w14:textId="77777777" w:rsidTr="00D67448">
        <w:trPr>
          <w:trHeight w:val="242"/>
        </w:trPr>
        <w:tc>
          <w:tcPr>
            <w:tcW w:w="4700" w:type="dxa"/>
            <w:vAlign w:val="center"/>
          </w:tcPr>
          <w:p w14:paraId="265932BF"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cs/>
                <w:lang w:eastAsia="en-IN" w:bidi="mr-IN"/>
              </w:rPr>
              <w:t>इतर उत्पन्न (</w:t>
            </w:r>
            <w:r w:rsidRPr="00D67448">
              <w:rPr>
                <w:rFonts w:ascii="DVOT-SurekhMR" w:eastAsia="Times New Roman" w:hAnsi="DVOT-SurekhMR" w:cs="DVOT-SurekhMR"/>
                <w:b/>
                <w:bCs/>
                <w:sz w:val="18"/>
                <w:szCs w:val="18"/>
                <w:lang w:eastAsia="en-IN" w:bidi="mr-IN"/>
              </w:rPr>
              <w:t>Other Income)</w:t>
            </w:r>
          </w:p>
        </w:tc>
        <w:tc>
          <w:tcPr>
            <w:tcW w:w="1243" w:type="dxa"/>
            <w:vAlign w:val="center"/>
          </w:tcPr>
          <w:p w14:paraId="46FC9A3C"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18</w:t>
            </w:r>
          </w:p>
        </w:tc>
        <w:tc>
          <w:tcPr>
            <w:tcW w:w="1598" w:type="dxa"/>
            <w:vAlign w:val="center"/>
          </w:tcPr>
          <w:p w14:paraId="63B5C942"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576.35</w:t>
            </w:r>
          </w:p>
        </w:tc>
        <w:tc>
          <w:tcPr>
            <w:tcW w:w="1686" w:type="dxa"/>
            <w:vAlign w:val="center"/>
          </w:tcPr>
          <w:p w14:paraId="4FF6E488"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3,411.70</w:t>
            </w:r>
          </w:p>
        </w:tc>
      </w:tr>
      <w:tr w:rsidR="00D933BB" w:rsidRPr="00D67448" w14:paraId="1644A42A" w14:textId="77777777" w:rsidTr="00D67448">
        <w:trPr>
          <w:trHeight w:val="242"/>
        </w:trPr>
        <w:tc>
          <w:tcPr>
            <w:tcW w:w="4700" w:type="dxa"/>
            <w:vAlign w:val="center"/>
          </w:tcPr>
          <w:p w14:paraId="131CF2C6"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cs/>
                <w:lang w:eastAsia="en-IN" w:bidi="mr-IN"/>
              </w:rPr>
              <w:t>एकूण उत्पन्न</w:t>
            </w:r>
          </w:p>
        </w:tc>
        <w:tc>
          <w:tcPr>
            <w:tcW w:w="1243" w:type="dxa"/>
            <w:vAlign w:val="center"/>
          </w:tcPr>
          <w:p w14:paraId="589A4CED" w14:textId="77777777" w:rsidR="00D933BB" w:rsidRPr="00D67448" w:rsidRDefault="00D933BB" w:rsidP="00D933BB">
            <w:pPr>
              <w:rPr>
                <w:rFonts w:ascii="DVOT-SurekhMR" w:eastAsia="Times New Roman" w:hAnsi="DVOT-SurekhMR" w:cs="DVOT-SurekhMR"/>
                <w:sz w:val="18"/>
                <w:szCs w:val="18"/>
                <w:lang w:eastAsia="en-IN" w:bidi="mr-IN"/>
              </w:rPr>
            </w:pPr>
          </w:p>
        </w:tc>
        <w:tc>
          <w:tcPr>
            <w:tcW w:w="1598" w:type="dxa"/>
            <w:vAlign w:val="center"/>
          </w:tcPr>
          <w:p w14:paraId="32860660"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lang w:eastAsia="en-IN" w:bidi="mr-IN"/>
              </w:rPr>
              <w:t>4,096.41</w:t>
            </w:r>
          </w:p>
        </w:tc>
        <w:tc>
          <w:tcPr>
            <w:tcW w:w="1686" w:type="dxa"/>
            <w:vAlign w:val="center"/>
          </w:tcPr>
          <w:p w14:paraId="5AAF6864"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lang w:eastAsia="en-IN" w:bidi="mr-IN"/>
              </w:rPr>
              <w:t>6,547.51</w:t>
            </w:r>
          </w:p>
        </w:tc>
      </w:tr>
      <w:tr w:rsidR="00D933BB" w:rsidRPr="00D67448" w14:paraId="6B38DF54" w14:textId="77777777" w:rsidTr="00D67448">
        <w:trPr>
          <w:trHeight w:val="272"/>
        </w:trPr>
        <w:tc>
          <w:tcPr>
            <w:tcW w:w="4700" w:type="dxa"/>
          </w:tcPr>
          <w:p w14:paraId="625A9EF2" w14:textId="77777777" w:rsidR="00D933BB" w:rsidRPr="00D67448" w:rsidRDefault="00D933BB" w:rsidP="00D933BB">
            <w:pPr>
              <w:spacing w:before="100" w:beforeAutospacing="1" w:after="100" w:afterAutospacing="1"/>
              <w:outlineLvl w:val="2"/>
              <w:rPr>
                <w:rFonts w:ascii="DVOT-SurekhMR" w:eastAsia="Times New Roman" w:hAnsi="DVOT-SurekhMR" w:cs="DVOT-SurekhMR"/>
                <w:b/>
                <w:bCs/>
                <w:sz w:val="18"/>
                <w:szCs w:val="18"/>
                <w:lang w:eastAsia="en-IN" w:bidi="mr-IN"/>
              </w:rPr>
            </w:pPr>
            <w:r w:rsidRPr="00D67448">
              <w:rPr>
                <w:rFonts w:ascii="DVOT-SurekhMR" w:eastAsia="Times New Roman" w:hAnsi="DVOT-SurekhMR" w:cs="DVOT-SurekhMR"/>
                <w:b/>
                <w:bCs/>
                <w:sz w:val="18"/>
                <w:szCs w:val="18"/>
                <w:cs/>
                <w:lang w:eastAsia="en-IN" w:bidi="mr-IN"/>
              </w:rPr>
              <w:t>खर्च</w:t>
            </w:r>
          </w:p>
        </w:tc>
        <w:tc>
          <w:tcPr>
            <w:tcW w:w="1243" w:type="dxa"/>
          </w:tcPr>
          <w:p w14:paraId="499092E3" w14:textId="77777777" w:rsidR="00D933BB" w:rsidRPr="00D67448" w:rsidRDefault="00D933BB" w:rsidP="00D933BB">
            <w:pPr>
              <w:spacing w:before="100" w:beforeAutospacing="1" w:after="100" w:afterAutospacing="1"/>
              <w:rPr>
                <w:rFonts w:ascii="DVOT-SurekhMR" w:eastAsia="Times New Roman" w:hAnsi="DVOT-SurekhMR" w:cs="DVOT-SurekhMR"/>
                <w:b/>
                <w:bCs/>
                <w:sz w:val="18"/>
                <w:szCs w:val="18"/>
                <w:lang w:eastAsia="en-IN" w:bidi="mr-IN"/>
              </w:rPr>
            </w:pPr>
          </w:p>
        </w:tc>
        <w:tc>
          <w:tcPr>
            <w:tcW w:w="1598" w:type="dxa"/>
          </w:tcPr>
          <w:p w14:paraId="4A5FFAA9" w14:textId="77777777" w:rsidR="00D933BB" w:rsidRPr="00D67448" w:rsidRDefault="00D933BB" w:rsidP="00D933BB">
            <w:pPr>
              <w:spacing w:before="100" w:beforeAutospacing="1" w:after="100" w:afterAutospacing="1"/>
              <w:rPr>
                <w:rFonts w:ascii="DVOT-SurekhMR" w:eastAsia="Times New Roman" w:hAnsi="DVOT-SurekhMR" w:cs="DVOT-SurekhMR"/>
                <w:b/>
                <w:bCs/>
                <w:sz w:val="18"/>
                <w:szCs w:val="18"/>
                <w:lang w:eastAsia="en-IN" w:bidi="mr-IN"/>
              </w:rPr>
            </w:pPr>
          </w:p>
        </w:tc>
        <w:tc>
          <w:tcPr>
            <w:tcW w:w="1686" w:type="dxa"/>
          </w:tcPr>
          <w:p w14:paraId="5F200A52" w14:textId="77777777" w:rsidR="00D933BB" w:rsidRPr="00D67448" w:rsidRDefault="00D933BB" w:rsidP="00D933BB">
            <w:pPr>
              <w:spacing w:before="100" w:beforeAutospacing="1" w:after="100" w:afterAutospacing="1"/>
              <w:rPr>
                <w:rFonts w:ascii="DVOT-SurekhMR" w:eastAsia="Times New Roman" w:hAnsi="DVOT-SurekhMR" w:cs="DVOT-SurekhMR"/>
                <w:b/>
                <w:bCs/>
                <w:sz w:val="18"/>
                <w:szCs w:val="18"/>
                <w:lang w:eastAsia="en-IN" w:bidi="mr-IN"/>
              </w:rPr>
            </w:pPr>
          </w:p>
        </w:tc>
      </w:tr>
      <w:tr w:rsidR="00D933BB" w:rsidRPr="00D67448" w14:paraId="7911860E" w14:textId="77777777" w:rsidTr="00D67448">
        <w:trPr>
          <w:trHeight w:val="242"/>
        </w:trPr>
        <w:tc>
          <w:tcPr>
            <w:tcW w:w="4700" w:type="dxa"/>
            <w:vAlign w:val="center"/>
          </w:tcPr>
          <w:p w14:paraId="7FDC76CC"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cs/>
                <w:lang w:eastAsia="en-IN" w:bidi="mr-IN"/>
              </w:rPr>
              <w:t>प्रक्रियाधीन व तयार मालाच्या साठ्यातील बदल</w:t>
            </w:r>
          </w:p>
        </w:tc>
        <w:tc>
          <w:tcPr>
            <w:tcW w:w="1243" w:type="dxa"/>
            <w:vAlign w:val="center"/>
          </w:tcPr>
          <w:p w14:paraId="47C675DB"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19</w:t>
            </w:r>
          </w:p>
        </w:tc>
        <w:tc>
          <w:tcPr>
            <w:tcW w:w="1598" w:type="dxa"/>
            <w:vAlign w:val="center"/>
          </w:tcPr>
          <w:p w14:paraId="23A4353E"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5.42</w:t>
            </w:r>
          </w:p>
        </w:tc>
        <w:tc>
          <w:tcPr>
            <w:tcW w:w="1686" w:type="dxa"/>
            <w:vAlign w:val="center"/>
          </w:tcPr>
          <w:p w14:paraId="6D9B4777"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6.02</w:t>
            </w:r>
          </w:p>
        </w:tc>
      </w:tr>
      <w:tr w:rsidR="00D933BB" w:rsidRPr="00D67448" w14:paraId="1C422846" w14:textId="77777777" w:rsidTr="00D67448">
        <w:trPr>
          <w:trHeight w:val="242"/>
        </w:trPr>
        <w:tc>
          <w:tcPr>
            <w:tcW w:w="4700" w:type="dxa"/>
            <w:vAlign w:val="center"/>
          </w:tcPr>
          <w:p w14:paraId="3050C198"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cs/>
                <w:lang w:eastAsia="en-IN" w:bidi="mr-IN"/>
              </w:rPr>
              <w:t>कर्मचारी लाभ खर्च</w:t>
            </w:r>
          </w:p>
        </w:tc>
        <w:tc>
          <w:tcPr>
            <w:tcW w:w="1243" w:type="dxa"/>
            <w:vAlign w:val="center"/>
          </w:tcPr>
          <w:p w14:paraId="251FBD76"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20</w:t>
            </w:r>
          </w:p>
        </w:tc>
        <w:tc>
          <w:tcPr>
            <w:tcW w:w="1598" w:type="dxa"/>
            <w:vAlign w:val="center"/>
          </w:tcPr>
          <w:p w14:paraId="4DB41828"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946.93</w:t>
            </w:r>
          </w:p>
        </w:tc>
        <w:tc>
          <w:tcPr>
            <w:tcW w:w="1686" w:type="dxa"/>
            <w:vAlign w:val="center"/>
          </w:tcPr>
          <w:p w14:paraId="110F8A87"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812.02</w:t>
            </w:r>
          </w:p>
        </w:tc>
      </w:tr>
      <w:tr w:rsidR="00D933BB" w:rsidRPr="00D67448" w14:paraId="30ADC57A" w14:textId="77777777" w:rsidTr="00D67448">
        <w:trPr>
          <w:trHeight w:val="242"/>
        </w:trPr>
        <w:tc>
          <w:tcPr>
            <w:tcW w:w="4700" w:type="dxa"/>
            <w:vAlign w:val="center"/>
          </w:tcPr>
          <w:p w14:paraId="310FC6FE"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cs/>
                <w:lang w:eastAsia="en-IN" w:bidi="mr-IN"/>
              </w:rPr>
              <w:t>घसारा व अमॉर्टायझेशन खर्च</w:t>
            </w:r>
          </w:p>
        </w:tc>
        <w:tc>
          <w:tcPr>
            <w:tcW w:w="1243" w:type="dxa"/>
            <w:vAlign w:val="center"/>
          </w:tcPr>
          <w:p w14:paraId="4551D5A4"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21</w:t>
            </w:r>
          </w:p>
        </w:tc>
        <w:tc>
          <w:tcPr>
            <w:tcW w:w="1598" w:type="dxa"/>
            <w:vAlign w:val="center"/>
          </w:tcPr>
          <w:p w14:paraId="6F7DC679"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16.10</w:t>
            </w:r>
          </w:p>
        </w:tc>
        <w:tc>
          <w:tcPr>
            <w:tcW w:w="1686" w:type="dxa"/>
            <w:vAlign w:val="center"/>
          </w:tcPr>
          <w:p w14:paraId="4733FE40"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21.37</w:t>
            </w:r>
          </w:p>
        </w:tc>
      </w:tr>
      <w:tr w:rsidR="00D933BB" w:rsidRPr="00D67448" w14:paraId="15F78769" w14:textId="77777777" w:rsidTr="00D67448">
        <w:trPr>
          <w:trHeight w:val="242"/>
        </w:trPr>
        <w:tc>
          <w:tcPr>
            <w:tcW w:w="4700" w:type="dxa"/>
            <w:vAlign w:val="center"/>
          </w:tcPr>
          <w:p w14:paraId="157DA633"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cs/>
                <w:lang w:eastAsia="en-IN" w:bidi="mr-IN"/>
              </w:rPr>
              <w:t>इतर खर्च</w:t>
            </w:r>
          </w:p>
        </w:tc>
        <w:tc>
          <w:tcPr>
            <w:tcW w:w="1243" w:type="dxa"/>
            <w:vAlign w:val="center"/>
          </w:tcPr>
          <w:p w14:paraId="105DB3F1"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22</w:t>
            </w:r>
          </w:p>
        </w:tc>
        <w:tc>
          <w:tcPr>
            <w:tcW w:w="1598" w:type="dxa"/>
            <w:vAlign w:val="center"/>
          </w:tcPr>
          <w:p w14:paraId="75CCEDFA"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170.47</w:t>
            </w:r>
          </w:p>
        </w:tc>
        <w:tc>
          <w:tcPr>
            <w:tcW w:w="1686" w:type="dxa"/>
            <w:vAlign w:val="center"/>
          </w:tcPr>
          <w:p w14:paraId="51D29052"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159.42</w:t>
            </w:r>
          </w:p>
        </w:tc>
      </w:tr>
      <w:tr w:rsidR="00D933BB" w:rsidRPr="00D67448" w14:paraId="0E3F3C5C" w14:textId="77777777" w:rsidTr="00D67448">
        <w:trPr>
          <w:trHeight w:val="253"/>
        </w:trPr>
        <w:tc>
          <w:tcPr>
            <w:tcW w:w="4700" w:type="dxa"/>
            <w:vAlign w:val="center"/>
          </w:tcPr>
          <w:p w14:paraId="54129704"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cs/>
                <w:lang w:eastAsia="en-IN" w:bidi="mr-IN"/>
              </w:rPr>
              <w:t>एकूण खर्च</w:t>
            </w:r>
          </w:p>
        </w:tc>
        <w:tc>
          <w:tcPr>
            <w:tcW w:w="1243" w:type="dxa"/>
            <w:vAlign w:val="center"/>
          </w:tcPr>
          <w:p w14:paraId="6838666B" w14:textId="77777777" w:rsidR="00D933BB" w:rsidRPr="00D67448" w:rsidRDefault="00D933BB" w:rsidP="00D933BB">
            <w:pPr>
              <w:rPr>
                <w:rFonts w:ascii="DVOT-SurekhMR" w:eastAsia="Times New Roman" w:hAnsi="DVOT-SurekhMR" w:cs="DVOT-SurekhMR"/>
                <w:sz w:val="18"/>
                <w:szCs w:val="18"/>
                <w:lang w:eastAsia="en-IN" w:bidi="mr-IN"/>
              </w:rPr>
            </w:pPr>
          </w:p>
        </w:tc>
        <w:tc>
          <w:tcPr>
            <w:tcW w:w="1598" w:type="dxa"/>
            <w:vAlign w:val="center"/>
          </w:tcPr>
          <w:p w14:paraId="56BDFB46"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lang w:eastAsia="en-IN" w:bidi="mr-IN"/>
              </w:rPr>
              <w:t>1,138.92</w:t>
            </w:r>
          </w:p>
        </w:tc>
        <w:tc>
          <w:tcPr>
            <w:tcW w:w="1686" w:type="dxa"/>
            <w:vAlign w:val="center"/>
          </w:tcPr>
          <w:p w14:paraId="515D958E"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lang w:eastAsia="en-IN" w:bidi="mr-IN"/>
              </w:rPr>
              <w:t>998.83</w:t>
            </w:r>
          </w:p>
        </w:tc>
      </w:tr>
      <w:tr w:rsidR="00D933BB" w:rsidRPr="00D67448" w14:paraId="6D6F547E" w14:textId="77777777" w:rsidTr="00D67448">
        <w:trPr>
          <w:trHeight w:val="242"/>
        </w:trPr>
        <w:tc>
          <w:tcPr>
            <w:tcW w:w="4700" w:type="dxa"/>
            <w:vAlign w:val="center"/>
          </w:tcPr>
          <w:p w14:paraId="2AFB4BBF"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cs/>
                <w:lang w:eastAsia="en-IN" w:bidi="mr-IN"/>
              </w:rPr>
              <w:t>अपवादात्मक व असाधारण बाबी तसेच करपूर्व नफा/(तोटा)</w:t>
            </w:r>
          </w:p>
        </w:tc>
        <w:tc>
          <w:tcPr>
            <w:tcW w:w="1243" w:type="dxa"/>
            <w:vAlign w:val="center"/>
          </w:tcPr>
          <w:p w14:paraId="0595AC51" w14:textId="77777777" w:rsidR="00D933BB" w:rsidRPr="00D67448" w:rsidRDefault="00D933BB" w:rsidP="00D933BB">
            <w:pPr>
              <w:rPr>
                <w:rFonts w:ascii="DVOT-SurekhMR" w:eastAsia="Times New Roman" w:hAnsi="DVOT-SurekhMR" w:cs="DVOT-SurekhMR"/>
                <w:sz w:val="18"/>
                <w:szCs w:val="18"/>
                <w:lang w:eastAsia="en-IN" w:bidi="mr-IN"/>
              </w:rPr>
            </w:pPr>
          </w:p>
        </w:tc>
        <w:tc>
          <w:tcPr>
            <w:tcW w:w="1598" w:type="dxa"/>
            <w:vAlign w:val="center"/>
          </w:tcPr>
          <w:p w14:paraId="5A004F4E"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2,957.49</w:t>
            </w:r>
          </w:p>
        </w:tc>
        <w:tc>
          <w:tcPr>
            <w:tcW w:w="1686" w:type="dxa"/>
            <w:vAlign w:val="center"/>
          </w:tcPr>
          <w:p w14:paraId="58EF3FCC"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5,548.68</w:t>
            </w:r>
          </w:p>
        </w:tc>
      </w:tr>
      <w:tr w:rsidR="00D933BB" w:rsidRPr="00D67448" w14:paraId="352196CA" w14:textId="77777777" w:rsidTr="00D67448">
        <w:trPr>
          <w:trHeight w:val="242"/>
        </w:trPr>
        <w:tc>
          <w:tcPr>
            <w:tcW w:w="4700" w:type="dxa"/>
            <w:vAlign w:val="center"/>
          </w:tcPr>
          <w:p w14:paraId="63094861"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cs/>
                <w:lang w:eastAsia="en-IN" w:bidi="mr-IN"/>
              </w:rPr>
              <w:t>अपवादात्मक बाबी (</w:t>
            </w:r>
            <w:r w:rsidRPr="00D67448">
              <w:rPr>
                <w:rFonts w:ascii="DVOT-SurekhMR" w:eastAsia="Times New Roman" w:hAnsi="DVOT-SurekhMR" w:cs="DVOT-SurekhMR"/>
                <w:sz w:val="18"/>
                <w:szCs w:val="18"/>
                <w:lang w:eastAsia="en-IN" w:bidi="mr-IN"/>
              </w:rPr>
              <w:t>Exceptional Item)</w:t>
            </w:r>
          </w:p>
        </w:tc>
        <w:tc>
          <w:tcPr>
            <w:tcW w:w="1243" w:type="dxa"/>
            <w:vAlign w:val="center"/>
          </w:tcPr>
          <w:p w14:paraId="762A8C93" w14:textId="77777777" w:rsidR="00D933BB" w:rsidRPr="00D67448" w:rsidRDefault="00D933BB" w:rsidP="00D933BB">
            <w:pPr>
              <w:rPr>
                <w:rFonts w:ascii="DVOT-SurekhMR" w:eastAsia="Times New Roman" w:hAnsi="DVOT-SurekhMR" w:cs="DVOT-SurekhMR"/>
                <w:sz w:val="18"/>
                <w:szCs w:val="18"/>
                <w:lang w:eastAsia="en-IN" w:bidi="mr-IN"/>
              </w:rPr>
            </w:pPr>
          </w:p>
        </w:tc>
        <w:tc>
          <w:tcPr>
            <w:tcW w:w="1598" w:type="dxa"/>
            <w:vAlign w:val="center"/>
          </w:tcPr>
          <w:p w14:paraId="595FCD5A"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w:t>
            </w:r>
          </w:p>
        </w:tc>
        <w:tc>
          <w:tcPr>
            <w:tcW w:w="1686" w:type="dxa"/>
            <w:vAlign w:val="center"/>
          </w:tcPr>
          <w:p w14:paraId="4B55C98A"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w:t>
            </w:r>
          </w:p>
        </w:tc>
      </w:tr>
      <w:tr w:rsidR="00D933BB" w:rsidRPr="00D67448" w14:paraId="47849045" w14:textId="77777777" w:rsidTr="00D67448">
        <w:trPr>
          <w:trHeight w:val="242"/>
        </w:trPr>
        <w:tc>
          <w:tcPr>
            <w:tcW w:w="4700" w:type="dxa"/>
            <w:vAlign w:val="center"/>
          </w:tcPr>
          <w:p w14:paraId="64A28D2F"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cs/>
                <w:lang w:eastAsia="en-IN" w:bidi="mr-IN"/>
              </w:rPr>
              <w:t>असाधारण बाबीपूर्वी व करपूर्व नफा/(तोटा)</w:t>
            </w:r>
          </w:p>
        </w:tc>
        <w:tc>
          <w:tcPr>
            <w:tcW w:w="1243" w:type="dxa"/>
            <w:vAlign w:val="center"/>
          </w:tcPr>
          <w:p w14:paraId="4B0F410E" w14:textId="77777777" w:rsidR="00D933BB" w:rsidRPr="00D67448" w:rsidRDefault="00D933BB" w:rsidP="00D933BB">
            <w:pPr>
              <w:rPr>
                <w:rFonts w:ascii="DVOT-SurekhMR" w:eastAsia="Times New Roman" w:hAnsi="DVOT-SurekhMR" w:cs="DVOT-SurekhMR"/>
                <w:sz w:val="18"/>
                <w:szCs w:val="18"/>
                <w:lang w:eastAsia="en-IN" w:bidi="mr-IN"/>
              </w:rPr>
            </w:pPr>
          </w:p>
        </w:tc>
        <w:tc>
          <w:tcPr>
            <w:tcW w:w="1598" w:type="dxa"/>
            <w:vAlign w:val="center"/>
          </w:tcPr>
          <w:p w14:paraId="233F8F07"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2,957.49</w:t>
            </w:r>
          </w:p>
        </w:tc>
        <w:tc>
          <w:tcPr>
            <w:tcW w:w="1686" w:type="dxa"/>
            <w:vAlign w:val="center"/>
          </w:tcPr>
          <w:p w14:paraId="585ECA52"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5,548.68</w:t>
            </w:r>
          </w:p>
        </w:tc>
      </w:tr>
      <w:tr w:rsidR="00D933BB" w:rsidRPr="00D67448" w14:paraId="425503C5" w14:textId="77777777" w:rsidTr="00D67448">
        <w:trPr>
          <w:trHeight w:val="242"/>
        </w:trPr>
        <w:tc>
          <w:tcPr>
            <w:tcW w:w="4700" w:type="dxa"/>
            <w:vAlign w:val="center"/>
          </w:tcPr>
          <w:p w14:paraId="439F70CC"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cs/>
                <w:lang w:eastAsia="en-IN" w:bidi="mr-IN"/>
              </w:rPr>
              <w:t>पूर्वकालीन बाबी (</w:t>
            </w:r>
            <w:r w:rsidRPr="00D67448">
              <w:rPr>
                <w:rFonts w:ascii="DVOT-SurekhMR" w:eastAsia="Times New Roman" w:hAnsi="DVOT-SurekhMR" w:cs="DVOT-SurekhMR"/>
                <w:sz w:val="18"/>
                <w:szCs w:val="18"/>
                <w:lang w:eastAsia="en-IN" w:bidi="mr-IN"/>
              </w:rPr>
              <w:t>Prior Period Item)</w:t>
            </w:r>
          </w:p>
        </w:tc>
        <w:tc>
          <w:tcPr>
            <w:tcW w:w="1243" w:type="dxa"/>
            <w:vAlign w:val="center"/>
          </w:tcPr>
          <w:p w14:paraId="56B711C2"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23</w:t>
            </w:r>
          </w:p>
        </w:tc>
        <w:tc>
          <w:tcPr>
            <w:tcW w:w="1598" w:type="dxa"/>
            <w:vAlign w:val="center"/>
          </w:tcPr>
          <w:p w14:paraId="48311C8A"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6.53</w:t>
            </w:r>
          </w:p>
        </w:tc>
        <w:tc>
          <w:tcPr>
            <w:tcW w:w="1686" w:type="dxa"/>
            <w:vAlign w:val="center"/>
          </w:tcPr>
          <w:p w14:paraId="1F20A48A"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134.35</w:t>
            </w:r>
          </w:p>
        </w:tc>
      </w:tr>
      <w:tr w:rsidR="00D933BB" w:rsidRPr="00D67448" w14:paraId="29E94BBF" w14:textId="77777777" w:rsidTr="00D67448">
        <w:trPr>
          <w:trHeight w:val="242"/>
        </w:trPr>
        <w:tc>
          <w:tcPr>
            <w:tcW w:w="4700" w:type="dxa"/>
            <w:vAlign w:val="center"/>
          </w:tcPr>
          <w:p w14:paraId="527E7AE6"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cs/>
                <w:lang w:eastAsia="en-IN" w:bidi="mr-IN"/>
              </w:rPr>
              <w:t>असाधारण बाबी (</w:t>
            </w:r>
            <w:r w:rsidRPr="00D67448">
              <w:rPr>
                <w:rFonts w:ascii="DVOT-SurekhMR" w:eastAsia="Times New Roman" w:hAnsi="DVOT-SurekhMR" w:cs="DVOT-SurekhMR"/>
                <w:sz w:val="18"/>
                <w:szCs w:val="18"/>
                <w:lang w:eastAsia="en-IN" w:bidi="mr-IN"/>
              </w:rPr>
              <w:t>Extraordinary Item)</w:t>
            </w:r>
          </w:p>
        </w:tc>
        <w:tc>
          <w:tcPr>
            <w:tcW w:w="1243" w:type="dxa"/>
            <w:vAlign w:val="center"/>
          </w:tcPr>
          <w:p w14:paraId="593DBDB1" w14:textId="77777777" w:rsidR="00D933BB" w:rsidRPr="00D67448" w:rsidRDefault="00D933BB" w:rsidP="00D933BB">
            <w:pPr>
              <w:rPr>
                <w:rFonts w:ascii="DVOT-SurekhMR" w:eastAsia="Times New Roman" w:hAnsi="DVOT-SurekhMR" w:cs="DVOT-SurekhMR"/>
                <w:sz w:val="18"/>
                <w:szCs w:val="18"/>
                <w:lang w:eastAsia="en-IN" w:bidi="mr-IN"/>
              </w:rPr>
            </w:pPr>
          </w:p>
        </w:tc>
        <w:tc>
          <w:tcPr>
            <w:tcW w:w="1598" w:type="dxa"/>
            <w:vAlign w:val="center"/>
          </w:tcPr>
          <w:p w14:paraId="30A31DF9"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w:t>
            </w:r>
          </w:p>
        </w:tc>
        <w:tc>
          <w:tcPr>
            <w:tcW w:w="1686" w:type="dxa"/>
            <w:vAlign w:val="center"/>
          </w:tcPr>
          <w:p w14:paraId="7CC197CB"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w:t>
            </w:r>
          </w:p>
        </w:tc>
      </w:tr>
      <w:tr w:rsidR="00D933BB" w:rsidRPr="00D67448" w14:paraId="63557D21" w14:textId="77777777" w:rsidTr="00D67448">
        <w:trPr>
          <w:trHeight w:val="242"/>
        </w:trPr>
        <w:tc>
          <w:tcPr>
            <w:tcW w:w="4700" w:type="dxa"/>
            <w:vAlign w:val="center"/>
          </w:tcPr>
          <w:p w14:paraId="760BA1BF"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cs/>
                <w:lang w:eastAsia="en-IN" w:bidi="mr-IN"/>
              </w:rPr>
              <w:t>करपूर्व नफा/(तोटा)</w:t>
            </w:r>
          </w:p>
        </w:tc>
        <w:tc>
          <w:tcPr>
            <w:tcW w:w="1243" w:type="dxa"/>
            <w:vAlign w:val="center"/>
          </w:tcPr>
          <w:p w14:paraId="3749018A" w14:textId="77777777" w:rsidR="00D933BB" w:rsidRPr="00D67448" w:rsidRDefault="00D933BB" w:rsidP="00D933BB">
            <w:pPr>
              <w:rPr>
                <w:rFonts w:ascii="DVOT-SurekhMR" w:eastAsia="Times New Roman" w:hAnsi="DVOT-SurekhMR" w:cs="DVOT-SurekhMR"/>
                <w:sz w:val="18"/>
                <w:szCs w:val="18"/>
                <w:lang w:eastAsia="en-IN" w:bidi="mr-IN"/>
              </w:rPr>
            </w:pPr>
          </w:p>
        </w:tc>
        <w:tc>
          <w:tcPr>
            <w:tcW w:w="1598" w:type="dxa"/>
            <w:vAlign w:val="center"/>
          </w:tcPr>
          <w:p w14:paraId="06CCED5E"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lang w:eastAsia="en-IN" w:bidi="mr-IN"/>
              </w:rPr>
              <w:t>2,950.96</w:t>
            </w:r>
          </w:p>
        </w:tc>
        <w:tc>
          <w:tcPr>
            <w:tcW w:w="1686" w:type="dxa"/>
            <w:vAlign w:val="center"/>
          </w:tcPr>
          <w:p w14:paraId="7EBAE7A4"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lang w:eastAsia="en-IN" w:bidi="mr-IN"/>
              </w:rPr>
              <w:t>5,414.33</w:t>
            </w:r>
          </w:p>
        </w:tc>
      </w:tr>
      <w:tr w:rsidR="00D933BB" w:rsidRPr="00D67448" w14:paraId="5E672B75" w14:textId="77777777" w:rsidTr="00D67448">
        <w:trPr>
          <w:trHeight w:val="272"/>
        </w:trPr>
        <w:tc>
          <w:tcPr>
            <w:tcW w:w="4700" w:type="dxa"/>
          </w:tcPr>
          <w:p w14:paraId="61AE533F" w14:textId="77777777" w:rsidR="00D933BB" w:rsidRPr="00D67448" w:rsidRDefault="00D933BB" w:rsidP="00D933BB">
            <w:pPr>
              <w:spacing w:before="100" w:beforeAutospacing="1" w:after="100" w:afterAutospacing="1"/>
              <w:outlineLvl w:val="2"/>
              <w:rPr>
                <w:rFonts w:ascii="DVOT-SurekhMR" w:eastAsia="Times New Roman" w:hAnsi="DVOT-SurekhMR" w:cs="DVOT-SurekhMR"/>
                <w:b/>
                <w:bCs/>
                <w:sz w:val="18"/>
                <w:szCs w:val="18"/>
                <w:lang w:eastAsia="en-IN" w:bidi="mr-IN"/>
              </w:rPr>
            </w:pPr>
            <w:r w:rsidRPr="00D67448">
              <w:rPr>
                <w:rFonts w:ascii="DVOT-SurekhMR" w:eastAsia="Times New Roman" w:hAnsi="DVOT-SurekhMR" w:cs="DVOT-SurekhMR"/>
                <w:b/>
                <w:bCs/>
                <w:sz w:val="18"/>
                <w:szCs w:val="18"/>
                <w:cs/>
                <w:lang w:eastAsia="en-IN" w:bidi="mr-IN"/>
              </w:rPr>
              <w:t>कर खर्च</w:t>
            </w:r>
          </w:p>
        </w:tc>
        <w:tc>
          <w:tcPr>
            <w:tcW w:w="1243" w:type="dxa"/>
          </w:tcPr>
          <w:p w14:paraId="77BC862E" w14:textId="77777777" w:rsidR="00D933BB" w:rsidRPr="00D67448" w:rsidRDefault="00D933BB" w:rsidP="00D933BB">
            <w:pPr>
              <w:spacing w:before="100" w:beforeAutospacing="1" w:after="100" w:afterAutospacing="1"/>
              <w:rPr>
                <w:rFonts w:ascii="DVOT-SurekhMR" w:eastAsia="Times New Roman" w:hAnsi="DVOT-SurekhMR" w:cs="DVOT-SurekhMR"/>
                <w:b/>
                <w:bCs/>
                <w:sz w:val="18"/>
                <w:szCs w:val="18"/>
                <w:lang w:eastAsia="en-IN" w:bidi="mr-IN"/>
              </w:rPr>
            </w:pPr>
          </w:p>
        </w:tc>
        <w:tc>
          <w:tcPr>
            <w:tcW w:w="1598" w:type="dxa"/>
          </w:tcPr>
          <w:p w14:paraId="16747AF0" w14:textId="77777777" w:rsidR="00D933BB" w:rsidRPr="00D67448" w:rsidRDefault="00D933BB" w:rsidP="00D933BB">
            <w:pPr>
              <w:spacing w:before="100" w:beforeAutospacing="1" w:after="100" w:afterAutospacing="1"/>
              <w:rPr>
                <w:rFonts w:ascii="DVOT-SurekhMR" w:eastAsia="Times New Roman" w:hAnsi="DVOT-SurekhMR" w:cs="DVOT-SurekhMR"/>
                <w:b/>
                <w:bCs/>
                <w:sz w:val="18"/>
                <w:szCs w:val="18"/>
                <w:lang w:eastAsia="en-IN" w:bidi="mr-IN"/>
              </w:rPr>
            </w:pPr>
          </w:p>
        </w:tc>
        <w:tc>
          <w:tcPr>
            <w:tcW w:w="1686" w:type="dxa"/>
          </w:tcPr>
          <w:p w14:paraId="0D9D1624" w14:textId="77777777" w:rsidR="00D933BB" w:rsidRPr="00D67448" w:rsidRDefault="00D933BB" w:rsidP="00D933BB">
            <w:pPr>
              <w:spacing w:before="100" w:beforeAutospacing="1" w:after="100" w:afterAutospacing="1"/>
              <w:rPr>
                <w:rFonts w:ascii="DVOT-SurekhMR" w:eastAsia="Times New Roman" w:hAnsi="DVOT-SurekhMR" w:cs="DVOT-SurekhMR"/>
                <w:b/>
                <w:bCs/>
                <w:sz w:val="18"/>
                <w:szCs w:val="18"/>
                <w:lang w:eastAsia="en-IN" w:bidi="mr-IN"/>
              </w:rPr>
            </w:pPr>
          </w:p>
        </w:tc>
      </w:tr>
      <w:tr w:rsidR="00D933BB" w:rsidRPr="00D67448" w14:paraId="4153095D" w14:textId="77777777" w:rsidTr="00D67448">
        <w:trPr>
          <w:trHeight w:val="242"/>
        </w:trPr>
        <w:tc>
          <w:tcPr>
            <w:tcW w:w="4700" w:type="dxa"/>
          </w:tcPr>
          <w:p w14:paraId="36FB132D" w14:textId="77777777" w:rsidR="00D933BB" w:rsidRPr="00D67448" w:rsidRDefault="00D933BB" w:rsidP="00D933BB">
            <w:pPr>
              <w:spacing w:before="100" w:beforeAutospacing="1" w:after="100" w:afterAutospacing="1"/>
              <w:rPr>
                <w:rFonts w:ascii="DVOT-SurekhMR" w:eastAsia="Times New Roman" w:hAnsi="DVOT-SurekhMR" w:cs="DVOT-SurekhMR"/>
                <w:b/>
                <w:bCs/>
                <w:sz w:val="18"/>
                <w:szCs w:val="18"/>
                <w:lang w:eastAsia="en-IN" w:bidi="mr-IN"/>
              </w:rPr>
            </w:pPr>
            <w:r w:rsidRPr="00D67448">
              <w:rPr>
                <w:rFonts w:ascii="DVOT-SurekhMR" w:eastAsia="Times New Roman" w:hAnsi="DVOT-SurekhMR" w:cs="DVOT-SurekhMR"/>
                <w:sz w:val="18"/>
                <w:szCs w:val="18"/>
                <w:cs/>
                <w:lang w:eastAsia="en-IN" w:bidi="mr-IN"/>
              </w:rPr>
              <w:t>चालू कर (</w:t>
            </w:r>
            <w:r w:rsidRPr="00D67448">
              <w:rPr>
                <w:rFonts w:ascii="DVOT-SurekhMR" w:eastAsia="Times New Roman" w:hAnsi="DVOT-SurekhMR" w:cs="DVOT-SurekhMR"/>
                <w:sz w:val="18"/>
                <w:szCs w:val="18"/>
                <w:lang w:eastAsia="en-IN" w:bidi="mr-IN"/>
              </w:rPr>
              <w:t>Current Tax)</w:t>
            </w:r>
          </w:p>
        </w:tc>
        <w:tc>
          <w:tcPr>
            <w:tcW w:w="1243" w:type="dxa"/>
            <w:vAlign w:val="center"/>
          </w:tcPr>
          <w:p w14:paraId="591B7FDC"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24</w:t>
            </w:r>
          </w:p>
        </w:tc>
        <w:tc>
          <w:tcPr>
            <w:tcW w:w="1598" w:type="dxa"/>
            <w:vAlign w:val="center"/>
          </w:tcPr>
          <w:p w14:paraId="0F0504F3"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157.63</w:t>
            </w:r>
          </w:p>
        </w:tc>
        <w:tc>
          <w:tcPr>
            <w:tcW w:w="1686" w:type="dxa"/>
            <w:vAlign w:val="center"/>
          </w:tcPr>
          <w:p w14:paraId="4E9B9294"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185.24</w:t>
            </w:r>
          </w:p>
        </w:tc>
      </w:tr>
      <w:tr w:rsidR="00D933BB" w:rsidRPr="00D67448" w14:paraId="0E9A55CC" w14:textId="77777777" w:rsidTr="00D67448">
        <w:trPr>
          <w:trHeight w:val="242"/>
        </w:trPr>
        <w:tc>
          <w:tcPr>
            <w:tcW w:w="4700" w:type="dxa"/>
            <w:vAlign w:val="center"/>
          </w:tcPr>
          <w:p w14:paraId="299B0735"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cs/>
                <w:lang w:eastAsia="en-IN" w:bidi="mr-IN"/>
              </w:rPr>
              <w:t>करोत्तर नफा/(तोटा)</w:t>
            </w:r>
          </w:p>
        </w:tc>
        <w:tc>
          <w:tcPr>
            <w:tcW w:w="1243" w:type="dxa"/>
            <w:vAlign w:val="center"/>
          </w:tcPr>
          <w:p w14:paraId="3B704E9A" w14:textId="77777777" w:rsidR="00D933BB" w:rsidRPr="00D67448" w:rsidRDefault="00D933BB" w:rsidP="00D933BB">
            <w:pPr>
              <w:rPr>
                <w:rFonts w:ascii="DVOT-SurekhMR" w:eastAsia="Times New Roman" w:hAnsi="DVOT-SurekhMR" w:cs="DVOT-SurekhMR"/>
                <w:sz w:val="18"/>
                <w:szCs w:val="18"/>
                <w:lang w:eastAsia="en-IN" w:bidi="mr-IN"/>
              </w:rPr>
            </w:pPr>
          </w:p>
        </w:tc>
        <w:tc>
          <w:tcPr>
            <w:tcW w:w="1598" w:type="dxa"/>
            <w:vAlign w:val="center"/>
          </w:tcPr>
          <w:p w14:paraId="5E843552"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lang w:eastAsia="en-IN" w:bidi="mr-IN"/>
              </w:rPr>
              <w:t>2,793.33</w:t>
            </w:r>
          </w:p>
        </w:tc>
        <w:tc>
          <w:tcPr>
            <w:tcW w:w="1686" w:type="dxa"/>
            <w:vAlign w:val="center"/>
          </w:tcPr>
          <w:p w14:paraId="10FE80A8"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lang w:eastAsia="en-IN" w:bidi="mr-IN"/>
              </w:rPr>
              <w:t>5,229.09</w:t>
            </w:r>
          </w:p>
        </w:tc>
      </w:tr>
      <w:tr w:rsidR="00D933BB" w:rsidRPr="00D67448" w14:paraId="6A6365BC" w14:textId="77777777" w:rsidTr="00D67448">
        <w:trPr>
          <w:trHeight w:val="485"/>
        </w:trPr>
        <w:tc>
          <w:tcPr>
            <w:tcW w:w="4700" w:type="dxa"/>
            <w:vAlign w:val="center"/>
          </w:tcPr>
          <w:p w14:paraId="51DA1F64"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cs/>
                <w:lang w:eastAsia="en-IN" w:bidi="mr-IN"/>
              </w:rPr>
              <w:t>अल्पमत भागधारकांच्या हितसंबंधांपूर्वीचा कालावधीतील नफा/(तोटा)</w:t>
            </w:r>
          </w:p>
        </w:tc>
        <w:tc>
          <w:tcPr>
            <w:tcW w:w="1243" w:type="dxa"/>
            <w:vAlign w:val="center"/>
          </w:tcPr>
          <w:p w14:paraId="37F32695" w14:textId="77777777" w:rsidR="00D933BB" w:rsidRPr="00D67448" w:rsidRDefault="00D933BB" w:rsidP="00D933BB">
            <w:pPr>
              <w:rPr>
                <w:rFonts w:ascii="DVOT-SurekhMR" w:eastAsia="Times New Roman" w:hAnsi="DVOT-SurekhMR" w:cs="DVOT-SurekhMR"/>
                <w:sz w:val="18"/>
                <w:szCs w:val="18"/>
                <w:lang w:eastAsia="en-IN" w:bidi="mr-IN"/>
              </w:rPr>
            </w:pPr>
          </w:p>
        </w:tc>
        <w:tc>
          <w:tcPr>
            <w:tcW w:w="1598" w:type="dxa"/>
            <w:vAlign w:val="center"/>
          </w:tcPr>
          <w:p w14:paraId="061BE126"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2,793.33</w:t>
            </w:r>
          </w:p>
        </w:tc>
        <w:tc>
          <w:tcPr>
            <w:tcW w:w="1686" w:type="dxa"/>
            <w:vAlign w:val="center"/>
          </w:tcPr>
          <w:p w14:paraId="76991910"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5,229.09</w:t>
            </w:r>
          </w:p>
        </w:tc>
      </w:tr>
      <w:tr w:rsidR="00D933BB" w:rsidRPr="00D67448" w14:paraId="4324DE05" w14:textId="77777777" w:rsidTr="00D67448">
        <w:trPr>
          <w:trHeight w:val="242"/>
        </w:trPr>
        <w:tc>
          <w:tcPr>
            <w:tcW w:w="4700" w:type="dxa"/>
            <w:vAlign w:val="center"/>
          </w:tcPr>
          <w:p w14:paraId="0242BEEF"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cs/>
                <w:lang w:eastAsia="en-IN" w:bidi="mr-IN"/>
              </w:rPr>
              <w:t>वजा : अल्पमत भागधारकांचा नफा/(तोटा) मधील हिस्सा</w:t>
            </w:r>
          </w:p>
        </w:tc>
        <w:tc>
          <w:tcPr>
            <w:tcW w:w="1243" w:type="dxa"/>
            <w:vAlign w:val="center"/>
          </w:tcPr>
          <w:p w14:paraId="55A37DF0" w14:textId="77777777" w:rsidR="00D933BB" w:rsidRPr="00D67448" w:rsidRDefault="00D933BB" w:rsidP="00D933BB">
            <w:pPr>
              <w:rPr>
                <w:rFonts w:ascii="DVOT-SurekhMR" w:eastAsia="Times New Roman" w:hAnsi="DVOT-SurekhMR" w:cs="DVOT-SurekhMR"/>
                <w:sz w:val="18"/>
                <w:szCs w:val="18"/>
                <w:lang w:eastAsia="en-IN" w:bidi="mr-IN"/>
              </w:rPr>
            </w:pPr>
          </w:p>
        </w:tc>
        <w:tc>
          <w:tcPr>
            <w:tcW w:w="1598" w:type="dxa"/>
            <w:vAlign w:val="center"/>
          </w:tcPr>
          <w:p w14:paraId="7C2332FB"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w:t>
            </w:r>
          </w:p>
        </w:tc>
        <w:tc>
          <w:tcPr>
            <w:tcW w:w="1686" w:type="dxa"/>
            <w:vAlign w:val="center"/>
          </w:tcPr>
          <w:p w14:paraId="6D67D35F"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w:t>
            </w:r>
          </w:p>
        </w:tc>
      </w:tr>
      <w:tr w:rsidR="00D933BB" w:rsidRPr="00D67448" w14:paraId="3FF0F7AF" w14:textId="77777777" w:rsidTr="00D67448">
        <w:trPr>
          <w:trHeight w:val="485"/>
        </w:trPr>
        <w:tc>
          <w:tcPr>
            <w:tcW w:w="4700" w:type="dxa"/>
            <w:vAlign w:val="center"/>
          </w:tcPr>
          <w:p w14:paraId="78663F0E"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cs/>
                <w:lang w:eastAsia="en-IN" w:bidi="mr-IN"/>
              </w:rPr>
              <w:t>अल्पमत भागधारक समायोजनानंतरचा कालावधीतील नफा/(तोटा)</w:t>
            </w:r>
          </w:p>
        </w:tc>
        <w:tc>
          <w:tcPr>
            <w:tcW w:w="1243" w:type="dxa"/>
            <w:vAlign w:val="center"/>
          </w:tcPr>
          <w:p w14:paraId="058DE2BE" w14:textId="77777777" w:rsidR="00D933BB" w:rsidRPr="00D67448" w:rsidRDefault="00D933BB" w:rsidP="00D933BB">
            <w:pPr>
              <w:rPr>
                <w:rFonts w:ascii="DVOT-SurekhMR" w:eastAsia="Times New Roman" w:hAnsi="DVOT-SurekhMR" w:cs="DVOT-SurekhMR"/>
                <w:sz w:val="18"/>
                <w:szCs w:val="18"/>
                <w:lang w:eastAsia="en-IN" w:bidi="mr-IN"/>
              </w:rPr>
            </w:pPr>
          </w:p>
        </w:tc>
        <w:tc>
          <w:tcPr>
            <w:tcW w:w="1598" w:type="dxa"/>
            <w:vAlign w:val="center"/>
          </w:tcPr>
          <w:p w14:paraId="2F4040CE"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lang w:eastAsia="en-IN" w:bidi="mr-IN"/>
              </w:rPr>
              <w:t>2,793.33</w:t>
            </w:r>
          </w:p>
        </w:tc>
        <w:tc>
          <w:tcPr>
            <w:tcW w:w="1686" w:type="dxa"/>
            <w:vAlign w:val="center"/>
          </w:tcPr>
          <w:p w14:paraId="4F02F800" w14:textId="77777777" w:rsidR="00D933BB" w:rsidRPr="00D67448" w:rsidRDefault="00D933BB" w:rsidP="00D933BB">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lang w:eastAsia="en-IN" w:bidi="mr-IN"/>
              </w:rPr>
              <w:t>5,229.09</w:t>
            </w:r>
          </w:p>
        </w:tc>
      </w:tr>
      <w:tr w:rsidR="00AB10C9" w:rsidRPr="00D67448" w14:paraId="07501FC1" w14:textId="77777777" w:rsidTr="00D67448">
        <w:trPr>
          <w:trHeight w:val="495"/>
        </w:trPr>
        <w:tc>
          <w:tcPr>
            <w:tcW w:w="4700" w:type="dxa"/>
            <w:vAlign w:val="center"/>
          </w:tcPr>
          <w:p w14:paraId="1A5ACCB1" w14:textId="77777777" w:rsidR="00AB10C9" w:rsidRPr="00D67448" w:rsidRDefault="00AB10C9" w:rsidP="00AB10C9">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cs/>
                <w:lang w:eastAsia="en-IN" w:bidi="mr-IN"/>
              </w:rPr>
              <w:t>अल्पमत भागधारकांच्या हितसंबंधांपूर्वीचा कालावधीतील नफा/(तोटा)</w:t>
            </w:r>
          </w:p>
        </w:tc>
        <w:tc>
          <w:tcPr>
            <w:tcW w:w="1243" w:type="dxa"/>
            <w:vAlign w:val="center"/>
          </w:tcPr>
          <w:p w14:paraId="286B6D28" w14:textId="77777777" w:rsidR="00AB10C9" w:rsidRPr="00D67448" w:rsidRDefault="00AB10C9" w:rsidP="00AB10C9">
            <w:pPr>
              <w:rPr>
                <w:rFonts w:ascii="DVOT-SurekhMR" w:eastAsia="Times New Roman" w:hAnsi="DVOT-SurekhMR" w:cs="DVOT-SurekhMR"/>
                <w:sz w:val="18"/>
                <w:szCs w:val="18"/>
                <w:lang w:eastAsia="en-IN" w:bidi="mr-IN"/>
              </w:rPr>
            </w:pPr>
          </w:p>
        </w:tc>
        <w:tc>
          <w:tcPr>
            <w:tcW w:w="1598" w:type="dxa"/>
            <w:vAlign w:val="center"/>
          </w:tcPr>
          <w:p w14:paraId="3C475C9E" w14:textId="77777777" w:rsidR="00AB10C9" w:rsidRPr="00D67448" w:rsidRDefault="00AB10C9" w:rsidP="00AB10C9">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2,793.33</w:t>
            </w:r>
          </w:p>
        </w:tc>
        <w:tc>
          <w:tcPr>
            <w:tcW w:w="1686" w:type="dxa"/>
            <w:vAlign w:val="center"/>
          </w:tcPr>
          <w:p w14:paraId="18B8DF02" w14:textId="77777777" w:rsidR="00AB10C9" w:rsidRPr="00D67448" w:rsidRDefault="00AB10C9" w:rsidP="00AB10C9">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5,229.09</w:t>
            </w:r>
          </w:p>
        </w:tc>
      </w:tr>
      <w:tr w:rsidR="00AB10C9" w:rsidRPr="00D67448" w14:paraId="0652AF81" w14:textId="77777777" w:rsidTr="00D67448">
        <w:trPr>
          <w:trHeight w:val="242"/>
        </w:trPr>
        <w:tc>
          <w:tcPr>
            <w:tcW w:w="4700" w:type="dxa"/>
            <w:vAlign w:val="center"/>
          </w:tcPr>
          <w:p w14:paraId="27DEE24B" w14:textId="77777777" w:rsidR="00AB10C9" w:rsidRPr="00D67448" w:rsidRDefault="00AB10C9" w:rsidP="00AB10C9">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cs/>
                <w:lang w:eastAsia="en-IN" w:bidi="mr-IN"/>
              </w:rPr>
              <w:t>वजा : अल्पमत भागधारकांचा नफा/(तोटा) मधील हिस्सा</w:t>
            </w:r>
          </w:p>
        </w:tc>
        <w:tc>
          <w:tcPr>
            <w:tcW w:w="1243" w:type="dxa"/>
            <w:vAlign w:val="center"/>
          </w:tcPr>
          <w:p w14:paraId="2C9C0D0C" w14:textId="77777777" w:rsidR="00AB10C9" w:rsidRPr="00D67448" w:rsidRDefault="00AB10C9" w:rsidP="00AB10C9">
            <w:pPr>
              <w:rPr>
                <w:rFonts w:ascii="DVOT-SurekhMR" w:eastAsia="Times New Roman" w:hAnsi="DVOT-SurekhMR" w:cs="DVOT-SurekhMR"/>
                <w:sz w:val="18"/>
                <w:szCs w:val="18"/>
                <w:lang w:eastAsia="en-IN" w:bidi="mr-IN"/>
              </w:rPr>
            </w:pPr>
          </w:p>
        </w:tc>
        <w:tc>
          <w:tcPr>
            <w:tcW w:w="1598" w:type="dxa"/>
            <w:vAlign w:val="center"/>
          </w:tcPr>
          <w:p w14:paraId="79AD48DE" w14:textId="77777777" w:rsidR="00AB10C9" w:rsidRPr="00D67448" w:rsidRDefault="00AB10C9" w:rsidP="00AB10C9">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w:t>
            </w:r>
          </w:p>
        </w:tc>
        <w:tc>
          <w:tcPr>
            <w:tcW w:w="1686" w:type="dxa"/>
            <w:vAlign w:val="center"/>
          </w:tcPr>
          <w:p w14:paraId="07D15FBE" w14:textId="77777777" w:rsidR="00AB10C9" w:rsidRPr="00D67448" w:rsidRDefault="00AB10C9" w:rsidP="00AB10C9">
            <w:pPr>
              <w:rPr>
                <w:rFonts w:ascii="DVOT-SurekhMR" w:eastAsia="Times New Roman" w:hAnsi="DVOT-SurekhMR" w:cs="DVOT-SurekhMR"/>
                <w:sz w:val="18"/>
                <w:szCs w:val="18"/>
                <w:lang w:eastAsia="en-IN" w:bidi="mr-IN"/>
              </w:rPr>
            </w:pPr>
            <w:r w:rsidRPr="00D67448">
              <w:rPr>
                <w:rFonts w:ascii="DVOT-SurekhMR" w:eastAsia="Times New Roman" w:hAnsi="DVOT-SurekhMR" w:cs="DVOT-SurekhMR"/>
                <w:sz w:val="18"/>
                <w:szCs w:val="18"/>
                <w:lang w:eastAsia="en-IN" w:bidi="mr-IN"/>
              </w:rPr>
              <w:t>-</w:t>
            </w:r>
          </w:p>
        </w:tc>
      </w:tr>
      <w:tr w:rsidR="00AB10C9" w:rsidRPr="00D67448" w14:paraId="39CA6E81" w14:textId="77777777" w:rsidTr="00D67448">
        <w:trPr>
          <w:trHeight w:val="485"/>
        </w:trPr>
        <w:tc>
          <w:tcPr>
            <w:tcW w:w="4700" w:type="dxa"/>
            <w:vAlign w:val="center"/>
          </w:tcPr>
          <w:p w14:paraId="2D23932C" w14:textId="77777777" w:rsidR="00AB10C9" w:rsidRPr="00D67448" w:rsidRDefault="00AB10C9" w:rsidP="00AB10C9">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cs/>
                <w:lang w:eastAsia="en-IN" w:bidi="mr-IN"/>
              </w:rPr>
              <w:t>अल्पमत भागधारक समायोजनानंतरचा कालावधीतील नफा/(तोटा)</w:t>
            </w:r>
          </w:p>
        </w:tc>
        <w:tc>
          <w:tcPr>
            <w:tcW w:w="1243" w:type="dxa"/>
            <w:vAlign w:val="center"/>
          </w:tcPr>
          <w:p w14:paraId="48D1D860" w14:textId="77777777" w:rsidR="00AB10C9" w:rsidRPr="00D67448" w:rsidRDefault="00AB10C9" w:rsidP="00AB10C9">
            <w:pPr>
              <w:rPr>
                <w:rFonts w:ascii="DVOT-SurekhMR" w:eastAsia="Times New Roman" w:hAnsi="DVOT-SurekhMR" w:cs="DVOT-SurekhMR"/>
                <w:sz w:val="18"/>
                <w:szCs w:val="18"/>
                <w:lang w:eastAsia="en-IN" w:bidi="mr-IN"/>
              </w:rPr>
            </w:pPr>
          </w:p>
        </w:tc>
        <w:tc>
          <w:tcPr>
            <w:tcW w:w="1598" w:type="dxa"/>
            <w:vAlign w:val="center"/>
          </w:tcPr>
          <w:p w14:paraId="3566A91A" w14:textId="77777777" w:rsidR="00AB10C9" w:rsidRPr="00D67448" w:rsidRDefault="00AB10C9" w:rsidP="00AB10C9">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lang w:eastAsia="en-IN" w:bidi="mr-IN"/>
              </w:rPr>
              <w:t>2,793.33</w:t>
            </w:r>
          </w:p>
        </w:tc>
        <w:tc>
          <w:tcPr>
            <w:tcW w:w="1686" w:type="dxa"/>
            <w:vAlign w:val="center"/>
          </w:tcPr>
          <w:p w14:paraId="3E721633" w14:textId="77777777" w:rsidR="00AB10C9" w:rsidRPr="00D67448" w:rsidRDefault="00AB10C9" w:rsidP="00AB10C9">
            <w:pPr>
              <w:rPr>
                <w:rFonts w:ascii="DVOT-SurekhMR" w:eastAsia="Times New Roman" w:hAnsi="DVOT-SurekhMR" w:cs="DVOT-SurekhMR"/>
                <w:sz w:val="18"/>
                <w:szCs w:val="18"/>
                <w:lang w:eastAsia="en-IN" w:bidi="mr-IN"/>
              </w:rPr>
            </w:pPr>
            <w:r w:rsidRPr="00D67448">
              <w:rPr>
                <w:rFonts w:ascii="DVOT-SurekhMR" w:eastAsia="Times New Roman" w:hAnsi="DVOT-SurekhMR" w:cs="DVOT-SurekhMR"/>
                <w:b/>
                <w:bCs/>
                <w:sz w:val="18"/>
                <w:szCs w:val="18"/>
                <w:lang w:eastAsia="en-IN" w:bidi="mr-IN"/>
              </w:rPr>
              <w:t>5,229.09</w:t>
            </w:r>
          </w:p>
        </w:tc>
      </w:tr>
      <w:tr w:rsidR="00AB10C9" w:rsidRPr="00D67448" w14:paraId="12996C59" w14:textId="77777777" w:rsidTr="00D67448">
        <w:trPr>
          <w:trHeight w:val="436"/>
        </w:trPr>
        <w:tc>
          <w:tcPr>
            <w:tcW w:w="4700" w:type="dxa"/>
          </w:tcPr>
          <w:p w14:paraId="25FE2BBF" w14:textId="77777777" w:rsidR="001926C7" w:rsidRPr="00D67448" w:rsidRDefault="001926C7" w:rsidP="001926C7">
            <w:pPr>
              <w:outlineLvl w:val="2"/>
              <w:rPr>
                <w:rFonts w:ascii="DVOT-SurekhMR" w:eastAsia="Times New Roman" w:hAnsi="DVOT-SurekhMR" w:cs="DVOT-SurekhMR"/>
                <w:b/>
                <w:bCs/>
                <w:sz w:val="18"/>
                <w:szCs w:val="18"/>
                <w:lang w:eastAsia="en-IN" w:bidi="mr-IN"/>
              </w:rPr>
            </w:pPr>
            <w:r w:rsidRPr="00D67448">
              <w:rPr>
                <w:rFonts w:ascii="DVOT-SurekhMR" w:eastAsia="Times New Roman" w:hAnsi="DVOT-SurekhMR" w:cs="DVOT-SurekhMR"/>
                <w:b/>
                <w:bCs/>
                <w:sz w:val="18"/>
                <w:szCs w:val="18"/>
                <w:cs/>
                <w:lang w:eastAsia="en-IN" w:bidi="mr-IN"/>
              </w:rPr>
              <w:t>प्रति समभाग उत्पन्न (</w:t>
            </w:r>
            <w:r w:rsidRPr="00D67448">
              <w:rPr>
                <w:rFonts w:ascii="DVOT-SurekhMR" w:eastAsia="Times New Roman" w:hAnsi="DVOT-SurekhMR" w:cs="DVOT-SurekhMR"/>
                <w:b/>
                <w:bCs/>
                <w:sz w:val="18"/>
                <w:szCs w:val="18"/>
                <w:lang w:eastAsia="en-IN" w:bidi="mr-IN"/>
              </w:rPr>
              <w:t>Earnings Per Share)</w:t>
            </w:r>
          </w:p>
          <w:p w14:paraId="2F9F23ED" w14:textId="4552A655" w:rsidR="00AB10C9" w:rsidRPr="00D67448" w:rsidRDefault="001926C7" w:rsidP="001926C7">
            <w:pPr>
              <w:rPr>
                <w:rFonts w:ascii="DVOT-SurekhMR" w:eastAsia="Times New Roman" w:hAnsi="DVOT-SurekhMR" w:cs="DVOT-SurekhMR"/>
                <w:sz w:val="18"/>
                <w:szCs w:val="18"/>
                <w:lang w:eastAsia="en-IN" w:bidi="mr-IN"/>
              </w:rPr>
            </w:pPr>
            <w:r w:rsidRPr="00D67448">
              <w:rPr>
                <w:rFonts w:ascii="DVOT-SurekhMR" w:eastAsia="Times New Roman" w:hAnsi="DVOT-SurekhMR" w:cs="DVOT-SurekhMR"/>
                <w:i/>
                <w:iCs/>
                <w:sz w:val="18"/>
                <w:szCs w:val="18"/>
                <w:lang w:eastAsia="en-IN" w:bidi="mr-IN"/>
              </w:rPr>
              <w:t>(</w:t>
            </w:r>
            <w:r w:rsidRPr="00D67448">
              <w:rPr>
                <w:rFonts w:ascii="DVOT-SurekhMR" w:eastAsia="Times New Roman" w:hAnsi="DVOT-SurekhMR" w:cs="DVOT-SurekhMR"/>
                <w:i/>
                <w:iCs/>
                <w:sz w:val="18"/>
                <w:szCs w:val="18"/>
                <w:cs/>
                <w:lang w:eastAsia="en-IN" w:bidi="mr-IN"/>
              </w:rPr>
              <w:t xml:space="preserve">प्रत्येक समभागाचे दर्शनी मूल्य रु. </w:t>
            </w:r>
            <w:r w:rsidRPr="00D67448">
              <w:rPr>
                <w:rFonts w:ascii="DVOT-SurekhMR" w:eastAsia="Times New Roman" w:hAnsi="DVOT-SurekhMR" w:cs="DVOT-SurekhMR"/>
                <w:i/>
                <w:iCs/>
                <w:sz w:val="18"/>
                <w:szCs w:val="18"/>
                <w:lang w:eastAsia="en-IN" w:bidi="mr-IN"/>
              </w:rPr>
              <w:t>1,000/-)</w:t>
            </w:r>
          </w:p>
        </w:tc>
        <w:tc>
          <w:tcPr>
            <w:tcW w:w="1243" w:type="dxa"/>
          </w:tcPr>
          <w:p w14:paraId="0732062E" w14:textId="77777777" w:rsidR="00AB10C9" w:rsidRPr="00D67448" w:rsidRDefault="00AB10C9" w:rsidP="001926C7">
            <w:pPr>
              <w:rPr>
                <w:rFonts w:ascii="DVOT-SurekhMR" w:eastAsia="Times New Roman" w:hAnsi="DVOT-SurekhMR" w:cs="DVOT-SurekhMR"/>
                <w:b/>
                <w:bCs/>
                <w:sz w:val="18"/>
                <w:szCs w:val="18"/>
                <w:lang w:eastAsia="en-IN" w:bidi="mr-IN"/>
              </w:rPr>
            </w:pPr>
          </w:p>
        </w:tc>
        <w:tc>
          <w:tcPr>
            <w:tcW w:w="1598" w:type="dxa"/>
          </w:tcPr>
          <w:p w14:paraId="2523C657" w14:textId="77777777" w:rsidR="00AB10C9" w:rsidRPr="00D67448" w:rsidRDefault="00AB10C9" w:rsidP="00AB10C9">
            <w:pPr>
              <w:spacing w:before="100" w:beforeAutospacing="1" w:after="100" w:afterAutospacing="1"/>
              <w:rPr>
                <w:rFonts w:ascii="DVOT-SurekhMR" w:eastAsia="Times New Roman" w:hAnsi="DVOT-SurekhMR" w:cs="DVOT-SurekhMR"/>
                <w:b/>
                <w:bCs/>
                <w:sz w:val="18"/>
                <w:szCs w:val="18"/>
                <w:lang w:eastAsia="en-IN" w:bidi="mr-IN"/>
              </w:rPr>
            </w:pPr>
          </w:p>
        </w:tc>
        <w:tc>
          <w:tcPr>
            <w:tcW w:w="1686" w:type="dxa"/>
          </w:tcPr>
          <w:p w14:paraId="687CB0D9" w14:textId="77777777" w:rsidR="00AB10C9" w:rsidRPr="00D67448" w:rsidRDefault="00AB10C9" w:rsidP="00AB10C9">
            <w:pPr>
              <w:spacing w:before="100" w:beforeAutospacing="1" w:after="100" w:afterAutospacing="1"/>
              <w:rPr>
                <w:rFonts w:ascii="DVOT-SurekhMR" w:eastAsia="Times New Roman" w:hAnsi="DVOT-SurekhMR" w:cs="DVOT-SurekhMR"/>
                <w:b/>
                <w:bCs/>
                <w:sz w:val="18"/>
                <w:szCs w:val="18"/>
                <w:lang w:eastAsia="en-IN" w:bidi="mr-IN"/>
              </w:rPr>
            </w:pPr>
          </w:p>
        </w:tc>
      </w:tr>
      <w:tr w:rsidR="001926C7" w:rsidRPr="00D67448" w14:paraId="4E279944" w14:textId="77777777" w:rsidTr="00D67448">
        <w:trPr>
          <w:trHeight w:val="242"/>
        </w:trPr>
        <w:tc>
          <w:tcPr>
            <w:tcW w:w="4700" w:type="dxa"/>
            <w:vAlign w:val="center"/>
          </w:tcPr>
          <w:p w14:paraId="22DE3AF2" w14:textId="77777777" w:rsidR="001926C7" w:rsidRPr="00D67448" w:rsidRDefault="001926C7" w:rsidP="001926C7">
            <w:pPr>
              <w:rPr>
                <w:rFonts w:ascii="DVOT-SurekhMR" w:eastAsia="Times New Roman" w:hAnsi="DVOT-SurekhMR" w:cs="DVOT-SurekhMR"/>
                <w:b/>
                <w:bCs/>
                <w:sz w:val="18"/>
                <w:szCs w:val="18"/>
                <w:lang w:eastAsia="en-IN" w:bidi="mr-IN"/>
              </w:rPr>
            </w:pPr>
            <w:r w:rsidRPr="00D67448">
              <w:rPr>
                <w:rFonts w:ascii="DVOT-SurekhMR" w:eastAsia="Times New Roman" w:hAnsi="DVOT-SurekhMR" w:cs="DVOT-SurekhMR"/>
                <w:b/>
                <w:bCs/>
                <w:sz w:val="18"/>
                <w:szCs w:val="18"/>
                <w:cs/>
                <w:lang w:eastAsia="en-IN" w:bidi="mr-IN"/>
              </w:rPr>
              <w:t>मूलभूत प्रति समभाग उत्पन्न (</w:t>
            </w:r>
            <w:r w:rsidRPr="00D67448">
              <w:rPr>
                <w:rFonts w:ascii="DVOT-SurekhMR" w:eastAsia="Times New Roman" w:hAnsi="DVOT-SurekhMR" w:cs="DVOT-SurekhMR"/>
                <w:b/>
                <w:bCs/>
                <w:sz w:val="18"/>
                <w:szCs w:val="18"/>
                <w:lang w:eastAsia="en-IN" w:bidi="mr-IN"/>
              </w:rPr>
              <w:t>Basic EPS) (</w:t>
            </w:r>
            <w:r w:rsidRPr="00D67448">
              <w:rPr>
                <w:rFonts w:ascii="DVOT-SurekhMR" w:eastAsia="Times New Roman" w:hAnsi="DVOT-SurekhMR" w:cs="DVOT-SurekhMR"/>
                <w:b/>
                <w:bCs/>
                <w:sz w:val="18"/>
                <w:szCs w:val="18"/>
                <w:cs/>
                <w:lang w:eastAsia="en-IN" w:bidi="mr-IN"/>
              </w:rPr>
              <w:t>रु.)</w:t>
            </w:r>
          </w:p>
        </w:tc>
        <w:tc>
          <w:tcPr>
            <w:tcW w:w="1243" w:type="dxa"/>
            <w:vAlign w:val="center"/>
          </w:tcPr>
          <w:p w14:paraId="42881AA0" w14:textId="77777777" w:rsidR="001926C7" w:rsidRPr="00D67448" w:rsidRDefault="001926C7" w:rsidP="001926C7">
            <w:pPr>
              <w:rPr>
                <w:rFonts w:ascii="DVOT-SurekhMR" w:eastAsia="Times New Roman" w:hAnsi="DVOT-SurekhMR" w:cs="DVOT-SurekhMR"/>
                <w:b/>
                <w:bCs/>
                <w:sz w:val="18"/>
                <w:szCs w:val="18"/>
                <w:lang w:eastAsia="en-IN" w:bidi="mr-IN"/>
              </w:rPr>
            </w:pPr>
            <w:r w:rsidRPr="00D67448">
              <w:rPr>
                <w:rFonts w:ascii="DVOT-SurekhMR" w:eastAsia="Times New Roman" w:hAnsi="DVOT-SurekhMR" w:cs="DVOT-SurekhMR"/>
                <w:b/>
                <w:bCs/>
                <w:sz w:val="18"/>
                <w:szCs w:val="18"/>
                <w:lang w:eastAsia="en-IN" w:bidi="mr-IN"/>
              </w:rPr>
              <w:t>25</w:t>
            </w:r>
          </w:p>
        </w:tc>
        <w:tc>
          <w:tcPr>
            <w:tcW w:w="1598" w:type="dxa"/>
            <w:vAlign w:val="center"/>
          </w:tcPr>
          <w:p w14:paraId="7A723540" w14:textId="77777777" w:rsidR="001926C7" w:rsidRPr="00D67448" w:rsidRDefault="001926C7" w:rsidP="001926C7">
            <w:pPr>
              <w:rPr>
                <w:rFonts w:ascii="DVOT-SurekhMR" w:eastAsia="Times New Roman" w:hAnsi="DVOT-SurekhMR" w:cs="DVOT-SurekhMR"/>
                <w:b/>
                <w:bCs/>
                <w:sz w:val="18"/>
                <w:szCs w:val="18"/>
                <w:lang w:eastAsia="en-IN" w:bidi="mr-IN"/>
              </w:rPr>
            </w:pPr>
            <w:r w:rsidRPr="00D67448">
              <w:rPr>
                <w:rFonts w:ascii="DVOT-SurekhMR" w:eastAsia="Times New Roman" w:hAnsi="DVOT-SurekhMR" w:cs="DVOT-SurekhMR"/>
                <w:b/>
                <w:bCs/>
                <w:sz w:val="18"/>
                <w:szCs w:val="18"/>
                <w:lang w:eastAsia="en-IN" w:bidi="mr-IN"/>
              </w:rPr>
              <w:t>10,157.55</w:t>
            </w:r>
          </w:p>
        </w:tc>
        <w:tc>
          <w:tcPr>
            <w:tcW w:w="1686" w:type="dxa"/>
            <w:vAlign w:val="center"/>
          </w:tcPr>
          <w:p w14:paraId="0A71E33F" w14:textId="77777777" w:rsidR="001926C7" w:rsidRPr="00D67448" w:rsidRDefault="001926C7" w:rsidP="001926C7">
            <w:pPr>
              <w:rPr>
                <w:rFonts w:ascii="DVOT-SurekhMR" w:eastAsia="Times New Roman" w:hAnsi="DVOT-SurekhMR" w:cs="DVOT-SurekhMR"/>
                <w:b/>
                <w:bCs/>
                <w:sz w:val="18"/>
                <w:szCs w:val="18"/>
                <w:lang w:eastAsia="en-IN" w:bidi="mr-IN"/>
              </w:rPr>
            </w:pPr>
            <w:r w:rsidRPr="00D67448">
              <w:rPr>
                <w:rFonts w:ascii="DVOT-SurekhMR" w:eastAsia="Times New Roman" w:hAnsi="DVOT-SurekhMR" w:cs="DVOT-SurekhMR"/>
                <w:b/>
                <w:bCs/>
                <w:sz w:val="18"/>
                <w:szCs w:val="18"/>
                <w:lang w:eastAsia="en-IN" w:bidi="mr-IN"/>
              </w:rPr>
              <w:t>19,014.88</w:t>
            </w:r>
          </w:p>
        </w:tc>
      </w:tr>
      <w:tr w:rsidR="001926C7" w:rsidRPr="00D67448" w14:paraId="1925C4BA" w14:textId="77777777" w:rsidTr="00D67448">
        <w:trPr>
          <w:trHeight w:val="242"/>
        </w:trPr>
        <w:tc>
          <w:tcPr>
            <w:tcW w:w="4700" w:type="dxa"/>
            <w:vAlign w:val="center"/>
          </w:tcPr>
          <w:p w14:paraId="602F9414" w14:textId="77777777" w:rsidR="001926C7" w:rsidRPr="00D67448" w:rsidRDefault="001926C7" w:rsidP="001926C7">
            <w:pPr>
              <w:rPr>
                <w:rFonts w:ascii="DVOT-SurekhMR" w:eastAsia="Times New Roman" w:hAnsi="DVOT-SurekhMR" w:cs="DVOT-SurekhMR"/>
                <w:b/>
                <w:bCs/>
                <w:sz w:val="18"/>
                <w:szCs w:val="18"/>
                <w:lang w:eastAsia="en-IN" w:bidi="mr-IN"/>
              </w:rPr>
            </w:pPr>
            <w:r w:rsidRPr="00D67448">
              <w:rPr>
                <w:rFonts w:ascii="DVOT-SurekhMR" w:eastAsia="Times New Roman" w:hAnsi="DVOT-SurekhMR" w:cs="DVOT-SurekhMR"/>
                <w:b/>
                <w:bCs/>
                <w:sz w:val="18"/>
                <w:szCs w:val="18"/>
                <w:cs/>
                <w:lang w:eastAsia="en-IN" w:bidi="mr-IN"/>
              </w:rPr>
              <w:t>विरलित प्रति समभाग उत्पन्न (</w:t>
            </w:r>
            <w:r w:rsidRPr="00D67448">
              <w:rPr>
                <w:rFonts w:ascii="DVOT-SurekhMR" w:eastAsia="Times New Roman" w:hAnsi="DVOT-SurekhMR" w:cs="DVOT-SurekhMR"/>
                <w:b/>
                <w:bCs/>
                <w:sz w:val="18"/>
                <w:szCs w:val="18"/>
                <w:lang w:eastAsia="en-IN" w:bidi="mr-IN"/>
              </w:rPr>
              <w:t>Diluted EPS) (</w:t>
            </w:r>
            <w:r w:rsidRPr="00D67448">
              <w:rPr>
                <w:rFonts w:ascii="DVOT-SurekhMR" w:eastAsia="Times New Roman" w:hAnsi="DVOT-SurekhMR" w:cs="DVOT-SurekhMR"/>
                <w:b/>
                <w:bCs/>
                <w:sz w:val="18"/>
                <w:szCs w:val="18"/>
                <w:cs/>
                <w:lang w:eastAsia="en-IN" w:bidi="mr-IN"/>
              </w:rPr>
              <w:t>रु.)</w:t>
            </w:r>
          </w:p>
        </w:tc>
        <w:tc>
          <w:tcPr>
            <w:tcW w:w="1243" w:type="dxa"/>
            <w:vAlign w:val="center"/>
          </w:tcPr>
          <w:p w14:paraId="1C509CF5" w14:textId="77777777" w:rsidR="001926C7" w:rsidRPr="00D67448" w:rsidRDefault="001926C7" w:rsidP="001926C7">
            <w:pPr>
              <w:rPr>
                <w:rFonts w:ascii="DVOT-SurekhMR" w:eastAsia="Times New Roman" w:hAnsi="DVOT-SurekhMR" w:cs="DVOT-SurekhMR"/>
                <w:b/>
                <w:bCs/>
                <w:sz w:val="18"/>
                <w:szCs w:val="18"/>
                <w:lang w:eastAsia="en-IN" w:bidi="mr-IN"/>
              </w:rPr>
            </w:pPr>
            <w:r w:rsidRPr="00D67448">
              <w:rPr>
                <w:rFonts w:ascii="DVOT-SurekhMR" w:eastAsia="Times New Roman" w:hAnsi="DVOT-SurekhMR" w:cs="DVOT-SurekhMR"/>
                <w:b/>
                <w:bCs/>
                <w:sz w:val="18"/>
                <w:szCs w:val="18"/>
                <w:lang w:eastAsia="en-IN" w:bidi="mr-IN"/>
              </w:rPr>
              <w:t>25</w:t>
            </w:r>
          </w:p>
        </w:tc>
        <w:tc>
          <w:tcPr>
            <w:tcW w:w="1598" w:type="dxa"/>
            <w:vAlign w:val="center"/>
          </w:tcPr>
          <w:p w14:paraId="5BA226BD" w14:textId="77777777" w:rsidR="001926C7" w:rsidRPr="00D67448" w:rsidRDefault="001926C7" w:rsidP="001926C7">
            <w:pPr>
              <w:rPr>
                <w:rFonts w:ascii="DVOT-SurekhMR" w:eastAsia="Times New Roman" w:hAnsi="DVOT-SurekhMR" w:cs="DVOT-SurekhMR"/>
                <w:b/>
                <w:bCs/>
                <w:sz w:val="18"/>
                <w:szCs w:val="18"/>
                <w:lang w:eastAsia="en-IN" w:bidi="mr-IN"/>
              </w:rPr>
            </w:pPr>
            <w:r w:rsidRPr="00D67448">
              <w:rPr>
                <w:rFonts w:ascii="DVOT-SurekhMR" w:eastAsia="Times New Roman" w:hAnsi="DVOT-SurekhMR" w:cs="DVOT-SurekhMR"/>
                <w:b/>
                <w:bCs/>
                <w:sz w:val="18"/>
                <w:szCs w:val="18"/>
                <w:lang w:eastAsia="en-IN" w:bidi="mr-IN"/>
              </w:rPr>
              <w:t>10,157.55</w:t>
            </w:r>
          </w:p>
        </w:tc>
        <w:tc>
          <w:tcPr>
            <w:tcW w:w="1686" w:type="dxa"/>
            <w:vAlign w:val="center"/>
          </w:tcPr>
          <w:p w14:paraId="76B5024A" w14:textId="77777777" w:rsidR="001926C7" w:rsidRPr="00D67448" w:rsidRDefault="001926C7" w:rsidP="001926C7">
            <w:pPr>
              <w:rPr>
                <w:rFonts w:ascii="DVOT-SurekhMR" w:eastAsia="Times New Roman" w:hAnsi="DVOT-SurekhMR" w:cs="DVOT-SurekhMR"/>
                <w:b/>
                <w:bCs/>
                <w:sz w:val="18"/>
                <w:szCs w:val="18"/>
                <w:lang w:eastAsia="en-IN" w:bidi="mr-IN"/>
              </w:rPr>
            </w:pPr>
            <w:r w:rsidRPr="00D67448">
              <w:rPr>
                <w:rFonts w:ascii="DVOT-SurekhMR" w:eastAsia="Times New Roman" w:hAnsi="DVOT-SurekhMR" w:cs="DVOT-SurekhMR"/>
                <w:b/>
                <w:bCs/>
                <w:sz w:val="18"/>
                <w:szCs w:val="18"/>
                <w:lang w:eastAsia="en-IN" w:bidi="mr-IN"/>
              </w:rPr>
              <w:t>19,014.88</w:t>
            </w:r>
          </w:p>
        </w:tc>
      </w:tr>
    </w:tbl>
    <w:p w14:paraId="58F8C027" w14:textId="77777777" w:rsidR="0071062F" w:rsidRPr="0071062F" w:rsidRDefault="0071062F" w:rsidP="0071062F">
      <w:pPr>
        <w:spacing w:after="0" w:line="240" w:lineRule="auto"/>
        <w:rPr>
          <w:rFonts w:ascii="Times New Roman" w:eastAsia="Times New Roman" w:hAnsi="Times New Roman" w:cs="Times New Roman"/>
          <w:sz w:val="24"/>
          <w:szCs w:val="24"/>
          <w:lang w:eastAsia="en-IN" w:bidi="mr-IN"/>
        </w:rPr>
      </w:pPr>
    </w:p>
    <w:p w14:paraId="77CD72E6" w14:textId="77777777" w:rsidR="00D67448" w:rsidRPr="00B932A3" w:rsidRDefault="00D67448" w:rsidP="00D67448">
      <w:pPr>
        <w:spacing w:after="0" w:line="240" w:lineRule="auto"/>
        <w:outlineLvl w:val="2"/>
        <w:rPr>
          <w:rFonts w:ascii="DVOT-SurekhMR" w:eastAsia="Times New Roman" w:hAnsi="DVOT-SurekhMR" w:cs="DVOT-SurekhMR"/>
          <w:b/>
          <w:bCs/>
          <w:sz w:val="18"/>
          <w:szCs w:val="18"/>
          <w:lang w:eastAsia="en-IN" w:bidi="mr-IN"/>
        </w:rPr>
      </w:pPr>
      <w:r w:rsidRPr="00B932A3">
        <w:rPr>
          <w:rFonts w:ascii="DVOT-SurekhMR" w:eastAsia="Times New Roman" w:hAnsi="DVOT-SurekhMR" w:cs="DVOT-SurekhMR"/>
          <w:b/>
          <w:bCs/>
          <w:sz w:val="18"/>
          <w:szCs w:val="18"/>
          <w:cs/>
          <w:lang w:eastAsia="en-IN" w:bidi="mr-IN"/>
        </w:rPr>
        <w:t>संलग्न आर्थिक विवरणांवरील टिपा (</w:t>
      </w:r>
      <w:r w:rsidRPr="00B932A3">
        <w:rPr>
          <w:rFonts w:ascii="DVOT-SurekhMR" w:eastAsia="Times New Roman" w:hAnsi="DVOT-SurekhMR" w:cs="DVOT-SurekhMR"/>
          <w:b/>
          <w:bCs/>
          <w:sz w:val="18"/>
          <w:szCs w:val="18"/>
          <w:lang w:eastAsia="en-IN" w:bidi="mr-IN"/>
        </w:rPr>
        <w:t xml:space="preserve">Notes to Financial Statements) </w:t>
      </w:r>
      <w:r w:rsidRPr="00B932A3">
        <w:rPr>
          <w:rFonts w:ascii="DVOT-SurekhMR" w:eastAsia="Times New Roman" w:hAnsi="DVOT-SurekhMR" w:cs="DVOT-SurekhMR"/>
          <w:b/>
          <w:bCs/>
          <w:sz w:val="18"/>
          <w:szCs w:val="18"/>
          <w:cs/>
          <w:lang w:eastAsia="en-IN" w:bidi="mr-IN"/>
        </w:rPr>
        <w:t>या ताळेबंदाचा अविभाज्य भाग आहेत.</w:t>
      </w:r>
    </w:p>
    <w:p w14:paraId="1FBDD492" w14:textId="77777777" w:rsidR="00D67448" w:rsidRPr="00B932A3" w:rsidRDefault="00D67448" w:rsidP="00D67448">
      <w:pPr>
        <w:spacing w:after="0" w:line="240" w:lineRule="auto"/>
        <w:rPr>
          <w:rFonts w:ascii="DVOT-SurekhMR" w:eastAsia="Times New Roman" w:hAnsi="DVOT-SurekhMR" w:cs="DVOT-SurekhMR"/>
          <w:lang w:eastAsia="en-IN" w:bidi="mr-IN"/>
        </w:rPr>
      </w:pPr>
      <w:r w:rsidRPr="00B932A3">
        <w:rPr>
          <w:rFonts w:ascii="DVOT-SurekhMR" w:eastAsia="Times New Roman" w:hAnsi="DVOT-SurekhMR" w:cs="DVOT-SurekhMR"/>
          <w:b/>
          <w:bCs/>
          <w:sz w:val="16"/>
          <w:szCs w:val="16"/>
          <w:cs/>
          <w:lang w:eastAsia="en-IN" w:bidi="mr-IN"/>
        </w:rPr>
        <w:t>आमच्या संलग्न लेखापरीक्षण अहवालानुसार</w:t>
      </w:r>
    </w:p>
    <w:p w14:paraId="5090B7FC" w14:textId="77777777" w:rsidR="00D67448" w:rsidRPr="00B932A3" w:rsidRDefault="00D67448" w:rsidP="00D67448">
      <w:pPr>
        <w:spacing w:after="0" w:line="240" w:lineRule="auto"/>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cs/>
          <w:lang w:eastAsia="en-IN" w:bidi="mr-IN"/>
        </w:rPr>
        <w:t>शरद ए. वझे अँड कंपनी</w:t>
      </w:r>
      <w:r w:rsidRPr="00B932A3">
        <w:rPr>
          <w:rFonts w:ascii="DVOT-SurekhMR" w:eastAsia="Times New Roman" w:hAnsi="DVOT-SurekhMR" w:cs="DVOT-SurekhMR"/>
          <w:sz w:val="18"/>
          <w:szCs w:val="18"/>
          <w:lang w:eastAsia="en-IN" w:bidi="mr-IN"/>
        </w:rPr>
        <w:br/>
      </w:r>
      <w:r w:rsidRPr="00B932A3">
        <w:rPr>
          <w:rFonts w:ascii="DVOT-SurekhMR" w:eastAsia="Times New Roman" w:hAnsi="DVOT-SurekhMR" w:cs="DVOT-SurekhMR"/>
          <w:sz w:val="18"/>
          <w:szCs w:val="18"/>
          <w:cs/>
          <w:lang w:eastAsia="en-IN" w:bidi="mr-IN"/>
        </w:rPr>
        <w:t>सनदी लेखापाल (</w:t>
      </w:r>
      <w:r w:rsidRPr="00B932A3">
        <w:rPr>
          <w:rFonts w:ascii="DVOT-SurekhMR" w:eastAsia="Times New Roman" w:hAnsi="DVOT-SurekhMR" w:cs="DVOT-SurekhMR"/>
          <w:sz w:val="18"/>
          <w:szCs w:val="18"/>
          <w:lang w:eastAsia="en-IN" w:bidi="mr-IN"/>
        </w:rPr>
        <w:t>Chartered Accountants)</w:t>
      </w:r>
      <w:r w:rsidRPr="00B932A3">
        <w:rPr>
          <w:rFonts w:ascii="DVOT-SurekhMR" w:eastAsia="Times New Roman" w:hAnsi="DVOT-SurekhMR" w:cs="DVOT-SurekhMR"/>
          <w:sz w:val="18"/>
          <w:szCs w:val="18"/>
          <w:lang w:eastAsia="en-IN" w:bidi="mr-IN"/>
        </w:rPr>
        <w:br/>
      </w:r>
      <w:r w:rsidRPr="00B932A3">
        <w:rPr>
          <w:rFonts w:ascii="DVOT-SurekhMR" w:eastAsia="Times New Roman" w:hAnsi="DVOT-SurekhMR" w:cs="DVOT-SurekhMR"/>
          <w:sz w:val="18"/>
          <w:szCs w:val="18"/>
          <w:cs/>
          <w:lang w:eastAsia="en-IN" w:bidi="mr-IN"/>
        </w:rPr>
        <w:t xml:space="preserve">फर्म नोंदणी क्र. : </w:t>
      </w:r>
      <w:r w:rsidRPr="00B932A3">
        <w:rPr>
          <w:rFonts w:ascii="DVOT-SurekhMR" w:eastAsia="Times New Roman" w:hAnsi="DVOT-SurekhMR" w:cs="DVOT-SurekhMR"/>
          <w:sz w:val="18"/>
          <w:szCs w:val="18"/>
          <w:lang w:eastAsia="en-IN" w:bidi="mr-IN"/>
        </w:rPr>
        <w:t>1099118W</w:t>
      </w:r>
    </w:p>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1654"/>
        <w:gridCol w:w="1517"/>
        <w:gridCol w:w="2250"/>
        <w:gridCol w:w="1710"/>
      </w:tblGrid>
      <w:tr w:rsidR="00D67448" w:rsidRPr="00B932A3" w14:paraId="607C6E02" w14:textId="77777777" w:rsidTr="003D7156">
        <w:tc>
          <w:tcPr>
            <w:tcW w:w="2409" w:type="dxa"/>
          </w:tcPr>
          <w:p w14:paraId="5AEF1B4F" w14:textId="77777777" w:rsidR="00D67448" w:rsidRPr="00B932A3" w:rsidRDefault="00D67448" w:rsidP="003D7156">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c>
          <w:tcPr>
            <w:tcW w:w="1654" w:type="dxa"/>
          </w:tcPr>
          <w:p w14:paraId="21F77A98" w14:textId="77777777" w:rsidR="00D67448" w:rsidRPr="00B932A3" w:rsidRDefault="00D67448" w:rsidP="003D7156">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c>
          <w:tcPr>
            <w:tcW w:w="1517" w:type="dxa"/>
          </w:tcPr>
          <w:p w14:paraId="2E26EB57" w14:textId="77777777" w:rsidR="00D67448" w:rsidRPr="00B932A3" w:rsidRDefault="00D67448" w:rsidP="003D7156">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c>
          <w:tcPr>
            <w:tcW w:w="2250" w:type="dxa"/>
          </w:tcPr>
          <w:p w14:paraId="261F4572" w14:textId="77777777" w:rsidR="00D67448" w:rsidRPr="00B932A3" w:rsidRDefault="00D67448" w:rsidP="003D7156">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c>
          <w:tcPr>
            <w:tcW w:w="1710" w:type="dxa"/>
          </w:tcPr>
          <w:p w14:paraId="18B7DBEA" w14:textId="77777777" w:rsidR="00D67448" w:rsidRPr="00B932A3" w:rsidRDefault="00D67448" w:rsidP="003D7156">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r>
      <w:tr w:rsidR="00D67448" w:rsidRPr="00B932A3" w14:paraId="7DE9A607" w14:textId="77777777" w:rsidTr="003D7156">
        <w:trPr>
          <w:trHeight w:val="342"/>
        </w:trPr>
        <w:tc>
          <w:tcPr>
            <w:tcW w:w="2409" w:type="dxa"/>
          </w:tcPr>
          <w:p w14:paraId="20951FF1" w14:textId="77777777" w:rsidR="00D67448" w:rsidRPr="00B932A3" w:rsidRDefault="00D67448"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सीए शरद ए. वझे)</w:t>
            </w:r>
          </w:p>
        </w:tc>
        <w:tc>
          <w:tcPr>
            <w:tcW w:w="1654" w:type="dxa"/>
          </w:tcPr>
          <w:p w14:paraId="13F71288" w14:textId="77777777" w:rsidR="00D67448" w:rsidRPr="00B932A3" w:rsidRDefault="00D67448"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संदीप एस. ओव्हाळ</w:t>
            </w:r>
          </w:p>
        </w:tc>
        <w:tc>
          <w:tcPr>
            <w:tcW w:w="1517" w:type="dxa"/>
          </w:tcPr>
          <w:p w14:paraId="088EA4CE" w14:textId="77777777" w:rsidR="00D67448" w:rsidRPr="00B932A3" w:rsidRDefault="00D67448"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सौ. पल्लवी निर्मळ</w:t>
            </w:r>
          </w:p>
        </w:tc>
        <w:tc>
          <w:tcPr>
            <w:tcW w:w="2250" w:type="dxa"/>
          </w:tcPr>
          <w:p w14:paraId="63552B8E" w14:textId="77777777" w:rsidR="00D67448" w:rsidRPr="00B932A3" w:rsidRDefault="00D67448"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सौ. मंजिरी मनोळकर</w:t>
            </w:r>
            <w:r w:rsidRPr="00B932A3">
              <w:rPr>
                <w:rFonts w:ascii="DVOT-SurekhMR" w:eastAsia="Times New Roman" w:hAnsi="DVOT-SurekhMR" w:cs="DVOT-SurekhMR"/>
                <w:sz w:val="18"/>
                <w:szCs w:val="18"/>
                <w:lang w:eastAsia="en-IN" w:bidi="mr-IN"/>
              </w:rPr>
              <w:t xml:space="preserve">, </w:t>
            </w:r>
            <w:r w:rsidRPr="00B932A3">
              <w:rPr>
                <w:rFonts w:ascii="DVOT-SurekhMR" w:eastAsia="Times New Roman" w:hAnsi="DVOT-SurekhMR" w:cs="DVOT-SurekhMR"/>
                <w:sz w:val="18"/>
                <w:szCs w:val="18"/>
                <w:cs/>
                <w:lang w:eastAsia="en-IN" w:bidi="mr-IN"/>
              </w:rPr>
              <w:t>भा.प्र.से.</w:t>
            </w:r>
          </w:p>
        </w:tc>
        <w:tc>
          <w:tcPr>
            <w:tcW w:w="1710" w:type="dxa"/>
          </w:tcPr>
          <w:p w14:paraId="5574D3AE" w14:textId="77777777" w:rsidR="00D67448" w:rsidRPr="00B932A3" w:rsidRDefault="00D67448"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दीपक तावरे</w:t>
            </w:r>
            <w:r w:rsidRPr="00B932A3">
              <w:rPr>
                <w:rFonts w:ascii="DVOT-SurekhMR" w:eastAsia="Times New Roman" w:hAnsi="DVOT-SurekhMR" w:cs="DVOT-SurekhMR"/>
                <w:sz w:val="18"/>
                <w:szCs w:val="18"/>
                <w:lang w:eastAsia="en-IN" w:bidi="mr-IN"/>
              </w:rPr>
              <w:t xml:space="preserve">, </w:t>
            </w:r>
            <w:r w:rsidRPr="00B932A3">
              <w:rPr>
                <w:rFonts w:ascii="DVOT-SurekhMR" w:eastAsia="Times New Roman" w:hAnsi="DVOT-SurekhMR" w:cs="DVOT-SurekhMR"/>
                <w:sz w:val="18"/>
                <w:szCs w:val="18"/>
                <w:cs/>
                <w:lang w:eastAsia="en-IN" w:bidi="mr-IN"/>
              </w:rPr>
              <w:t>भा.प्र.से.</w:t>
            </w:r>
          </w:p>
        </w:tc>
      </w:tr>
      <w:tr w:rsidR="00D67448" w:rsidRPr="00B932A3" w14:paraId="7763F853" w14:textId="77777777" w:rsidTr="003D7156">
        <w:tc>
          <w:tcPr>
            <w:tcW w:w="2409" w:type="dxa"/>
          </w:tcPr>
          <w:p w14:paraId="0793695C" w14:textId="77777777" w:rsidR="00D67448" w:rsidRPr="00B932A3" w:rsidRDefault="00D67448"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भागीदार</w:t>
            </w:r>
          </w:p>
        </w:tc>
        <w:tc>
          <w:tcPr>
            <w:tcW w:w="1654" w:type="dxa"/>
          </w:tcPr>
          <w:p w14:paraId="3D3DA9FE" w14:textId="77777777" w:rsidR="00D67448" w:rsidRPr="00B932A3" w:rsidRDefault="00D67448" w:rsidP="003D7156">
            <w:pPr>
              <w:jc w:val="cente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मुख्य कार्यकारी (वित्त)</w:t>
            </w:r>
          </w:p>
        </w:tc>
        <w:tc>
          <w:tcPr>
            <w:tcW w:w="1517" w:type="dxa"/>
          </w:tcPr>
          <w:p w14:paraId="01AF3843" w14:textId="77777777" w:rsidR="00D67448" w:rsidRPr="00B932A3" w:rsidRDefault="00D67448" w:rsidP="003D7156">
            <w:pPr>
              <w:jc w:val="cente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सचिव / मुख्य कार्यकारी (प्रशासन)</w:t>
            </w:r>
          </w:p>
        </w:tc>
        <w:tc>
          <w:tcPr>
            <w:tcW w:w="2250" w:type="dxa"/>
          </w:tcPr>
          <w:p w14:paraId="3A0E24A7" w14:textId="77777777" w:rsidR="00D67448" w:rsidRPr="00B932A3" w:rsidRDefault="00D67448" w:rsidP="003D7156">
            <w:pPr>
              <w:jc w:val="cente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व्यवस्थापकीय संचालक</w:t>
            </w:r>
          </w:p>
        </w:tc>
        <w:tc>
          <w:tcPr>
            <w:tcW w:w="1710" w:type="dxa"/>
          </w:tcPr>
          <w:p w14:paraId="4BA0EAFE" w14:textId="77777777" w:rsidR="00D67448" w:rsidRPr="00B932A3" w:rsidRDefault="00D67448" w:rsidP="003D7156">
            <w:pPr>
              <w:jc w:val="cente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संचालक</w:t>
            </w:r>
          </w:p>
        </w:tc>
      </w:tr>
      <w:tr w:rsidR="00D67448" w:rsidRPr="00B932A3" w14:paraId="4A12C4E5" w14:textId="77777777" w:rsidTr="003D7156">
        <w:tc>
          <w:tcPr>
            <w:tcW w:w="9540" w:type="dxa"/>
            <w:gridSpan w:val="5"/>
          </w:tcPr>
          <w:p w14:paraId="513A7120" w14:textId="77777777" w:rsidR="00D67448" w:rsidRPr="00B932A3" w:rsidRDefault="00D67448" w:rsidP="003D7156">
            <w:pP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 xml:space="preserve">सभासद क्र. : </w:t>
            </w:r>
            <w:r w:rsidRPr="00B932A3">
              <w:rPr>
                <w:rFonts w:ascii="DVOT-SurekhMR" w:eastAsia="Times New Roman" w:hAnsi="DVOT-SurekhMR" w:cs="DVOT-SurekhMR"/>
                <w:sz w:val="18"/>
                <w:szCs w:val="18"/>
                <w:lang w:eastAsia="en-IN" w:bidi="mr-IN"/>
              </w:rPr>
              <w:t>34354</w:t>
            </w:r>
            <w:r w:rsidRPr="00B932A3">
              <w:rPr>
                <w:rFonts w:ascii="DVOT-SurekhMR" w:eastAsia="Times New Roman" w:hAnsi="DVOT-SurekhMR" w:cs="DVOT-SurekhMR"/>
                <w:sz w:val="18"/>
                <w:szCs w:val="18"/>
                <w:lang w:eastAsia="en-IN" w:bidi="mr-IN"/>
              </w:rPr>
              <w:br/>
              <w:t xml:space="preserve">UDIN </w:t>
            </w:r>
            <w:r>
              <w:rPr>
                <w:rFonts w:ascii="DVOT-SurekhMR" w:eastAsia="Times New Roman" w:hAnsi="DVOT-SurekhMR" w:cs="DVOT-SurekhMR"/>
                <w:sz w:val="18"/>
                <w:szCs w:val="18"/>
                <w:lang w:eastAsia="en-IN" w:bidi="mr-IN"/>
              </w:rPr>
              <w:t xml:space="preserve"> :</w:t>
            </w:r>
            <w:r w:rsidRPr="00B932A3">
              <w:rPr>
                <w:rFonts w:ascii="DVOT-SurekhMR" w:eastAsia="Times New Roman" w:hAnsi="DVOT-SurekhMR" w:cs="DVOT-SurekhMR"/>
                <w:sz w:val="18"/>
                <w:szCs w:val="18"/>
                <w:lang w:eastAsia="en-IN" w:bidi="mr-IN"/>
              </w:rPr>
              <w:t>25034354BMOMUP5186</w:t>
            </w:r>
            <w:r w:rsidRPr="00B932A3">
              <w:rPr>
                <w:rFonts w:ascii="DVOT-SurekhMR" w:eastAsia="Times New Roman" w:hAnsi="DVOT-SurekhMR" w:cs="DVOT-SurekhMR"/>
                <w:sz w:val="18"/>
                <w:szCs w:val="18"/>
                <w:lang w:eastAsia="en-IN" w:bidi="mr-IN"/>
              </w:rPr>
              <w:br/>
            </w:r>
            <w:r w:rsidRPr="00B932A3">
              <w:rPr>
                <w:rFonts w:ascii="DVOT-SurekhMR" w:eastAsia="Times New Roman" w:hAnsi="DVOT-SurekhMR" w:cs="DVOT-SurekhMR"/>
                <w:sz w:val="18"/>
                <w:szCs w:val="18"/>
                <w:cs/>
                <w:lang w:eastAsia="en-IN" w:bidi="mr-IN"/>
              </w:rPr>
              <w:t xml:space="preserve">दिनांक : </w:t>
            </w:r>
            <w:r w:rsidRPr="00B932A3">
              <w:rPr>
                <w:rFonts w:ascii="DVOT-SurekhMR" w:eastAsia="Times New Roman" w:hAnsi="DVOT-SurekhMR" w:cs="DVOT-SurekhMR"/>
                <w:sz w:val="18"/>
                <w:szCs w:val="18"/>
                <w:lang w:eastAsia="en-IN" w:bidi="mr-IN"/>
              </w:rPr>
              <w:t xml:space="preserve">10 </w:t>
            </w:r>
            <w:r w:rsidRPr="00B932A3">
              <w:rPr>
                <w:rFonts w:ascii="DVOT-SurekhMR" w:eastAsia="Times New Roman" w:hAnsi="DVOT-SurekhMR" w:cs="DVOT-SurekhMR"/>
                <w:sz w:val="18"/>
                <w:szCs w:val="18"/>
                <w:cs/>
                <w:lang w:eastAsia="en-IN" w:bidi="mr-IN"/>
              </w:rPr>
              <w:t xml:space="preserve">सप्टेंबर </w:t>
            </w:r>
            <w:r w:rsidRPr="00B932A3">
              <w:rPr>
                <w:rFonts w:ascii="DVOT-SurekhMR" w:eastAsia="Times New Roman" w:hAnsi="DVOT-SurekhMR" w:cs="DVOT-SurekhMR"/>
                <w:sz w:val="18"/>
                <w:szCs w:val="18"/>
                <w:lang w:eastAsia="en-IN" w:bidi="mr-IN"/>
              </w:rPr>
              <w:t>2025</w:t>
            </w:r>
          </w:p>
        </w:tc>
      </w:tr>
    </w:tbl>
    <w:p w14:paraId="0D676E2D" w14:textId="77777777" w:rsidR="00B50412" w:rsidRPr="00B50412" w:rsidRDefault="00B50412" w:rsidP="00B50412">
      <w:pPr>
        <w:pStyle w:val="ListParagraph"/>
        <w:spacing w:after="0" w:line="240" w:lineRule="auto"/>
        <w:ind w:left="630"/>
        <w:rPr>
          <w:rFonts w:ascii="Times New Roman" w:eastAsia="Times New Roman" w:hAnsi="Times New Roman" w:cs="Times New Roman"/>
          <w:sz w:val="24"/>
          <w:szCs w:val="24"/>
          <w:lang w:eastAsia="en-IN" w:bidi="mr-IN"/>
        </w:rPr>
      </w:pPr>
    </w:p>
    <w:p w14:paraId="5FC164A3" w14:textId="1F322D5F" w:rsidR="00106B43" w:rsidRPr="00990CB6" w:rsidRDefault="00106B43" w:rsidP="00990CB6">
      <w:pPr>
        <w:spacing w:after="0" w:line="240" w:lineRule="auto"/>
        <w:ind w:left="270"/>
        <w:jc w:val="center"/>
        <w:rPr>
          <w:rFonts w:ascii="DVOT-SurekhMR" w:eastAsia="Times New Roman" w:hAnsi="DVOT-SurekhMR" w:cs="DVOT-SurekhMR"/>
          <w:sz w:val="28"/>
          <w:szCs w:val="28"/>
          <w:lang w:eastAsia="en-IN" w:bidi="mr-IN"/>
        </w:rPr>
      </w:pPr>
      <w:r w:rsidRPr="00990CB6">
        <w:rPr>
          <w:rFonts w:ascii="DVOT-SurekhMR" w:eastAsia="Times New Roman" w:hAnsi="DVOT-SurekhMR" w:cs="DVOT-SurekhMR"/>
          <w:b/>
          <w:bCs/>
          <w:sz w:val="28"/>
          <w:szCs w:val="28"/>
          <w:cs/>
          <w:lang w:eastAsia="en-IN" w:bidi="mr-IN"/>
        </w:rPr>
        <w:lastRenderedPageBreak/>
        <w:t>महाराष्ट्र राज्य शेती महामंडळ मर्यादित</w:t>
      </w:r>
      <w:r w:rsidRPr="00990CB6">
        <w:rPr>
          <w:rFonts w:ascii="DVOT-SurekhMR" w:eastAsia="Times New Roman" w:hAnsi="DVOT-SurekhMR" w:cs="DVOT-SurekhMR"/>
          <w:b/>
          <w:bCs/>
          <w:sz w:val="28"/>
          <w:szCs w:val="28"/>
          <w:lang w:eastAsia="en-IN" w:bidi="mr-IN"/>
        </w:rPr>
        <w:t xml:space="preserve">, </w:t>
      </w:r>
      <w:r w:rsidRPr="00990CB6">
        <w:rPr>
          <w:rFonts w:ascii="DVOT-SurekhMR" w:eastAsia="Times New Roman" w:hAnsi="DVOT-SurekhMR" w:cs="DVOT-SurekhMR"/>
          <w:b/>
          <w:bCs/>
          <w:sz w:val="28"/>
          <w:szCs w:val="28"/>
          <w:cs/>
          <w:lang w:eastAsia="en-IN" w:bidi="mr-IN"/>
        </w:rPr>
        <w:t>पुणे</w:t>
      </w:r>
      <w:r w:rsidRPr="00990CB6">
        <w:rPr>
          <w:rFonts w:ascii="DVOT-SurekhMR" w:eastAsia="Times New Roman" w:hAnsi="DVOT-SurekhMR" w:cs="DVOT-SurekhMR"/>
          <w:sz w:val="28"/>
          <w:szCs w:val="28"/>
          <w:lang w:eastAsia="en-IN" w:bidi="mr-IN"/>
        </w:rPr>
        <w:br/>
      </w:r>
      <w:r w:rsidRPr="00990CB6">
        <w:rPr>
          <w:rFonts w:ascii="DVOT-SurekhMR" w:eastAsia="Times New Roman" w:hAnsi="DVOT-SurekhMR" w:cs="DVOT-SurekhMR"/>
          <w:i/>
          <w:iCs/>
          <w:sz w:val="28"/>
          <w:szCs w:val="28"/>
          <w:lang w:eastAsia="en-IN" w:bidi="mr-IN"/>
        </w:rPr>
        <w:t>(</w:t>
      </w:r>
      <w:r w:rsidRPr="00990CB6">
        <w:rPr>
          <w:rFonts w:ascii="DVOT-SurekhMR" w:eastAsia="Times New Roman" w:hAnsi="DVOT-SurekhMR" w:cs="DVOT-SurekhMR"/>
          <w:i/>
          <w:iCs/>
          <w:sz w:val="28"/>
          <w:szCs w:val="28"/>
          <w:cs/>
          <w:lang w:eastAsia="en-IN" w:bidi="mr-IN"/>
        </w:rPr>
        <w:t>महाराष्ट्र शासनाचा उपक्रम)</w:t>
      </w:r>
    </w:p>
    <w:p w14:paraId="193EAD57" w14:textId="77777777" w:rsidR="00106B43" w:rsidRPr="00990CB6" w:rsidRDefault="00106B43" w:rsidP="00990CB6">
      <w:pPr>
        <w:spacing w:after="0" w:line="240" w:lineRule="auto"/>
        <w:jc w:val="both"/>
        <w:outlineLvl w:val="0"/>
        <w:rPr>
          <w:rFonts w:ascii="DVOT-SurekhMR" w:eastAsia="Times New Roman" w:hAnsi="DVOT-SurekhMR" w:cs="DVOT-SurekhMR"/>
          <w:b/>
          <w:bCs/>
          <w:kern w:val="36"/>
          <w:lang w:eastAsia="en-IN" w:bidi="mr-IN"/>
        </w:rPr>
      </w:pPr>
      <w:r w:rsidRPr="00990CB6">
        <w:rPr>
          <w:rFonts w:ascii="DVOT-SurekhMR" w:eastAsia="Times New Roman" w:hAnsi="DVOT-SurekhMR" w:cs="DVOT-SurekhMR"/>
          <w:b/>
          <w:bCs/>
          <w:kern w:val="36"/>
          <w:cs/>
          <w:lang w:eastAsia="en-IN" w:bidi="mr-IN"/>
        </w:rPr>
        <w:t>१. कंपनीविषयी माहिती (</w:t>
      </w:r>
      <w:r w:rsidRPr="00990CB6">
        <w:rPr>
          <w:rFonts w:ascii="DVOT-SurekhMR" w:eastAsia="Times New Roman" w:hAnsi="DVOT-SurekhMR" w:cs="DVOT-SurekhMR"/>
          <w:b/>
          <w:bCs/>
          <w:kern w:val="36"/>
          <w:lang w:eastAsia="en-IN" w:bidi="mr-IN"/>
        </w:rPr>
        <w:t>COMPANY INFORMATION)</w:t>
      </w:r>
    </w:p>
    <w:p w14:paraId="148C9A35" w14:textId="77777777" w:rsidR="00106B43" w:rsidRPr="00990CB6" w:rsidRDefault="00106B43"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महाराष्ट्र राज्य शेती महामंडळ मर्यादित ही महाराष्ट्र शासनाची मालकी असलेली एक महामंडळीय संस्था असून तिची स्थापना सन १९७२ मध्ये करण्यात आली आहे. महामंडळाचे मुख्यालय सेनापती बापट मार्ग</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पुणे येथे स्थित आहे. महाराष्ट्र राज्यातील कृषी विकासाला चालना देणे व कृषी क्षेत्राच्या प्रगतीसाठी विविध उपक्रमांची अंमलबजावणी करणे हा महामंडळाचा प्रमुख उद्देश आहे.</w:t>
      </w:r>
    </w:p>
    <w:p w14:paraId="71048E2F" w14:textId="77777777" w:rsidR="00106B43" w:rsidRPr="00990CB6" w:rsidRDefault="00106B43" w:rsidP="00990CB6">
      <w:pPr>
        <w:spacing w:after="0" w:line="240" w:lineRule="auto"/>
        <w:jc w:val="both"/>
        <w:outlineLvl w:val="0"/>
        <w:rPr>
          <w:rFonts w:ascii="DVOT-SurekhMR" w:eastAsia="Times New Roman" w:hAnsi="DVOT-SurekhMR" w:cs="DVOT-SurekhMR"/>
          <w:b/>
          <w:bCs/>
          <w:kern w:val="36"/>
          <w:lang w:eastAsia="en-IN" w:bidi="mr-IN"/>
        </w:rPr>
      </w:pPr>
      <w:r w:rsidRPr="00990CB6">
        <w:rPr>
          <w:rFonts w:ascii="DVOT-SurekhMR" w:eastAsia="Times New Roman" w:hAnsi="DVOT-SurekhMR" w:cs="DVOT-SurekhMR"/>
          <w:b/>
          <w:bCs/>
          <w:kern w:val="36"/>
          <w:cs/>
          <w:lang w:eastAsia="en-IN" w:bidi="mr-IN"/>
        </w:rPr>
        <w:t>२. महत्त्वपूर्ण लेखा धोरणे (</w:t>
      </w:r>
      <w:r w:rsidRPr="00990CB6">
        <w:rPr>
          <w:rFonts w:ascii="DVOT-SurekhMR" w:eastAsia="Times New Roman" w:hAnsi="DVOT-SurekhMR" w:cs="DVOT-SurekhMR"/>
          <w:b/>
          <w:bCs/>
          <w:kern w:val="36"/>
          <w:lang w:eastAsia="en-IN" w:bidi="mr-IN"/>
        </w:rPr>
        <w:t>SIGNIFICANT ACCOUNTING POLICIES)</w:t>
      </w:r>
    </w:p>
    <w:p w14:paraId="56CFA459" w14:textId="77777777" w:rsidR="00106B43" w:rsidRPr="00990CB6" w:rsidRDefault="00106B43" w:rsidP="00990CB6">
      <w:pPr>
        <w:spacing w:after="0" w:line="240" w:lineRule="auto"/>
        <w:jc w:val="both"/>
        <w:outlineLvl w:val="2"/>
        <w:rPr>
          <w:rFonts w:ascii="DVOT-SurekhMR" w:eastAsia="Times New Roman" w:hAnsi="DVOT-SurekhMR" w:cs="DVOT-SurekhMR"/>
          <w:b/>
          <w:bCs/>
          <w:lang w:eastAsia="en-IN" w:bidi="mr-IN"/>
        </w:rPr>
      </w:pPr>
      <w:r w:rsidRPr="00990CB6">
        <w:rPr>
          <w:rFonts w:ascii="DVOT-SurekhMR" w:eastAsia="Times New Roman" w:hAnsi="DVOT-SurekhMR" w:cs="DVOT-SurekhMR"/>
          <w:b/>
          <w:bCs/>
          <w:lang w:eastAsia="en-IN" w:bidi="mr-IN"/>
        </w:rPr>
        <w:t>(</w:t>
      </w:r>
      <w:r w:rsidRPr="00990CB6">
        <w:rPr>
          <w:rFonts w:ascii="DVOT-SurekhMR" w:eastAsia="Times New Roman" w:hAnsi="DVOT-SurekhMR" w:cs="DVOT-SurekhMR"/>
          <w:b/>
          <w:bCs/>
          <w:cs/>
          <w:lang w:eastAsia="en-IN" w:bidi="mr-IN"/>
        </w:rPr>
        <w:t>अ) आर्थिक विवरणपत्रे तयार करण्याचा आधार (</w:t>
      </w:r>
      <w:r w:rsidRPr="00990CB6">
        <w:rPr>
          <w:rFonts w:ascii="DVOT-SurekhMR" w:eastAsia="Times New Roman" w:hAnsi="DVOT-SurekhMR" w:cs="DVOT-SurekhMR"/>
          <w:b/>
          <w:bCs/>
          <w:lang w:eastAsia="en-IN" w:bidi="mr-IN"/>
        </w:rPr>
        <w:t>Basis of Preparation)</w:t>
      </w:r>
    </w:p>
    <w:p w14:paraId="76E0CD29" w14:textId="77777777" w:rsidR="00106B43" w:rsidRPr="00990CB6" w:rsidRDefault="00106B43"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ही आर्थिक विवरणपत्रे भारतात सर्वसाधारणपणे स्वीकारल्या जाणाऱ्या लेखा तत्त्वांनुसार (</w:t>
      </w:r>
      <w:r w:rsidRPr="00990CB6">
        <w:rPr>
          <w:rFonts w:ascii="DVOT-SurekhMR" w:eastAsia="Times New Roman" w:hAnsi="DVOT-SurekhMR" w:cs="DVOT-SurekhMR"/>
          <w:lang w:eastAsia="en-IN" w:bidi="mr-IN"/>
        </w:rPr>
        <w:t xml:space="preserve">Indian GAAP) </w:t>
      </w:r>
      <w:r w:rsidRPr="00990CB6">
        <w:rPr>
          <w:rFonts w:ascii="DVOT-SurekhMR" w:eastAsia="Times New Roman" w:hAnsi="DVOT-SurekhMR" w:cs="DVOT-SurekhMR"/>
          <w:cs/>
          <w:lang w:eastAsia="en-IN" w:bidi="mr-IN"/>
        </w:rPr>
        <w:t>तसेच कंपनी अधिनियम</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२०१३ च्या कलम १३३ अंतर्गत विहित केलेल्या व लागू असलेल्या लेखा मानकांचे पालन करून तयार करण्यात आलेली आहेत.</w:t>
      </w:r>
    </w:p>
    <w:p w14:paraId="292B8E24" w14:textId="77777777" w:rsidR="00106B43" w:rsidRPr="00990CB6" w:rsidRDefault="00106B43"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आर्थिक विवरणपत्रे ऐतिहासिक किंमत पद्धतीवर (</w:t>
      </w:r>
      <w:r w:rsidRPr="00990CB6">
        <w:rPr>
          <w:rFonts w:ascii="DVOT-SurekhMR" w:eastAsia="Times New Roman" w:hAnsi="DVOT-SurekhMR" w:cs="DVOT-SurekhMR"/>
          <w:lang w:eastAsia="en-IN" w:bidi="mr-IN"/>
        </w:rPr>
        <w:t xml:space="preserve">Historical Cost Convention) </w:t>
      </w:r>
      <w:r w:rsidRPr="00990CB6">
        <w:rPr>
          <w:rFonts w:ascii="DVOT-SurekhMR" w:eastAsia="Times New Roman" w:hAnsi="DVOT-SurekhMR" w:cs="DVOT-SurekhMR"/>
          <w:cs/>
          <w:lang w:eastAsia="en-IN" w:bidi="mr-IN"/>
        </w:rPr>
        <w:t>आणि उपार्जन तत्त्वावर (</w:t>
      </w:r>
      <w:r w:rsidRPr="00990CB6">
        <w:rPr>
          <w:rFonts w:ascii="DVOT-SurekhMR" w:eastAsia="Times New Roman" w:hAnsi="DVOT-SurekhMR" w:cs="DVOT-SurekhMR"/>
          <w:lang w:eastAsia="en-IN" w:bidi="mr-IN"/>
        </w:rPr>
        <w:t xml:space="preserve">Accrual Basis) </w:t>
      </w:r>
      <w:r w:rsidRPr="00990CB6">
        <w:rPr>
          <w:rFonts w:ascii="DVOT-SurekhMR" w:eastAsia="Times New Roman" w:hAnsi="DVOT-SurekhMR" w:cs="DVOT-SurekhMR"/>
          <w:cs/>
          <w:lang w:eastAsia="en-IN" w:bidi="mr-IN"/>
        </w:rPr>
        <w:t>तयार करण्यात आली आहेत. तथापि</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काही वित्तीय साधनांचे (</w:t>
      </w:r>
      <w:r w:rsidRPr="00990CB6">
        <w:rPr>
          <w:rFonts w:ascii="DVOT-SurekhMR" w:eastAsia="Times New Roman" w:hAnsi="DVOT-SurekhMR" w:cs="DVOT-SurekhMR"/>
          <w:lang w:eastAsia="en-IN" w:bidi="mr-IN"/>
        </w:rPr>
        <w:t xml:space="preserve">Financial Instruments) </w:t>
      </w:r>
      <w:r w:rsidRPr="00990CB6">
        <w:rPr>
          <w:rFonts w:ascii="DVOT-SurekhMR" w:eastAsia="Times New Roman" w:hAnsi="DVOT-SurekhMR" w:cs="DVOT-SurekhMR"/>
          <w:cs/>
          <w:lang w:eastAsia="en-IN" w:bidi="mr-IN"/>
        </w:rPr>
        <w:t>मूल्यांकन न्याय्य मूल्य (</w:t>
      </w:r>
      <w:r w:rsidRPr="00990CB6">
        <w:rPr>
          <w:rFonts w:ascii="DVOT-SurekhMR" w:eastAsia="Times New Roman" w:hAnsi="DVOT-SurekhMR" w:cs="DVOT-SurekhMR"/>
          <w:lang w:eastAsia="en-IN" w:bidi="mr-IN"/>
        </w:rPr>
        <w:t xml:space="preserve">Fair Value) </w:t>
      </w:r>
      <w:r w:rsidRPr="00990CB6">
        <w:rPr>
          <w:rFonts w:ascii="DVOT-SurekhMR" w:eastAsia="Times New Roman" w:hAnsi="DVOT-SurekhMR" w:cs="DVOT-SurekhMR"/>
          <w:cs/>
          <w:lang w:eastAsia="en-IN" w:bidi="mr-IN"/>
        </w:rPr>
        <w:t>पद्धतीने करण्यात आले आहे.</w:t>
      </w:r>
    </w:p>
    <w:p w14:paraId="06F8B274" w14:textId="77777777" w:rsidR="00106B43" w:rsidRPr="00990CB6" w:rsidRDefault="00106B43" w:rsidP="00990CB6">
      <w:pPr>
        <w:spacing w:after="0" w:line="240" w:lineRule="auto"/>
        <w:jc w:val="both"/>
        <w:outlineLvl w:val="2"/>
        <w:rPr>
          <w:rFonts w:ascii="DVOT-SurekhMR" w:eastAsia="Times New Roman" w:hAnsi="DVOT-SurekhMR" w:cs="DVOT-SurekhMR"/>
          <w:b/>
          <w:bCs/>
          <w:lang w:eastAsia="en-IN" w:bidi="mr-IN"/>
        </w:rPr>
      </w:pPr>
      <w:r w:rsidRPr="00990CB6">
        <w:rPr>
          <w:rFonts w:ascii="DVOT-SurekhMR" w:eastAsia="Times New Roman" w:hAnsi="DVOT-SurekhMR" w:cs="DVOT-SurekhMR"/>
          <w:b/>
          <w:bCs/>
          <w:lang w:eastAsia="en-IN" w:bidi="mr-IN"/>
        </w:rPr>
        <w:t>(</w:t>
      </w:r>
      <w:r w:rsidRPr="00990CB6">
        <w:rPr>
          <w:rFonts w:ascii="DVOT-SurekhMR" w:eastAsia="Times New Roman" w:hAnsi="DVOT-SurekhMR" w:cs="DVOT-SurekhMR"/>
          <w:b/>
          <w:bCs/>
          <w:cs/>
          <w:lang w:eastAsia="en-IN" w:bidi="mr-IN"/>
        </w:rPr>
        <w:t>ब) अंदाजांचा वापर (</w:t>
      </w:r>
      <w:r w:rsidRPr="00990CB6">
        <w:rPr>
          <w:rFonts w:ascii="DVOT-SurekhMR" w:eastAsia="Times New Roman" w:hAnsi="DVOT-SurekhMR" w:cs="DVOT-SurekhMR"/>
          <w:b/>
          <w:bCs/>
          <w:lang w:eastAsia="en-IN" w:bidi="mr-IN"/>
        </w:rPr>
        <w:t>Use of Estimates)</w:t>
      </w:r>
    </w:p>
    <w:p w14:paraId="0DE2C889" w14:textId="77777777" w:rsidR="00106B43" w:rsidRPr="00990CB6" w:rsidRDefault="00106B43"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आर्थिक विवरणपत्रे तयार करताना कंपनीच्या व्यवस्थापनास काही अंदाज व गृहितके मांडावी लागतात. या अंदाजांचा परिणाम मालमत्ता व दायित्वांच्या नोंदविलेल्या शिल्लकीवर</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तसेच आर्थिक विवरणपत्राच्या दिनांकास अस्तित्वात असलेल्या संभाव्य दायित्वांच्या (</w:t>
      </w:r>
      <w:r w:rsidRPr="00990CB6">
        <w:rPr>
          <w:rFonts w:ascii="DVOT-SurekhMR" w:eastAsia="Times New Roman" w:hAnsi="DVOT-SurekhMR" w:cs="DVOT-SurekhMR"/>
          <w:lang w:eastAsia="en-IN" w:bidi="mr-IN"/>
        </w:rPr>
        <w:t xml:space="preserve">Contingent Liabilities) </w:t>
      </w:r>
      <w:r w:rsidRPr="00990CB6">
        <w:rPr>
          <w:rFonts w:ascii="DVOT-SurekhMR" w:eastAsia="Times New Roman" w:hAnsi="DVOT-SurekhMR" w:cs="DVOT-SurekhMR"/>
          <w:cs/>
          <w:lang w:eastAsia="en-IN" w:bidi="mr-IN"/>
        </w:rPr>
        <w:t>प्रकटीकरणावर आणि वर्षभरातील उत्पन्न व खर्चाच्या नोंदविलेल्या रकमांवर होतो.</w:t>
      </w:r>
    </w:p>
    <w:p w14:paraId="5033F2AE" w14:textId="77777777" w:rsidR="00106B43" w:rsidRPr="00990CB6" w:rsidRDefault="00106B43"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अशा अंदाजांमध्ये पुढील बाबींचा समावेश होतो :</w:t>
      </w:r>
    </w:p>
    <w:p w14:paraId="73F1DEEA" w14:textId="77777777" w:rsidR="00106B43" w:rsidRPr="00990CB6" w:rsidRDefault="00106B43" w:rsidP="00990CB6">
      <w:pPr>
        <w:numPr>
          <w:ilvl w:val="0"/>
          <w:numId w:val="8"/>
        </w:num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संशयास्पद येणींसाठी तरतूद (</w:t>
      </w:r>
      <w:r w:rsidRPr="00990CB6">
        <w:rPr>
          <w:rFonts w:ascii="DVOT-SurekhMR" w:eastAsia="Times New Roman" w:hAnsi="DVOT-SurekhMR" w:cs="DVOT-SurekhMR"/>
          <w:lang w:eastAsia="en-IN" w:bidi="mr-IN"/>
        </w:rPr>
        <w:t>Provision for Doubtful Receivables)</w:t>
      </w:r>
    </w:p>
    <w:p w14:paraId="2101B1D1" w14:textId="77777777" w:rsidR="00106B43" w:rsidRPr="00990CB6" w:rsidRDefault="00106B43" w:rsidP="00990CB6">
      <w:pPr>
        <w:numPr>
          <w:ilvl w:val="0"/>
          <w:numId w:val="8"/>
        </w:num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उत्पन्न करासाठी तरतूद (</w:t>
      </w:r>
      <w:r w:rsidRPr="00990CB6">
        <w:rPr>
          <w:rFonts w:ascii="DVOT-SurekhMR" w:eastAsia="Times New Roman" w:hAnsi="DVOT-SurekhMR" w:cs="DVOT-SurekhMR"/>
          <w:lang w:eastAsia="en-IN" w:bidi="mr-IN"/>
        </w:rPr>
        <w:t>Provision for Income Tax)</w:t>
      </w:r>
    </w:p>
    <w:p w14:paraId="590F6DAD" w14:textId="77777777" w:rsidR="00106B43" w:rsidRPr="00990CB6" w:rsidRDefault="00106B43" w:rsidP="00990CB6">
      <w:pPr>
        <w:numPr>
          <w:ilvl w:val="0"/>
          <w:numId w:val="8"/>
        </w:num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घसारायोग्य स्थावर मालमत्ता</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संयंत्र व उपकरणांचे उपयुक्त आयुष्य (</w:t>
      </w:r>
      <w:r w:rsidRPr="00990CB6">
        <w:rPr>
          <w:rFonts w:ascii="DVOT-SurekhMR" w:eastAsia="Times New Roman" w:hAnsi="DVOT-SurekhMR" w:cs="DVOT-SurekhMR"/>
          <w:lang w:eastAsia="en-IN" w:bidi="mr-IN"/>
        </w:rPr>
        <w:t>Useful Life of Property, Plant and Equipment)</w:t>
      </w:r>
    </w:p>
    <w:p w14:paraId="3FEF5C04" w14:textId="77777777" w:rsidR="00106B43" w:rsidRPr="00990CB6" w:rsidRDefault="00106B43" w:rsidP="00990CB6">
      <w:pPr>
        <w:numPr>
          <w:ilvl w:val="0"/>
          <w:numId w:val="8"/>
        </w:num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मालमत्ता मूल्यह्रासासाठी तरतूद (</w:t>
      </w:r>
      <w:r w:rsidRPr="00990CB6">
        <w:rPr>
          <w:rFonts w:ascii="DVOT-SurekhMR" w:eastAsia="Times New Roman" w:hAnsi="DVOT-SurekhMR" w:cs="DVOT-SurekhMR"/>
          <w:lang w:eastAsia="en-IN" w:bidi="mr-IN"/>
        </w:rPr>
        <w:t>Provision for Impairment)</w:t>
      </w:r>
    </w:p>
    <w:p w14:paraId="5CA9DAF2" w14:textId="77777777" w:rsidR="00106B43" w:rsidRPr="00990CB6" w:rsidRDefault="00106B43"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प्रत्यक्ष परिणाम व अंदाज यांमध्ये फरक उद्भवू शकतो. अशा फरकांची नोंद संबंधित परिणाम ज्ञात होतात किंवा प्रत्यक्षात येतात त्या कालावधीत करण्यात येते.</w:t>
      </w:r>
    </w:p>
    <w:p w14:paraId="7B41596A" w14:textId="77777777" w:rsidR="00106B43" w:rsidRPr="00990CB6" w:rsidRDefault="00106B43" w:rsidP="00990CB6">
      <w:pPr>
        <w:spacing w:after="0" w:line="240" w:lineRule="auto"/>
        <w:jc w:val="both"/>
        <w:outlineLvl w:val="2"/>
        <w:rPr>
          <w:rFonts w:ascii="DVOT-SurekhMR" w:eastAsia="Times New Roman" w:hAnsi="DVOT-SurekhMR" w:cs="DVOT-SurekhMR"/>
          <w:b/>
          <w:bCs/>
          <w:lang w:eastAsia="en-IN" w:bidi="mr-IN"/>
        </w:rPr>
      </w:pPr>
      <w:r w:rsidRPr="00990CB6">
        <w:rPr>
          <w:rFonts w:ascii="DVOT-SurekhMR" w:eastAsia="Times New Roman" w:hAnsi="DVOT-SurekhMR" w:cs="DVOT-SurekhMR"/>
          <w:b/>
          <w:bCs/>
          <w:lang w:eastAsia="en-IN" w:bidi="mr-IN"/>
        </w:rPr>
        <w:t>(</w:t>
      </w:r>
      <w:r w:rsidRPr="00990CB6">
        <w:rPr>
          <w:rFonts w:ascii="DVOT-SurekhMR" w:eastAsia="Times New Roman" w:hAnsi="DVOT-SurekhMR" w:cs="DVOT-SurekhMR"/>
          <w:b/>
          <w:bCs/>
          <w:cs/>
          <w:lang w:eastAsia="en-IN" w:bidi="mr-IN"/>
        </w:rPr>
        <w:t>क) स्थावर मालमत्ता</w:t>
      </w:r>
      <w:r w:rsidRPr="00990CB6">
        <w:rPr>
          <w:rFonts w:ascii="DVOT-SurekhMR" w:eastAsia="Times New Roman" w:hAnsi="DVOT-SurekhMR" w:cs="DVOT-SurekhMR"/>
          <w:b/>
          <w:bCs/>
          <w:lang w:eastAsia="en-IN" w:bidi="mr-IN"/>
        </w:rPr>
        <w:t xml:space="preserve">, </w:t>
      </w:r>
      <w:r w:rsidRPr="00990CB6">
        <w:rPr>
          <w:rFonts w:ascii="DVOT-SurekhMR" w:eastAsia="Times New Roman" w:hAnsi="DVOT-SurekhMR" w:cs="DVOT-SurekhMR"/>
          <w:b/>
          <w:bCs/>
          <w:cs/>
          <w:lang w:eastAsia="en-IN" w:bidi="mr-IN"/>
        </w:rPr>
        <w:t>संयंत्र व उपकरणे (</w:t>
      </w:r>
      <w:r w:rsidRPr="00990CB6">
        <w:rPr>
          <w:rFonts w:ascii="DVOT-SurekhMR" w:eastAsia="Times New Roman" w:hAnsi="DVOT-SurekhMR" w:cs="DVOT-SurekhMR"/>
          <w:b/>
          <w:bCs/>
          <w:lang w:eastAsia="en-IN" w:bidi="mr-IN"/>
        </w:rPr>
        <w:t>Property, Plant and Equipment)</w:t>
      </w:r>
    </w:p>
    <w:p w14:paraId="1510401B" w14:textId="77777777" w:rsidR="00106B43" w:rsidRPr="00990CB6" w:rsidRDefault="00106B43"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स्थावर मालमत्ता</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संयंत्र व उपकरणे ही त्यांची मूळ किंमत वजा संचयी घसारा/परिशोधन (</w:t>
      </w:r>
      <w:r w:rsidRPr="00990CB6">
        <w:rPr>
          <w:rFonts w:ascii="DVOT-SurekhMR" w:eastAsia="Times New Roman" w:hAnsi="DVOT-SurekhMR" w:cs="DVOT-SurekhMR"/>
          <w:lang w:eastAsia="en-IN" w:bidi="mr-IN"/>
        </w:rPr>
        <w:t xml:space="preserve">Accumulated Depreciation/Amortisation) </w:t>
      </w:r>
      <w:r w:rsidRPr="00990CB6">
        <w:rPr>
          <w:rFonts w:ascii="DVOT-SurekhMR" w:eastAsia="Times New Roman" w:hAnsi="DVOT-SurekhMR" w:cs="DVOT-SurekhMR"/>
          <w:cs/>
          <w:lang w:eastAsia="en-IN" w:bidi="mr-IN"/>
        </w:rPr>
        <w:t>यावर दर्शविण्यात आलेली आहेत.</w:t>
      </w:r>
    </w:p>
    <w:p w14:paraId="2B780462" w14:textId="77777777" w:rsidR="00106B43" w:rsidRPr="00990CB6" w:rsidRDefault="00106B43"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मालमत्तेला तिच्या विद्यमान स्थानावर व कार्यक्षम स्थितीत आणण्यासाठी झालेला सर्व खर्च मालमत्तेच्या किंमतीत समाविष्ट करण्यात आलेला आहे.</w:t>
      </w:r>
    </w:p>
    <w:p w14:paraId="364CDC66" w14:textId="77777777" w:rsidR="00106B43" w:rsidRPr="00990CB6" w:rsidRDefault="00106B43"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रु. ५</w:t>
      </w:r>
      <w:r w:rsidRPr="00990CB6">
        <w:rPr>
          <w:rFonts w:ascii="DVOT-SurekhMR" w:eastAsia="Times New Roman" w:hAnsi="DVOT-SurekhMR" w:cs="DVOT-SurekhMR"/>
          <w:lang w:eastAsia="en-IN" w:bidi="mr-IN"/>
        </w:rPr>
        <w:t>,</w:t>
      </w:r>
      <w:r w:rsidRPr="00990CB6">
        <w:rPr>
          <w:rFonts w:ascii="DVOT-SurekhMR" w:eastAsia="Times New Roman" w:hAnsi="DVOT-SurekhMR" w:cs="DVOT-SurekhMR"/>
          <w:cs/>
          <w:lang w:eastAsia="en-IN" w:bidi="mr-IN"/>
        </w:rPr>
        <w:t>०००/- किंवा त्यापेक्षा कमी किंमतीची संगणके व इतर मालमत्ता सामान्यतः भांडवली स्वरूपात नोंदविलेली नाहीत. तथापि</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ती एखाद्या मोठ्या भांडवली गुंतवणूक योजनेचा भाग असल्यास त्यांचे भांडवलीकरण करण्यात येते.</w:t>
      </w:r>
    </w:p>
    <w:p w14:paraId="3DB002C1" w14:textId="77777777" w:rsidR="00106B43" w:rsidRPr="00990CB6" w:rsidRDefault="00106B43" w:rsidP="00990CB6">
      <w:pPr>
        <w:spacing w:after="0" w:line="240" w:lineRule="auto"/>
        <w:jc w:val="both"/>
        <w:outlineLvl w:val="2"/>
        <w:rPr>
          <w:rFonts w:ascii="DVOT-SurekhMR" w:eastAsia="Times New Roman" w:hAnsi="DVOT-SurekhMR" w:cs="DVOT-SurekhMR"/>
          <w:b/>
          <w:bCs/>
          <w:lang w:eastAsia="en-IN" w:bidi="mr-IN"/>
        </w:rPr>
      </w:pPr>
      <w:r w:rsidRPr="00990CB6">
        <w:rPr>
          <w:rFonts w:ascii="DVOT-SurekhMR" w:eastAsia="Times New Roman" w:hAnsi="DVOT-SurekhMR" w:cs="DVOT-SurekhMR"/>
          <w:b/>
          <w:bCs/>
          <w:lang w:eastAsia="en-IN" w:bidi="mr-IN"/>
        </w:rPr>
        <w:t>(</w:t>
      </w:r>
      <w:r w:rsidRPr="00990CB6">
        <w:rPr>
          <w:rFonts w:ascii="DVOT-SurekhMR" w:eastAsia="Times New Roman" w:hAnsi="DVOT-SurekhMR" w:cs="DVOT-SurekhMR"/>
          <w:b/>
          <w:bCs/>
          <w:cs/>
          <w:lang w:eastAsia="en-IN" w:bidi="mr-IN"/>
        </w:rPr>
        <w:t>ड) घसारा / परिशोधन (</w:t>
      </w:r>
      <w:r w:rsidRPr="00990CB6">
        <w:rPr>
          <w:rFonts w:ascii="DVOT-SurekhMR" w:eastAsia="Times New Roman" w:hAnsi="DVOT-SurekhMR" w:cs="DVOT-SurekhMR"/>
          <w:b/>
          <w:bCs/>
          <w:lang w:eastAsia="en-IN" w:bidi="mr-IN"/>
        </w:rPr>
        <w:t>Depreciation / Amortisation)</w:t>
      </w:r>
    </w:p>
    <w:p w14:paraId="24668DD1" w14:textId="77777777" w:rsidR="00106B43" w:rsidRPr="00990CB6" w:rsidRDefault="00106B43"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वर्षभरात संपादित करण्यात आलेल्या स्थावर मालमत्ता</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संयंत्र व उपकरणांवर (मुक्तधारक जमीन व प्रगतिपथावरील भांडवली कामे वगळून) सरळ रेषा पद्धतीने (</w:t>
      </w:r>
      <w:r w:rsidRPr="00990CB6">
        <w:rPr>
          <w:rFonts w:ascii="DVOT-SurekhMR" w:eastAsia="Times New Roman" w:hAnsi="DVOT-SurekhMR" w:cs="DVOT-SurekhMR"/>
          <w:lang w:eastAsia="en-IN" w:bidi="mr-IN"/>
        </w:rPr>
        <w:t xml:space="preserve">Straight Line Method - SLM) </w:t>
      </w:r>
      <w:r w:rsidRPr="00990CB6">
        <w:rPr>
          <w:rFonts w:ascii="DVOT-SurekhMR" w:eastAsia="Times New Roman" w:hAnsi="DVOT-SurekhMR" w:cs="DVOT-SurekhMR"/>
          <w:cs/>
          <w:lang w:eastAsia="en-IN" w:bidi="mr-IN"/>
        </w:rPr>
        <w:t>घसारा/परिशोधन आकारण्यात येतो.</w:t>
      </w:r>
    </w:p>
    <w:p w14:paraId="0D5B4D64" w14:textId="77777777" w:rsidR="00106B43" w:rsidRPr="00990CB6" w:rsidRDefault="00106B43"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मालमत्तेची किंमत तिच्या उपयुक्त आयुष्याच्या कालावधीत क्रमाक्रमाने लिहून काढण्याच्या उद्देशाने हा घसारा आकारला जातो.</w:t>
      </w:r>
    </w:p>
    <w:p w14:paraId="02B4AD3B" w14:textId="77777777" w:rsidR="00106B43" w:rsidRPr="00990CB6" w:rsidRDefault="00106B43" w:rsidP="00990CB6">
      <w:pPr>
        <w:spacing w:after="0" w:line="240" w:lineRule="auto"/>
        <w:jc w:val="both"/>
        <w:outlineLvl w:val="2"/>
        <w:rPr>
          <w:rFonts w:ascii="DVOT-SurekhMR" w:eastAsia="Times New Roman" w:hAnsi="DVOT-SurekhMR" w:cs="DVOT-SurekhMR"/>
          <w:b/>
          <w:bCs/>
          <w:lang w:eastAsia="en-IN" w:bidi="mr-IN"/>
        </w:rPr>
      </w:pPr>
      <w:r w:rsidRPr="00990CB6">
        <w:rPr>
          <w:rFonts w:ascii="DVOT-SurekhMR" w:eastAsia="Times New Roman" w:hAnsi="DVOT-SurekhMR" w:cs="DVOT-SurekhMR"/>
          <w:b/>
          <w:bCs/>
          <w:lang w:eastAsia="en-IN" w:bidi="mr-IN"/>
        </w:rPr>
        <w:t>(</w:t>
      </w:r>
      <w:r w:rsidRPr="00990CB6">
        <w:rPr>
          <w:rFonts w:ascii="DVOT-SurekhMR" w:eastAsia="Times New Roman" w:hAnsi="DVOT-SurekhMR" w:cs="DVOT-SurekhMR"/>
          <w:b/>
          <w:bCs/>
          <w:cs/>
          <w:lang w:eastAsia="en-IN" w:bidi="mr-IN"/>
        </w:rPr>
        <w:t>ई) भाडेपट्टे (</w:t>
      </w:r>
      <w:r w:rsidRPr="00990CB6">
        <w:rPr>
          <w:rFonts w:ascii="DVOT-SurekhMR" w:eastAsia="Times New Roman" w:hAnsi="DVOT-SurekhMR" w:cs="DVOT-SurekhMR"/>
          <w:b/>
          <w:bCs/>
          <w:lang w:eastAsia="en-IN" w:bidi="mr-IN"/>
        </w:rPr>
        <w:t>Leases)</w:t>
      </w:r>
    </w:p>
    <w:p w14:paraId="686650E0" w14:textId="77777777" w:rsidR="00106B43" w:rsidRPr="00990CB6" w:rsidRDefault="00106B43"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कंपनीने भाडेकरू (</w:t>
      </w:r>
      <w:r w:rsidRPr="00990CB6">
        <w:rPr>
          <w:rFonts w:ascii="DVOT-SurekhMR" w:eastAsia="Times New Roman" w:hAnsi="DVOT-SurekhMR" w:cs="DVOT-SurekhMR"/>
          <w:lang w:eastAsia="en-IN" w:bidi="mr-IN"/>
        </w:rPr>
        <w:t xml:space="preserve">Lessee) </w:t>
      </w:r>
      <w:r w:rsidRPr="00990CB6">
        <w:rPr>
          <w:rFonts w:ascii="DVOT-SurekhMR" w:eastAsia="Times New Roman" w:hAnsi="DVOT-SurekhMR" w:cs="DVOT-SurekhMR"/>
          <w:cs/>
          <w:lang w:eastAsia="en-IN" w:bidi="mr-IN"/>
        </w:rPr>
        <w:t>म्हणून घेतलेल्या अशा मालमत्तांमध्ये</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ज्यामध्ये मालकीशी संबंधित बहुतांश जोखीम व लाभ कंपनीकडे हस्तांतरित होतात</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त्या भाडेपट्ट्यांचे वर्गीकरण</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b/>
          <w:bCs/>
          <w:cs/>
          <w:lang w:eastAsia="en-IN" w:bidi="mr-IN"/>
        </w:rPr>
        <w:t>वित्तीय भाडेपट्टा (</w:t>
      </w:r>
      <w:r w:rsidRPr="00990CB6">
        <w:rPr>
          <w:rFonts w:ascii="DVOT-SurekhMR" w:eastAsia="Times New Roman" w:hAnsi="DVOT-SurekhMR" w:cs="DVOT-SurekhMR"/>
          <w:b/>
          <w:bCs/>
          <w:lang w:eastAsia="en-IN" w:bidi="mr-IN"/>
        </w:rPr>
        <w:t>Finance Lease)</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म्हणून करण्यात येते.</w:t>
      </w:r>
    </w:p>
    <w:p w14:paraId="270F67D9" w14:textId="77777777" w:rsidR="00990CB6" w:rsidRDefault="00106B43" w:rsidP="00990CB6">
      <w:pPr>
        <w:spacing w:after="100" w:afterAutospacing="1"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lastRenderedPageBreak/>
        <w:t>अशा भाडेपट्ट्यांचे प्रारंभिक भांडवलीकरण भाडेपट्ट्याच्या सुरुवातीस न्याय्य मूल्य (</w:t>
      </w:r>
      <w:r w:rsidRPr="00990CB6">
        <w:rPr>
          <w:rFonts w:ascii="DVOT-SurekhMR" w:eastAsia="Times New Roman" w:hAnsi="DVOT-SurekhMR" w:cs="DVOT-SurekhMR"/>
          <w:lang w:eastAsia="en-IN" w:bidi="mr-IN"/>
        </w:rPr>
        <w:t xml:space="preserve">Fair Value) </w:t>
      </w:r>
      <w:r w:rsidRPr="00990CB6">
        <w:rPr>
          <w:rFonts w:ascii="DVOT-SurekhMR" w:eastAsia="Times New Roman" w:hAnsi="DVOT-SurekhMR" w:cs="DVOT-SurekhMR"/>
          <w:cs/>
          <w:lang w:eastAsia="en-IN" w:bidi="mr-IN"/>
        </w:rPr>
        <w:t>किंवा किमान भाडे देयकांच्या वर्तमान मूल्य (</w:t>
      </w:r>
      <w:r w:rsidRPr="00990CB6">
        <w:rPr>
          <w:rFonts w:ascii="DVOT-SurekhMR" w:eastAsia="Times New Roman" w:hAnsi="DVOT-SurekhMR" w:cs="DVOT-SurekhMR"/>
          <w:lang w:eastAsia="en-IN" w:bidi="mr-IN"/>
        </w:rPr>
        <w:t xml:space="preserve">Present Value of Minimum Lease Payments) </w:t>
      </w:r>
      <w:r w:rsidRPr="00990CB6">
        <w:rPr>
          <w:rFonts w:ascii="DVOT-SurekhMR" w:eastAsia="Times New Roman" w:hAnsi="DVOT-SurekhMR" w:cs="DVOT-SurekhMR"/>
          <w:cs/>
          <w:lang w:eastAsia="en-IN" w:bidi="mr-IN"/>
        </w:rPr>
        <w:t>यांपैकी कमी असलेल्या मूल्यावर करण्यात येते. त्याच रकमेचे समतुल्य दायित्वही नोंदविले जाते.</w:t>
      </w:r>
    </w:p>
    <w:p w14:paraId="13F60A98" w14:textId="30076737" w:rsidR="00106B43" w:rsidRPr="00990CB6" w:rsidRDefault="00106B43" w:rsidP="00990CB6">
      <w:pPr>
        <w:spacing w:after="100" w:afterAutospacing="1"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प्रत्येक भाडेहप्ता (</w:t>
      </w:r>
      <w:r w:rsidRPr="00990CB6">
        <w:rPr>
          <w:rFonts w:ascii="DVOT-SurekhMR" w:eastAsia="Times New Roman" w:hAnsi="DVOT-SurekhMR" w:cs="DVOT-SurekhMR"/>
          <w:lang w:eastAsia="en-IN" w:bidi="mr-IN"/>
        </w:rPr>
        <w:t xml:space="preserve">Lease Rental) </w:t>
      </w:r>
      <w:r w:rsidRPr="00990CB6">
        <w:rPr>
          <w:rFonts w:ascii="DVOT-SurekhMR" w:eastAsia="Times New Roman" w:hAnsi="DVOT-SurekhMR" w:cs="DVOT-SurekhMR"/>
          <w:cs/>
          <w:lang w:eastAsia="en-IN" w:bidi="mr-IN"/>
        </w:rPr>
        <w:t>हा मूळ दायित्व व व्याज खर्च यामध्ये विभागला जातो</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ज्यायोगे उर्वरित दायित्वावर स्थिर दराने व्याज आकारले जाते.</w:t>
      </w:r>
    </w:p>
    <w:p w14:paraId="61011BF2" w14:textId="77777777" w:rsidR="00106B43" w:rsidRPr="00990CB6" w:rsidRDefault="00106B43" w:rsidP="00990CB6">
      <w:pPr>
        <w:spacing w:after="100" w:afterAutospacing="1"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ज्या भाडेपट्ट्यांमध्ये मालमत्तेच्या मालकीशी संबंधित जोखीम व लाभ हे प्रामुख्याने भाडेदात्याकडे (</w:t>
      </w:r>
      <w:r w:rsidRPr="00990CB6">
        <w:rPr>
          <w:rFonts w:ascii="DVOT-SurekhMR" w:eastAsia="Times New Roman" w:hAnsi="DVOT-SurekhMR" w:cs="DVOT-SurekhMR"/>
          <w:lang w:eastAsia="en-IN" w:bidi="mr-IN"/>
        </w:rPr>
        <w:t xml:space="preserve">Lessor) </w:t>
      </w:r>
      <w:r w:rsidRPr="00990CB6">
        <w:rPr>
          <w:rFonts w:ascii="DVOT-SurekhMR" w:eastAsia="Times New Roman" w:hAnsi="DVOT-SurekhMR" w:cs="DVOT-SurekhMR"/>
          <w:cs/>
          <w:lang w:eastAsia="en-IN" w:bidi="mr-IN"/>
        </w:rPr>
        <w:t>राहतात</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त्यांचे वर्गीकरण</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b/>
          <w:bCs/>
          <w:cs/>
          <w:lang w:eastAsia="en-IN" w:bidi="mr-IN"/>
        </w:rPr>
        <w:t>कार्यकारी भाडेपट्टा (</w:t>
      </w:r>
      <w:r w:rsidRPr="00990CB6">
        <w:rPr>
          <w:rFonts w:ascii="DVOT-SurekhMR" w:eastAsia="Times New Roman" w:hAnsi="DVOT-SurekhMR" w:cs="DVOT-SurekhMR"/>
          <w:b/>
          <w:bCs/>
          <w:lang w:eastAsia="en-IN" w:bidi="mr-IN"/>
        </w:rPr>
        <w:t>Operating Lease)</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म्हणून करण्यात येते.</w:t>
      </w:r>
    </w:p>
    <w:p w14:paraId="0299EBA2" w14:textId="77777777" w:rsidR="00106B43" w:rsidRPr="00990CB6" w:rsidRDefault="00106B43" w:rsidP="00990CB6">
      <w:pPr>
        <w:spacing w:after="100" w:afterAutospacing="1"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अशा भाडेपट्ट्यांवरील भाडे देयके नफा व तोटा खात्यात सरळ रेषा पद्धतीने खर्च म्हणून नोंदविली जातात.</w:t>
      </w:r>
    </w:p>
    <w:p w14:paraId="65F15BB9" w14:textId="77777777" w:rsidR="006F65BF" w:rsidRPr="00990CB6" w:rsidRDefault="006F65BF" w:rsidP="00990CB6">
      <w:pPr>
        <w:spacing w:after="0" w:line="240" w:lineRule="auto"/>
        <w:jc w:val="both"/>
        <w:outlineLvl w:val="2"/>
        <w:rPr>
          <w:rFonts w:ascii="DVOT-SurekhMR" w:eastAsia="Times New Roman" w:hAnsi="DVOT-SurekhMR" w:cs="DVOT-SurekhMR"/>
          <w:b/>
          <w:bCs/>
          <w:lang w:eastAsia="en-IN" w:bidi="mr-IN"/>
        </w:rPr>
      </w:pPr>
      <w:r w:rsidRPr="00990CB6">
        <w:rPr>
          <w:rFonts w:ascii="DVOT-SurekhMR" w:eastAsia="Times New Roman" w:hAnsi="DVOT-SurekhMR" w:cs="DVOT-SurekhMR"/>
          <w:b/>
          <w:bCs/>
          <w:lang w:eastAsia="en-IN" w:bidi="mr-IN"/>
        </w:rPr>
        <w:t xml:space="preserve">f) </w:t>
      </w:r>
      <w:r w:rsidRPr="00990CB6">
        <w:rPr>
          <w:rFonts w:ascii="DVOT-SurekhMR" w:eastAsia="Times New Roman" w:hAnsi="DVOT-SurekhMR" w:cs="DVOT-SurekhMR"/>
          <w:b/>
          <w:bCs/>
          <w:cs/>
          <w:lang w:eastAsia="en-IN" w:bidi="mr-IN"/>
        </w:rPr>
        <w:t>मालमत्तेच्या मूल्यह्रासाची तपासणी (</w:t>
      </w:r>
      <w:r w:rsidRPr="00990CB6">
        <w:rPr>
          <w:rFonts w:ascii="DVOT-SurekhMR" w:eastAsia="Times New Roman" w:hAnsi="DVOT-SurekhMR" w:cs="DVOT-SurekhMR"/>
          <w:b/>
          <w:bCs/>
          <w:lang w:eastAsia="en-IN" w:bidi="mr-IN"/>
        </w:rPr>
        <w:t>Impairment)</w:t>
      </w:r>
    </w:p>
    <w:p w14:paraId="7758B90C"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प्रत्येक ताळेबंद दिनांकास व्यवस्थापन कंपनीच्या प्रत्येक रोख प्रवाह निर्माण करणाऱ्या घटकामधील (</w:t>
      </w:r>
      <w:r w:rsidRPr="00990CB6">
        <w:rPr>
          <w:rFonts w:ascii="DVOT-SurekhMR" w:eastAsia="Times New Roman" w:hAnsi="DVOT-SurekhMR" w:cs="DVOT-SurekhMR"/>
          <w:lang w:eastAsia="en-IN" w:bidi="mr-IN"/>
        </w:rPr>
        <w:t xml:space="preserve">Cash Generating Unit) </w:t>
      </w:r>
      <w:r w:rsidRPr="00990CB6">
        <w:rPr>
          <w:rFonts w:ascii="DVOT-SurekhMR" w:eastAsia="Times New Roman" w:hAnsi="DVOT-SurekhMR" w:cs="DVOT-SurekhMR"/>
          <w:cs/>
          <w:lang w:eastAsia="en-IN" w:bidi="mr-IN"/>
        </w:rPr>
        <w:t>मालमत्तांच्या वहन मूल्याचा (</w:t>
      </w:r>
      <w:r w:rsidRPr="00990CB6">
        <w:rPr>
          <w:rFonts w:ascii="DVOT-SurekhMR" w:eastAsia="Times New Roman" w:hAnsi="DVOT-SurekhMR" w:cs="DVOT-SurekhMR"/>
          <w:lang w:eastAsia="en-IN" w:bidi="mr-IN"/>
        </w:rPr>
        <w:t xml:space="preserve">Carrying Amount) </w:t>
      </w:r>
      <w:r w:rsidRPr="00990CB6">
        <w:rPr>
          <w:rFonts w:ascii="DVOT-SurekhMR" w:eastAsia="Times New Roman" w:hAnsi="DVOT-SurekhMR" w:cs="DVOT-SurekhMR"/>
          <w:cs/>
          <w:lang w:eastAsia="en-IN" w:bidi="mr-IN"/>
        </w:rPr>
        <w:t>आढावा घेते</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जेणेकरून त्या मालमत्तेच्या मूल्यह्रासाची (</w:t>
      </w:r>
      <w:r w:rsidRPr="00990CB6">
        <w:rPr>
          <w:rFonts w:ascii="DVOT-SurekhMR" w:eastAsia="Times New Roman" w:hAnsi="DVOT-SurekhMR" w:cs="DVOT-SurekhMR"/>
          <w:lang w:eastAsia="en-IN" w:bidi="mr-IN"/>
        </w:rPr>
        <w:t xml:space="preserve">Impairment) </w:t>
      </w:r>
      <w:r w:rsidRPr="00990CB6">
        <w:rPr>
          <w:rFonts w:ascii="DVOT-SurekhMR" w:eastAsia="Times New Roman" w:hAnsi="DVOT-SurekhMR" w:cs="DVOT-SurekhMR"/>
          <w:cs/>
          <w:lang w:eastAsia="en-IN" w:bidi="mr-IN"/>
        </w:rPr>
        <w:t>कोणतीही चिन्हे आहेत का हे निश्चित करता येईल.अशा प्रकारची चिन्हे आढळल्यास</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मूल्यह्रासाची मर्यादा निश्चित करण्यासाठी संबंधित मालमत्तेची वसूलयोग्य रक्कम (</w:t>
      </w:r>
      <w:r w:rsidRPr="00990CB6">
        <w:rPr>
          <w:rFonts w:ascii="DVOT-SurekhMR" w:eastAsia="Times New Roman" w:hAnsi="DVOT-SurekhMR" w:cs="DVOT-SurekhMR"/>
          <w:lang w:eastAsia="en-IN" w:bidi="mr-IN"/>
        </w:rPr>
        <w:t xml:space="preserve">Recoverable Amount) </w:t>
      </w:r>
      <w:r w:rsidRPr="00990CB6">
        <w:rPr>
          <w:rFonts w:ascii="DVOT-SurekhMR" w:eastAsia="Times New Roman" w:hAnsi="DVOT-SurekhMR" w:cs="DVOT-SurekhMR"/>
          <w:cs/>
          <w:lang w:eastAsia="en-IN" w:bidi="mr-IN"/>
        </w:rPr>
        <w:t>अंदाजित केली जाते.</w:t>
      </w:r>
    </w:p>
    <w:p w14:paraId="21C00755" w14:textId="77777777" w:rsidR="006F65BF" w:rsidRPr="00990CB6" w:rsidRDefault="006F65BF" w:rsidP="00990CB6">
      <w:pPr>
        <w:spacing w:after="100" w:afterAutospacing="1"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वसूलयोग्य रक्कम म्हणजे मालमत्तेची निव्वळ विक्री किंमत (</w:t>
      </w:r>
      <w:r w:rsidRPr="00990CB6">
        <w:rPr>
          <w:rFonts w:ascii="DVOT-SurekhMR" w:eastAsia="Times New Roman" w:hAnsi="DVOT-SurekhMR" w:cs="DVOT-SurekhMR"/>
          <w:lang w:eastAsia="en-IN" w:bidi="mr-IN"/>
        </w:rPr>
        <w:t xml:space="preserve">Net Selling Price) </w:t>
      </w:r>
      <w:r w:rsidRPr="00990CB6">
        <w:rPr>
          <w:rFonts w:ascii="DVOT-SurekhMR" w:eastAsia="Times New Roman" w:hAnsi="DVOT-SurekhMR" w:cs="DVOT-SurekhMR"/>
          <w:cs/>
          <w:lang w:eastAsia="en-IN" w:bidi="mr-IN"/>
        </w:rPr>
        <w:t>आणि वापरातील मूल्य (</w:t>
      </w:r>
      <w:r w:rsidRPr="00990CB6">
        <w:rPr>
          <w:rFonts w:ascii="DVOT-SurekhMR" w:eastAsia="Times New Roman" w:hAnsi="DVOT-SurekhMR" w:cs="DVOT-SurekhMR"/>
          <w:lang w:eastAsia="en-IN" w:bidi="mr-IN"/>
        </w:rPr>
        <w:t xml:space="preserve">Value in Use) </w:t>
      </w:r>
      <w:r w:rsidRPr="00990CB6">
        <w:rPr>
          <w:rFonts w:ascii="DVOT-SurekhMR" w:eastAsia="Times New Roman" w:hAnsi="DVOT-SurekhMR" w:cs="DVOT-SurekhMR"/>
          <w:cs/>
          <w:lang w:eastAsia="en-IN" w:bidi="mr-IN"/>
        </w:rPr>
        <w:t>यांपैकी जी जास्त असेल ती रक्कम.</w:t>
      </w:r>
    </w:p>
    <w:p w14:paraId="5EE61906"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वापरातील मूल्य निश्चित करताना</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मालमत्तेच्या सतत वापरातून व अंतिम विल्हेवाटीतून अपेक्षित असलेले भविष्यातील रोख प्रवाह (</w:t>
      </w:r>
      <w:r w:rsidRPr="00990CB6">
        <w:rPr>
          <w:rFonts w:ascii="DVOT-SurekhMR" w:eastAsia="Times New Roman" w:hAnsi="DVOT-SurekhMR" w:cs="DVOT-SurekhMR"/>
          <w:lang w:eastAsia="en-IN" w:bidi="mr-IN"/>
        </w:rPr>
        <w:t xml:space="preserve">Future Cash Flows) </w:t>
      </w:r>
      <w:r w:rsidRPr="00990CB6">
        <w:rPr>
          <w:rFonts w:ascii="DVOT-SurekhMR" w:eastAsia="Times New Roman" w:hAnsi="DVOT-SurekhMR" w:cs="DVOT-SurekhMR"/>
          <w:cs/>
          <w:lang w:eastAsia="en-IN" w:bidi="mr-IN"/>
        </w:rPr>
        <w:t>यांचे वर्तमान मूल्य (</w:t>
      </w:r>
      <w:r w:rsidRPr="00990CB6">
        <w:rPr>
          <w:rFonts w:ascii="DVOT-SurekhMR" w:eastAsia="Times New Roman" w:hAnsi="DVOT-SurekhMR" w:cs="DVOT-SurekhMR"/>
          <w:lang w:eastAsia="en-IN" w:bidi="mr-IN"/>
        </w:rPr>
        <w:t xml:space="preserve">Present Value) </w:t>
      </w:r>
      <w:r w:rsidRPr="00990CB6">
        <w:rPr>
          <w:rFonts w:ascii="DVOT-SurekhMR" w:eastAsia="Times New Roman" w:hAnsi="DVOT-SurekhMR" w:cs="DVOT-SurekhMR"/>
          <w:cs/>
          <w:lang w:eastAsia="en-IN" w:bidi="mr-IN"/>
        </w:rPr>
        <w:t>काढण्यासाठी करपूर्व सवलत दर (</w:t>
      </w:r>
      <w:r w:rsidRPr="00990CB6">
        <w:rPr>
          <w:rFonts w:ascii="DVOT-SurekhMR" w:eastAsia="Times New Roman" w:hAnsi="DVOT-SurekhMR" w:cs="DVOT-SurekhMR"/>
          <w:lang w:eastAsia="en-IN" w:bidi="mr-IN"/>
        </w:rPr>
        <w:t xml:space="preserve">Pre-tax Discount Rate) </w:t>
      </w:r>
      <w:r w:rsidRPr="00990CB6">
        <w:rPr>
          <w:rFonts w:ascii="DVOT-SurekhMR" w:eastAsia="Times New Roman" w:hAnsi="DVOT-SurekhMR" w:cs="DVOT-SurekhMR"/>
          <w:cs/>
          <w:lang w:eastAsia="en-IN" w:bidi="mr-IN"/>
        </w:rPr>
        <w:t>वापरला जातो. हा दर पैशाच्या कालमूल्याबाबतच्या (</w:t>
      </w:r>
      <w:r w:rsidRPr="00990CB6">
        <w:rPr>
          <w:rFonts w:ascii="DVOT-SurekhMR" w:eastAsia="Times New Roman" w:hAnsi="DVOT-SurekhMR" w:cs="DVOT-SurekhMR"/>
          <w:lang w:eastAsia="en-IN" w:bidi="mr-IN"/>
        </w:rPr>
        <w:t xml:space="preserve">Time Value of Money) </w:t>
      </w:r>
      <w:r w:rsidRPr="00990CB6">
        <w:rPr>
          <w:rFonts w:ascii="DVOT-SurekhMR" w:eastAsia="Times New Roman" w:hAnsi="DVOT-SurekhMR" w:cs="DVOT-SurekhMR"/>
          <w:cs/>
          <w:lang w:eastAsia="en-IN" w:bidi="mr-IN"/>
        </w:rPr>
        <w:t>आणि संबंधित मालमत्तेशी निगडित जोखमींबाबतच्या विद्यमान बाजार मूल्यांकनाचे प्रतिबिंब दर्शवितो.</w:t>
      </w:r>
    </w:p>
    <w:p w14:paraId="3C5AF085"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मूल्यह्रासातील घट (</w:t>
      </w:r>
      <w:r w:rsidRPr="00990CB6">
        <w:rPr>
          <w:rFonts w:ascii="DVOT-SurekhMR" w:eastAsia="Times New Roman" w:hAnsi="DVOT-SurekhMR" w:cs="DVOT-SurekhMR"/>
          <w:lang w:eastAsia="en-IN" w:bidi="mr-IN"/>
        </w:rPr>
        <w:t xml:space="preserve">Reversal of Impairment Loss) </w:t>
      </w:r>
      <w:r w:rsidRPr="00990CB6">
        <w:rPr>
          <w:rFonts w:ascii="DVOT-SurekhMR" w:eastAsia="Times New Roman" w:hAnsi="DVOT-SurekhMR" w:cs="DVOT-SurekhMR"/>
          <w:cs/>
          <w:lang w:eastAsia="en-IN" w:bidi="mr-IN"/>
        </w:rPr>
        <w:t>झाल्यास ती रक्कम नफा व तोटा पत्रकात (</w:t>
      </w:r>
      <w:r w:rsidRPr="00990CB6">
        <w:rPr>
          <w:rFonts w:ascii="DVOT-SurekhMR" w:eastAsia="Times New Roman" w:hAnsi="DVOT-SurekhMR" w:cs="DVOT-SurekhMR"/>
          <w:lang w:eastAsia="en-IN" w:bidi="mr-IN"/>
        </w:rPr>
        <w:t xml:space="preserve">Statement of Profit and Loss) </w:t>
      </w:r>
      <w:r w:rsidRPr="00990CB6">
        <w:rPr>
          <w:rFonts w:ascii="DVOT-SurekhMR" w:eastAsia="Times New Roman" w:hAnsi="DVOT-SurekhMR" w:cs="DVOT-SurekhMR"/>
          <w:cs/>
          <w:lang w:eastAsia="en-IN" w:bidi="mr-IN"/>
        </w:rPr>
        <w:t>उत्पन्न म्हणून मान्य केली जाते.</w:t>
      </w:r>
    </w:p>
    <w:p w14:paraId="67174CAC" w14:textId="77777777" w:rsidR="006F65BF" w:rsidRPr="00990CB6" w:rsidRDefault="006F65BF" w:rsidP="00990CB6">
      <w:pPr>
        <w:spacing w:after="0" w:line="240" w:lineRule="auto"/>
        <w:jc w:val="both"/>
        <w:outlineLvl w:val="2"/>
        <w:rPr>
          <w:rFonts w:ascii="DVOT-SurekhMR" w:eastAsia="Times New Roman" w:hAnsi="DVOT-SurekhMR" w:cs="DVOT-SurekhMR"/>
          <w:b/>
          <w:bCs/>
          <w:lang w:eastAsia="en-IN" w:bidi="mr-IN"/>
        </w:rPr>
      </w:pPr>
      <w:r w:rsidRPr="00990CB6">
        <w:rPr>
          <w:rFonts w:ascii="DVOT-SurekhMR" w:eastAsia="Times New Roman" w:hAnsi="DVOT-SurekhMR" w:cs="DVOT-SurekhMR"/>
          <w:b/>
          <w:bCs/>
          <w:lang w:eastAsia="en-IN" w:bidi="mr-IN"/>
        </w:rPr>
        <w:t xml:space="preserve">g) </w:t>
      </w:r>
      <w:r w:rsidRPr="00990CB6">
        <w:rPr>
          <w:rFonts w:ascii="DVOT-SurekhMR" w:eastAsia="Times New Roman" w:hAnsi="DVOT-SurekhMR" w:cs="DVOT-SurekhMR"/>
          <w:b/>
          <w:bCs/>
          <w:cs/>
          <w:lang w:eastAsia="en-IN" w:bidi="mr-IN"/>
        </w:rPr>
        <w:t>गुंतवणूक (</w:t>
      </w:r>
      <w:r w:rsidRPr="00990CB6">
        <w:rPr>
          <w:rFonts w:ascii="DVOT-SurekhMR" w:eastAsia="Times New Roman" w:hAnsi="DVOT-SurekhMR" w:cs="DVOT-SurekhMR"/>
          <w:b/>
          <w:bCs/>
          <w:lang w:eastAsia="en-IN" w:bidi="mr-IN"/>
        </w:rPr>
        <w:t>Investments)</w:t>
      </w:r>
    </w:p>
    <w:p w14:paraId="03E5471E"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दीर्घकालीन गुंतवणूक (</w:t>
      </w:r>
      <w:r w:rsidRPr="00990CB6">
        <w:rPr>
          <w:rFonts w:ascii="DVOT-SurekhMR" w:eastAsia="Times New Roman" w:hAnsi="DVOT-SurekhMR" w:cs="DVOT-SurekhMR"/>
          <w:lang w:eastAsia="en-IN" w:bidi="mr-IN"/>
        </w:rPr>
        <w:t xml:space="preserve">Long-term Investments) </w:t>
      </w:r>
      <w:r w:rsidRPr="00990CB6">
        <w:rPr>
          <w:rFonts w:ascii="DVOT-SurekhMR" w:eastAsia="Times New Roman" w:hAnsi="DVOT-SurekhMR" w:cs="DVOT-SurekhMR"/>
          <w:cs/>
          <w:lang w:eastAsia="en-IN" w:bidi="mr-IN"/>
        </w:rPr>
        <w:t>आणि त्यांची चालू मुदतीतील परिपक्वता (</w:t>
      </w:r>
      <w:r w:rsidRPr="00990CB6">
        <w:rPr>
          <w:rFonts w:ascii="DVOT-SurekhMR" w:eastAsia="Times New Roman" w:hAnsi="DVOT-SurekhMR" w:cs="DVOT-SurekhMR"/>
          <w:lang w:eastAsia="en-IN" w:bidi="mr-IN"/>
        </w:rPr>
        <w:t xml:space="preserve">Current Maturities of Long-term Investments) </w:t>
      </w:r>
      <w:r w:rsidRPr="00990CB6">
        <w:rPr>
          <w:rFonts w:ascii="DVOT-SurekhMR" w:eastAsia="Times New Roman" w:hAnsi="DVOT-SurekhMR" w:cs="DVOT-SurekhMR"/>
          <w:cs/>
          <w:lang w:eastAsia="en-IN" w:bidi="mr-IN"/>
        </w:rPr>
        <w:t>यांची नोंद मूळ किंमतीवर (</w:t>
      </w:r>
      <w:r w:rsidRPr="00990CB6">
        <w:rPr>
          <w:rFonts w:ascii="DVOT-SurekhMR" w:eastAsia="Times New Roman" w:hAnsi="DVOT-SurekhMR" w:cs="DVOT-SurekhMR"/>
          <w:lang w:eastAsia="en-IN" w:bidi="mr-IN"/>
        </w:rPr>
        <w:t xml:space="preserve">Cost) </w:t>
      </w:r>
      <w:r w:rsidRPr="00990CB6">
        <w:rPr>
          <w:rFonts w:ascii="DVOT-SurekhMR" w:eastAsia="Times New Roman" w:hAnsi="DVOT-SurekhMR" w:cs="DVOT-SurekhMR"/>
          <w:cs/>
          <w:lang w:eastAsia="en-IN" w:bidi="mr-IN"/>
        </w:rPr>
        <w:t>केली जाते. मूल्यामध्ये कायमस्वरूपी नसलेली घट वगळता (</w:t>
      </w:r>
      <w:r w:rsidRPr="00990CB6">
        <w:rPr>
          <w:rFonts w:ascii="DVOT-SurekhMR" w:eastAsia="Times New Roman" w:hAnsi="DVOT-SurekhMR" w:cs="DVOT-SurekhMR"/>
          <w:lang w:eastAsia="en-IN" w:bidi="mr-IN"/>
        </w:rPr>
        <w:t xml:space="preserve">Other than Temporary Diminution) </w:t>
      </w:r>
      <w:r w:rsidRPr="00990CB6">
        <w:rPr>
          <w:rFonts w:ascii="DVOT-SurekhMR" w:eastAsia="Times New Roman" w:hAnsi="DVOT-SurekhMR" w:cs="DVOT-SurekhMR"/>
          <w:cs/>
          <w:lang w:eastAsia="en-IN" w:bidi="mr-IN"/>
        </w:rPr>
        <w:t>आवश्यक तरतूद करण्यात येते.</w:t>
      </w:r>
    </w:p>
    <w:p w14:paraId="0DE5FB34"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चालू गुंतवणूक (</w:t>
      </w:r>
      <w:r w:rsidRPr="00990CB6">
        <w:rPr>
          <w:rFonts w:ascii="DVOT-SurekhMR" w:eastAsia="Times New Roman" w:hAnsi="DVOT-SurekhMR" w:cs="DVOT-SurekhMR"/>
          <w:lang w:eastAsia="en-IN" w:bidi="mr-IN"/>
        </w:rPr>
        <w:t xml:space="preserve">Current Investments), </w:t>
      </w:r>
      <w:r w:rsidRPr="00990CB6">
        <w:rPr>
          <w:rFonts w:ascii="DVOT-SurekhMR" w:eastAsia="Times New Roman" w:hAnsi="DVOT-SurekhMR" w:cs="DVOT-SurekhMR"/>
          <w:cs/>
          <w:lang w:eastAsia="en-IN" w:bidi="mr-IN"/>
        </w:rPr>
        <w:t>दीर्घकालीन गुंतवणुकीच्या चालू मुदतीतील परिपक्वता वगळून</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म्युच्युअल फंड</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शासकीय रोखे (</w:t>
      </w:r>
      <w:r w:rsidRPr="00990CB6">
        <w:rPr>
          <w:rFonts w:ascii="DVOT-SurekhMR" w:eastAsia="Times New Roman" w:hAnsi="DVOT-SurekhMR" w:cs="DVOT-SurekhMR"/>
          <w:lang w:eastAsia="en-IN" w:bidi="mr-IN"/>
        </w:rPr>
        <w:t xml:space="preserve">Government Securities) </w:t>
      </w:r>
      <w:r w:rsidRPr="00990CB6">
        <w:rPr>
          <w:rFonts w:ascii="DVOT-SurekhMR" w:eastAsia="Times New Roman" w:hAnsi="DVOT-SurekhMR" w:cs="DVOT-SurekhMR"/>
          <w:cs/>
          <w:lang w:eastAsia="en-IN" w:bidi="mr-IN"/>
        </w:rPr>
        <w:t>आणि बाँड्स यामधील गुंतवणुकींचा समावेश करते. अशा गुंतवणुकींची नोंद मूळ किंमत किंवा वाजवी मूल्य (</w:t>
      </w:r>
      <w:r w:rsidRPr="00990CB6">
        <w:rPr>
          <w:rFonts w:ascii="DVOT-SurekhMR" w:eastAsia="Times New Roman" w:hAnsi="DVOT-SurekhMR" w:cs="DVOT-SurekhMR"/>
          <w:lang w:eastAsia="en-IN" w:bidi="mr-IN"/>
        </w:rPr>
        <w:t xml:space="preserve">Fair Value) </w:t>
      </w:r>
      <w:r w:rsidRPr="00990CB6">
        <w:rPr>
          <w:rFonts w:ascii="DVOT-SurekhMR" w:eastAsia="Times New Roman" w:hAnsi="DVOT-SurekhMR" w:cs="DVOT-SurekhMR"/>
          <w:cs/>
          <w:lang w:eastAsia="en-IN" w:bidi="mr-IN"/>
        </w:rPr>
        <w:t>यांपैकी जे कमी असेल त्या मूल्यावर केली जाते.</w:t>
      </w:r>
    </w:p>
    <w:p w14:paraId="781E5E6B" w14:textId="77777777" w:rsidR="006F65BF" w:rsidRPr="00990CB6" w:rsidRDefault="006F65BF" w:rsidP="00990CB6">
      <w:pPr>
        <w:spacing w:after="0" w:line="240" w:lineRule="auto"/>
        <w:jc w:val="both"/>
        <w:outlineLvl w:val="2"/>
        <w:rPr>
          <w:rFonts w:ascii="DVOT-SurekhMR" w:eastAsia="Times New Roman" w:hAnsi="DVOT-SurekhMR" w:cs="DVOT-SurekhMR"/>
          <w:b/>
          <w:bCs/>
          <w:lang w:eastAsia="en-IN" w:bidi="mr-IN"/>
        </w:rPr>
      </w:pPr>
      <w:r w:rsidRPr="00990CB6">
        <w:rPr>
          <w:rFonts w:ascii="DVOT-SurekhMR" w:eastAsia="Times New Roman" w:hAnsi="DVOT-SurekhMR" w:cs="DVOT-SurekhMR"/>
          <w:b/>
          <w:bCs/>
          <w:lang w:eastAsia="en-IN" w:bidi="mr-IN"/>
        </w:rPr>
        <w:t xml:space="preserve">h) </w:t>
      </w:r>
      <w:r w:rsidRPr="00990CB6">
        <w:rPr>
          <w:rFonts w:ascii="DVOT-SurekhMR" w:eastAsia="Times New Roman" w:hAnsi="DVOT-SurekhMR" w:cs="DVOT-SurekhMR"/>
          <w:b/>
          <w:bCs/>
          <w:cs/>
          <w:lang w:eastAsia="en-IN" w:bidi="mr-IN"/>
        </w:rPr>
        <w:t>महसूल मान्यता (</w:t>
      </w:r>
      <w:r w:rsidRPr="00990CB6">
        <w:rPr>
          <w:rFonts w:ascii="DVOT-SurekhMR" w:eastAsia="Times New Roman" w:hAnsi="DVOT-SurekhMR" w:cs="DVOT-SurekhMR"/>
          <w:b/>
          <w:bCs/>
          <w:lang w:eastAsia="en-IN" w:bidi="mr-IN"/>
        </w:rPr>
        <w:t>Revenue Recognition)</w:t>
      </w:r>
    </w:p>
    <w:p w14:paraId="40191898"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उपकरणांच्या विक्रीतून मिळणारा महसूल माल ग्राहकाला वितरित केल्यानंतर आणि मालकी हक्क (</w:t>
      </w:r>
      <w:r w:rsidRPr="00990CB6">
        <w:rPr>
          <w:rFonts w:ascii="DVOT-SurekhMR" w:eastAsia="Times New Roman" w:hAnsi="DVOT-SurekhMR" w:cs="DVOT-SurekhMR"/>
          <w:lang w:eastAsia="en-IN" w:bidi="mr-IN"/>
        </w:rPr>
        <w:t xml:space="preserve">Title) </w:t>
      </w:r>
      <w:r w:rsidRPr="00990CB6">
        <w:rPr>
          <w:rFonts w:ascii="DVOT-SurekhMR" w:eastAsia="Times New Roman" w:hAnsi="DVOT-SurekhMR" w:cs="DVOT-SurekhMR"/>
          <w:cs/>
          <w:lang w:eastAsia="en-IN" w:bidi="mr-IN"/>
        </w:rPr>
        <w:t>ग्राहकाकडे हस्तांतरित झाल्यानंतर मान्य केला जातो.</w:t>
      </w:r>
    </w:p>
    <w:p w14:paraId="1DD16473"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महसूलाची नोंद सवलती (</w:t>
      </w:r>
      <w:r w:rsidRPr="00990CB6">
        <w:rPr>
          <w:rFonts w:ascii="DVOT-SurekhMR" w:eastAsia="Times New Roman" w:hAnsi="DVOT-SurekhMR" w:cs="DVOT-SurekhMR"/>
          <w:lang w:eastAsia="en-IN" w:bidi="mr-IN"/>
        </w:rPr>
        <w:t xml:space="preserve">Discounts) </w:t>
      </w:r>
      <w:r w:rsidRPr="00990CB6">
        <w:rPr>
          <w:rFonts w:ascii="DVOT-SurekhMR" w:eastAsia="Times New Roman" w:hAnsi="DVOT-SurekhMR" w:cs="DVOT-SurekhMR"/>
          <w:cs/>
          <w:lang w:eastAsia="en-IN" w:bidi="mr-IN"/>
        </w:rPr>
        <w:t>वजा करून निव्वळ स्वरूपात केली जाते.</w:t>
      </w:r>
    </w:p>
    <w:p w14:paraId="05075278"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लाभांश (</w:t>
      </w:r>
      <w:r w:rsidRPr="00990CB6">
        <w:rPr>
          <w:rFonts w:ascii="DVOT-SurekhMR" w:eastAsia="Times New Roman" w:hAnsi="DVOT-SurekhMR" w:cs="DVOT-SurekhMR"/>
          <w:lang w:eastAsia="en-IN" w:bidi="mr-IN"/>
        </w:rPr>
        <w:t xml:space="preserve">Dividend) </w:t>
      </w:r>
      <w:r w:rsidRPr="00990CB6">
        <w:rPr>
          <w:rFonts w:ascii="DVOT-SurekhMR" w:eastAsia="Times New Roman" w:hAnsi="DVOT-SurekhMR" w:cs="DVOT-SurekhMR"/>
          <w:cs/>
          <w:lang w:eastAsia="en-IN" w:bidi="mr-IN"/>
        </w:rPr>
        <w:t>प्राप्त करण्याचा हक्क निर्माण झाल्यानंतर त्याची नोंद केली जाते.</w:t>
      </w:r>
    </w:p>
    <w:p w14:paraId="04F36C09"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व्याज उत्पन्न (</w:t>
      </w:r>
      <w:r w:rsidRPr="00990CB6">
        <w:rPr>
          <w:rFonts w:ascii="DVOT-SurekhMR" w:eastAsia="Times New Roman" w:hAnsi="DVOT-SurekhMR" w:cs="DVOT-SurekhMR"/>
          <w:lang w:eastAsia="en-IN" w:bidi="mr-IN"/>
        </w:rPr>
        <w:t xml:space="preserve">Interest Income) </w:t>
      </w:r>
      <w:r w:rsidRPr="00990CB6">
        <w:rPr>
          <w:rFonts w:ascii="DVOT-SurekhMR" w:eastAsia="Times New Roman" w:hAnsi="DVOT-SurekhMR" w:cs="DVOT-SurekhMR"/>
          <w:cs/>
          <w:lang w:eastAsia="en-IN" w:bidi="mr-IN"/>
        </w:rPr>
        <w:t>थकीत रक्कम आणि लागू असलेला व्याजदर विचारात घेऊन कालानुपाताने (</w:t>
      </w:r>
      <w:r w:rsidRPr="00990CB6">
        <w:rPr>
          <w:rFonts w:ascii="DVOT-SurekhMR" w:eastAsia="Times New Roman" w:hAnsi="DVOT-SurekhMR" w:cs="DVOT-SurekhMR"/>
          <w:lang w:eastAsia="en-IN" w:bidi="mr-IN"/>
        </w:rPr>
        <w:t xml:space="preserve">Time Proportion Basis) </w:t>
      </w:r>
      <w:r w:rsidRPr="00990CB6">
        <w:rPr>
          <w:rFonts w:ascii="DVOT-SurekhMR" w:eastAsia="Times New Roman" w:hAnsi="DVOT-SurekhMR" w:cs="DVOT-SurekhMR"/>
          <w:cs/>
          <w:lang w:eastAsia="en-IN" w:bidi="mr-IN"/>
        </w:rPr>
        <w:t>मान्य केले जाते.</w:t>
      </w:r>
    </w:p>
    <w:p w14:paraId="33F2ED08" w14:textId="77777777" w:rsidR="006F65BF" w:rsidRPr="00990CB6" w:rsidRDefault="006F65BF" w:rsidP="00990CB6">
      <w:pPr>
        <w:spacing w:after="0" w:line="240" w:lineRule="auto"/>
        <w:jc w:val="both"/>
        <w:outlineLvl w:val="2"/>
        <w:rPr>
          <w:rFonts w:ascii="DVOT-SurekhMR" w:eastAsia="Times New Roman" w:hAnsi="DVOT-SurekhMR" w:cs="DVOT-SurekhMR"/>
          <w:b/>
          <w:bCs/>
          <w:lang w:eastAsia="en-IN" w:bidi="mr-IN"/>
        </w:rPr>
      </w:pPr>
      <w:r w:rsidRPr="00990CB6">
        <w:rPr>
          <w:rFonts w:ascii="DVOT-SurekhMR" w:eastAsia="Times New Roman" w:hAnsi="DVOT-SurekhMR" w:cs="DVOT-SurekhMR"/>
          <w:b/>
          <w:bCs/>
          <w:lang w:eastAsia="en-IN" w:bidi="mr-IN"/>
        </w:rPr>
        <w:t xml:space="preserve">i) </w:t>
      </w:r>
      <w:r w:rsidRPr="00990CB6">
        <w:rPr>
          <w:rFonts w:ascii="DVOT-SurekhMR" w:eastAsia="Times New Roman" w:hAnsi="DVOT-SurekhMR" w:cs="DVOT-SurekhMR"/>
          <w:b/>
          <w:bCs/>
          <w:cs/>
          <w:lang w:eastAsia="en-IN" w:bidi="mr-IN"/>
        </w:rPr>
        <w:t>कर आकारणी (</w:t>
      </w:r>
      <w:r w:rsidRPr="00990CB6">
        <w:rPr>
          <w:rFonts w:ascii="DVOT-SurekhMR" w:eastAsia="Times New Roman" w:hAnsi="DVOT-SurekhMR" w:cs="DVOT-SurekhMR"/>
          <w:b/>
          <w:bCs/>
          <w:lang w:eastAsia="en-IN" w:bidi="mr-IN"/>
        </w:rPr>
        <w:t>Taxation)</w:t>
      </w:r>
    </w:p>
    <w:p w14:paraId="097C25AD"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चालू उत्पन्नकर खर्च (</w:t>
      </w:r>
      <w:r w:rsidRPr="00990CB6">
        <w:rPr>
          <w:rFonts w:ascii="DVOT-SurekhMR" w:eastAsia="Times New Roman" w:hAnsi="DVOT-SurekhMR" w:cs="DVOT-SurekhMR"/>
          <w:lang w:eastAsia="en-IN" w:bidi="mr-IN"/>
        </w:rPr>
        <w:t xml:space="preserve">Current Income Tax Expense) </w:t>
      </w:r>
      <w:r w:rsidRPr="00990CB6">
        <w:rPr>
          <w:rFonts w:ascii="DVOT-SurekhMR" w:eastAsia="Times New Roman" w:hAnsi="DVOT-SurekhMR" w:cs="DVOT-SurekhMR"/>
          <w:cs/>
          <w:lang w:eastAsia="en-IN" w:bidi="mr-IN"/>
        </w:rPr>
        <w:t>मध्ये भारतातील तसेच परदेशातील कार्यांमधून मिळालेल्या उत्पन्नावरील करांचा समावेश असतो.</w:t>
      </w:r>
    </w:p>
    <w:p w14:paraId="7ABE022F"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भारतातील उत्पन्नकराची गणना आयकर अधिनियम</w:t>
      </w:r>
      <w:r w:rsidRPr="00990CB6">
        <w:rPr>
          <w:rFonts w:ascii="DVOT-SurekhMR" w:eastAsia="Times New Roman" w:hAnsi="DVOT-SurekhMR" w:cs="DVOT-SurekhMR"/>
          <w:lang w:eastAsia="en-IN" w:bidi="mr-IN"/>
        </w:rPr>
        <w:t xml:space="preserve">, 1961 </w:t>
      </w:r>
      <w:r w:rsidRPr="00990CB6">
        <w:rPr>
          <w:rFonts w:ascii="DVOT-SurekhMR" w:eastAsia="Times New Roman" w:hAnsi="DVOT-SurekhMR" w:cs="DVOT-SurekhMR"/>
          <w:cs/>
          <w:lang w:eastAsia="en-IN" w:bidi="mr-IN"/>
        </w:rPr>
        <w:t>मधील तरतुदींनुसार केली जाते.</w:t>
      </w:r>
    </w:p>
    <w:p w14:paraId="6666C8F2"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lastRenderedPageBreak/>
        <w:t>परदेशातील कार्यांशी संबंधित कर खर्च त्या देशातील लागू कर कायद्यांनुसार निश्चित केला जातो.</w:t>
      </w:r>
    </w:p>
    <w:p w14:paraId="1037E022"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भारतीय कर कायद्यांनुसार भरलेला किमान पर्यायी कर (</w:t>
      </w:r>
      <w:r w:rsidRPr="00990CB6">
        <w:rPr>
          <w:rFonts w:ascii="DVOT-SurekhMR" w:eastAsia="Times New Roman" w:hAnsi="DVOT-SurekhMR" w:cs="DVOT-SurekhMR"/>
          <w:lang w:eastAsia="en-IN" w:bidi="mr-IN"/>
        </w:rPr>
        <w:t xml:space="preserve">Minimum Alternative Tax - MAT), </w:t>
      </w:r>
      <w:r w:rsidRPr="00990CB6">
        <w:rPr>
          <w:rFonts w:ascii="DVOT-SurekhMR" w:eastAsia="Times New Roman" w:hAnsi="DVOT-SurekhMR" w:cs="DVOT-SurekhMR"/>
          <w:cs/>
          <w:lang w:eastAsia="en-IN" w:bidi="mr-IN"/>
        </w:rPr>
        <w:t>जो भविष्यातील उत्पन्नकर दायित्वामध्ये समायोजनाच्या स्वरूपात आर्थिक लाभ निर्माण करतो</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तो कंपनी भविष्यात नियमित उत्पन्नकर भरेल याबाबत खात्रीलायक पुरावा असल्यास मालमत्ता (</w:t>
      </w:r>
      <w:r w:rsidRPr="00990CB6">
        <w:rPr>
          <w:rFonts w:ascii="DVOT-SurekhMR" w:eastAsia="Times New Roman" w:hAnsi="DVOT-SurekhMR" w:cs="DVOT-SurekhMR"/>
          <w:lang w:eastAsia="en-IN" w:bidi="mr-IN"/>
        </w:rPr>
        <w:t xml:space="preserve">Asset) </w:t>
      </w:r>
      <w:r w:rsidRPr="00990CB6">
        <w:rPr>
          <w:rFonts w:ascii="DVOT-SurekhMR" w:eastAsia="Times New Roman" w:hAnsi="DVOT-SurekhMR" w:cs="DVOT-SurekhMR"/>
          <w:cs/>
          <w:lang w:eastAsia="en-IN" w:bidi="mr-IN"/>
        </w:rPr>
        <w:t>म्हणून मान्य केला जातो.</w:t>
      </w:r>
    </w:p>
    <w:p w14:paraId="4A9E2143"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त्यामुळे</w:t>
      </w:r>
      <w:r w:rsidRPr="00990CB6">
        <w:rPr>
          <w:rFonts w:ascii="DVOT-SurekhMR" w:eastAsia="Times New Roman" w:hAnsi="DVOT-SurekhMR" w:cs="DVOT-SurekhMR"/>
          <w:lang w:eastAsia="en-IN" w:bidi="mr-IN"/>
        </w:rPr>
        <w:t xml:space="preserve">, MAT </w:t>
      </w:r>
      <w:r w:rsidRPr="00990CB6">
        <w:rPr>
          <w:rFonts w:ascii="DVOT-SurekhMR" w:eastAsia="Times New Roman" w:hAnsi="DVOT-SurekhMR" w:cs="DVOT-SurekhMR"/>
          <w:cs/>
          <w:lang w:eastAsia="en-IN" w:bidi="mr-IN"/>
        </w:rPr>
        <w:t>चे मूल्य विश्वासार्हपणे मोजता येत असल्यास आणि त्यातून भविष्यात आर्थिक लाभ मिळण्याची शक्यता असल्यास तो ताळेबंदात मालमत्ता म्हणून दर्शविला जातो.</w:t>
      </w:r>
    </w:p>
    <w:p w14:paraId="2F6EE7EC"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स्थगित कर खर्च किंवा लाभ (</w:t>
      </w:r>
      <w:r w:rsidRPr="00990CB6">
        <w:rPr>
          <w:rFonts w:ascii="DVOT-SurekhMR" w:eastAsia="Times New Roman" w:hAnsi="DVOT-SurekhMR" w:cs="DVOT-SurekhMR"/>
          <w:lang w:eastAsia="en-IN" w:bidi="mr-IN"/>
        </w:rPr>
        <w:t xml:space="preserve">Deferred Tax Expense / Benefit) </w:t>
      </w:r>
      <w:r w:rsidRPr="00990CB6">
        <w:rPr>
          <w:rFonts w:ascii="DVOT-SurekhMR" w:eastAsia="Times New Roman" w:hAnsi="DVOT-SurekhMR" w:cs="DVOT-SurekhMR"/>
          <w:cs/>
          <w:lang w:eastAsia="en-IN" w:bidi="mr-IN"/>
        </w:rPr>
        <w:t>हा करपात्र उत्पन्न (</w:t>
      </w:r>
      <w:r w:rsidRPr="00990CB6">
        <w:rPr>
          <w:rFonts w:ascii="DVOT-SurekhMR" w:eastAsia="Times New Roman" w:hAnsi="DVOT-SurekhMR" w:cs="DVOT-SurekhMR"/>
          <w:lang w:eastAsia="en-IN" w:bidi="mr-IN"/>
        </w:rPr>
        <w:t xml:space="preserve">Taxable Income) </w:t>
      </w:r>
      <w:r w:rsidRPr="00990CB6">
        <w:rPr>
          <w:rFonts w:ascii="DVOT-SurekhMR" w:eastAsia="Times New Roman" w:hAnsi="DVOT-SurekhMR" w:cs="DVOT-SurekhMR"/>
          <w:cs/>
          <w:lang w:eastAsia="en-IN" w:bidi="mr-IN"/>
        </w:rPr>
        <w:t>आणि लेखापालिकीय उत्पन्न (</w:t>
      </w:r>
      <w:r w:rsidRPr="00990CB6">
        <w:rPr>
          <w:rFonts w:ascii="DVOT-SurekhMR" w:eastAsia="Times New Roman" w:hAnsi="DVOT-SurekhMR" w:cs="DVOT-SurekhMR"/>
          <w:lang w:eastAsia="en-IN" w:bidi="mr-IN"/>
        </w:rPr>
        <w:t xml:space="preserve">Accounting Income) </w:t>
      </w:r>
      <w:r w:rsidRPr="00990CB6">
        <w:rPr>
          <w:rFonts w:ascii="DVOT-SurekhMR" w:eastAsia="Times New Roman" w:hAnsi="DVOT-SurekhMR" w:cs="DVOT-SurekhMR"/>
          <w:cs/>
          <w:lang w:eastAsia="en-IN" w:bidi="mr-IN"/>
        </w:rPr>
        <w:t>यांमधील वेळेतील फरकांवर (</w:t>
      </w:r>
      <w:r w:rsidRPr="00990CB6">
        <w:rPr>
          <w:rFonts w:ascii="DVOT-SurekhMR" w:eastAsia="Times New Roman" w:hAnsi="DVOT-SurekhMR" w:cs="DVOT-SurekhMR"/>
          <w:lang w:eastAsia="en-IN" w:bidi="mr-IN"/>
        </w:rPr>
        <w:t xml:space="preserve">Timing Differences) </w:t>
      </w:r>
      <w:r w:rsidRPr="00990CB6">
        <w:rPr>
          <w:rFonts w:ascii="DVOT-SurekhMR" w:eastAsia="Times New Roman" w:hAnsi="DVOT-SurekhMR" w:cs="DVOT-SurekhMR"/>
          <w:cs/>
          <w:lang w:eastAsia="en-IN" w:bidi="mr-IN"/>
        </w:rPr>
        <w:t>आधारित असतो. हे फरक एका कालावधीत निर्माण होतात व पुढील कालावधीत उलट होण्याची शक्यता असते.</w:t>
      </w:r>
    </w:p>
    <w:p w14:paraId="4CC427BE"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स्थगित कर मालमत्ता (</w:t>
      </w:r>
      <w:r w:rsidRPr="00990CB6">
        <w:rPr>
          <w:rFonts w:ascii="DVOT-SurekhMR" w:eastAsia="Times New Roman" w:hAnsi="DVOT-SurekhMR" w:cs="DVOT-SurekhMR"/>
          <w:lang w:eastAsia="en-IN" w:bidi="mr-IN"/>
        </w:rPr>
        <w:t xml:space="preserve">Deferred Tax Assets) </w:t>
      </w:r>
      <w:r w:rsidRPr="00990CB6">
        <w:rPr>
          <w:rFonts w:ascii="DVOT-SurekhMR" w:eastAsia="Times New Roman" w:hAnsi="DVOT-SurekhMR" w:cs="DVOT-SurekhMR"/>
          <w:cs/>
          <w:lang w:eastAsia="en-IN" w:bidi="mr-IN"/>
        </w:rPr>
        <w:t>आणि स्थगित कर दायित्वे (</w:t>
      </w:r>
      <w:r w:rsidRPr="00990CB6">
        <w:rPr>
          <w:rFonts w:ascii="DVOT-SurekhMR" w:eastAsia="Times New Roman" w:hAnsi="DVOT-SurekhMR" w:cs="DVOT-SurekhMR"/>
          <w:lang w:eastAsia="en-IN" w:bidi="mr-IN"/>
        </w:rPr>
        <w:t xml:space="preserve">Deferred Tax Liabilities) </w:t>
      </w:r>
      <w:r w:rsidRPr="00990CB6">
        <w:rPr>
          <w:rFonts w:ascii="DVOT-SurekhMR" w:eastAsia="Times New Roman" w:hAnsi="DVOT-SurekhMR" w:cs="DVOT-SurekhMR"/>
          <w:cs/>
          <w:lang w:eastAsia="en-IN" w:bidi="mr-IN"/>
        </w:rPr>
        <w:t>यांचे मूल्यांकन ताळेबंद दिनांकापर्यंत लागू किंवा प्रत्यक्षात लागू झालेल्या कर दर व कर कायद्यांच्या आधारे केले जाते.</w:t>
      </w:r>
    </w:p>
    <w:p w14:paraId="1C358A27"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आगाऊ कर (</w:t>
      </w:r>
      <w:r w:rsidRPr="00990CB6">
        <w:rPr>
          <w:rFonts w:ascii="DVOT-SurekhMR" w:eastAsia="Times New Roman" w:hAnsi="DVOT-SurekhMR" w:cs="DVOT-SurekhMR"/>
          <w:lang w:eastAsia="en-IN" w:bidi="mr-IN"/>
        </w:rPr>
        <w:t xml:space="preserve">Advance Tax) </w:t>
      </w:r>
      <w:r w:rsidRPr="00990CB6">
        <w:rPr>
          <w:rFonts w:ascii="DVOT-SurekhMR" w:eastAsia="Times New Roman" w:hAnsi="DVOT-SurekhMR" w:cs="DVOT-SurekhMR"/>
          <w:cs/>
          <w:lang w:eastAsia="en-IN" w:bidi="mr-IN"/>
        </w:rPr>
        <w:t>आणि चालू उत्पन्नकरासाठी केलेली तरतूद (</w:t>
      </w:r>
      <w:r w:rsidRPr="00990CB6">
        <w:rPr>
          <w:rFonts w:ascii="DVOT-SurekhMR" w:eastAsia="Times New Roman" w:hAnsi="DVOT-SurekhMR" w:cs="DVOT-SurekhMR"/>
          <w:lang w:eastAsia="en-IN" w:bidi="mr-IN"/>
        </w:rPr>
        <w:t xml:space="preserve">Provision for Current Income Tax) </w:t>
      </w:r>
      <w:r w:rsidRPr="00990CB6">
        <w:rPr>
          <w:rFonts w:ascii="DVOT-SurekhMR" w:eastAsia="Times New Roman" w:hAnsi="DVOT-SurekhMR" w:cs="DVOT-SurekhMR"/>
          <w:cs/>
          <w:lang w:eastAsia="en-IN" w:bidi="mr-IN"/>
        </w:rPr>
        <w:t>यांचे परस्पर समायोजन करून ताळेबंदात सादरीकरण केले जाते</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जेव्हा कंपनीला त्याच कर अधिकारक्षेत्रात निव्वळ आधारावर (</w:t>
      </w:r>
      <w:r w:rsidRPr="00990CB6">
        <w:rPr>
          <w:rFonts w:ascii="DVOT-SurekhMR" w:eastAsia="Times New Roman" w:hAnsi="DVOT-SurekhMR" w:cs="DVOT-SurekhMR"/>
          <w:lang w:eastAsia="en-IN" w:bidi="mr-IN"/>
        </w:rPr>
        <w:t xml:space="preserve">Net Basis) </w:t>
      </w:r>
      <w:r w:rsidRPr="00990CB6">
        <w:rPr>
          <w:rFonts w:ascii="DVOT-SurekhMR" w:eastAsia="Times New Roman" w:hAnsi="DVOT-SurekhMR" w:cs="DVOT-SurekhMR"/>
          <w:cs/>
          <w:lang w:eastAsia="en-IN" w:bidi="mr-IN"/>
        </w:rPr>
        <w:t>सेटलमेंट करण्याचा कायदेशीर अधिकार आणि उद्देश असतो.</w:t>
      </w:r>
    </w:p>
    <w:p w14:paraId="4D01C3BF" w14:textId="77777777" w:rsidR="006F65BF" w:rsidRPr="00990CB6" w:rsidRDefault="006F65BF"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कंपनी स्थगित कर मालमत्ता आणि स्थगित कर दायित्वे यांचे समायोजन (</w:t>
      </w:r>
      <w:r w:rsidRPr="00990CB6">
        <w:rPr>
          <w:rFonts w:ascii="DVOT-SurekhMR" w:eastAsia="Times New Roman" w:hAnsi="DVOT-SurekhMR" w:cs="DVOT-SurekhMR"/>
          <w:lang w:eastAsia="en-IN" w:bidi="mr-IN"/>
        </w:rPr>
        <w:t xml:space="preserve">Offsetting) </w:t>
      </w:r>
      <w:r w:rsidRPr="00990CB6">
        <w:rPr>
          <w:rFonts w:ascii="DVOT-SurekhMR" w:eastAsia="Times New Roman" w:hAnsi="DVOT-SurekhMR" w:cs="DVOT-SurekhMR"/>
          <w:cs/>
          <w:lang w:eastAsia="en-IN" w:bidi="mr-IN"/>
        </w:rPr>
        <w:t>तेव्हाच करते</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जेव्हा त्यासाठी कायदेशीरदृष्ट्या अंमलात आणता येईल असा अधिकार उपलब्ध असतो आणि दोन्ही बाबी एकाच कर प्राधिकरणाद्वारे आकारल्या जाणाऱ्या उत्पन्नकराशी संबंधित असतात.</w:t>
      </w:r>
    </w:p>
    <w:p w14:paraId="6397BA2B" w14:textId="77777777" w:rsidR="00B940F4" w:rsidRPr="00990CB6" w:rsidRDefault="00B940F4" w:rsidP="00990CB6">
      <w:pPr>
        <w:spacing w:after="0" w:line="240" w:lineRule="auto"/>
        <w:jc w:val="both"/>
        <w:outlineLvl w:val="2"/>
        <w:rPr>
          <w:rFonts w:ascii="DVOT-SurekhMR" w:eastAsia="Times New Roman" w:hAnsi="DVOT-SurekhMR" w:cs="DVOT-SurekhMR"/>
          <w:b/>
          <w:bCs/>
          <w:lang w:eastAsia="en-IN" w:bidi="mr-IN"/>
        </w:rPr>
      </w:pPr>
      <w:r w:rsidRPr="00990CB6">
        <w:rPr>
          <w:rFonts w:ascii="DVOT-SurekhMR" w:eastAsia="Times New Roman" w:hAnsi="DVOT-SurekhMR" w:cs="DVOT-SurekhMR"/>
          <w:b/>
          <w:bCs/>
          <w:lang w:eastAsia="en-IN" w:bidi="mr-IN"/>
        </w:rPr>
        <w:t xml:space="preserve">j) </w:t>
      </w:r>
      <w:r w:rsidRPr="00990CB6">
        <w:rPr>
          <w:rFonts w:ascii="DVOT-SurekhMR" w:eastAsia="Times New Roman" w:hAnsi="DVOT-SurekhMR" w:cs="DVOT-SurekhMR"/>
          <w:b/>
          <w:bCs/>
          <w:cs/>
          <w:lang w:eastAsia="en-IN" w:bidi="mr-IN"/>
        </w:rPr>
        <w:t>परकीय चलन व्यवहार (</w:t>
      </w:r>
      <w:r w:rsidRPr="00990CB6">
        <w:rPr>
          <w:rFonts w:ascii="DVOT-SurekhMR" w:eastAsia="Times New Roman" w:hAnsi="DVOT-SurekhMR" w:cs="DVOT-SurekhMR"/>
          <w:b/>
          <w:bCs/>
          <w:lang w:eastAsia="en-IN" w:bidi="mr-IN"/>
        </w:rPr>
        <w:t>Foreign Currency Transactions)</w:t>
      </w:r>
    </w:p>
    <w:p w14:paraId="4ECDF3A3"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परकीय चलनातील उत्पन्न व खर्च यांचे रूपांतर व्यवहाराच्या दिनांकास लागू असलेल्या विनिमय दरानुसार करण्यात येते.</w:t>
      </w:r>
    </w:p>
    <w:p w14:paraId="4E08A342"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परकीय चलनातील मौद्रिक मालमत्ता (</w:t>
      </w:r>
      <w:r w:rsidRPr="00990CB6">
        <w:rPr>
          <w:rFonts w:ascii="DVOT-SurekhMR" w:eastAsia="Times New Roman" w:hAnsi="DVOT-SurekhMR" w:cs="DVOT-SurekhMR"/>
          <w:lang w:eastAsia="en-IN" w:bidi="mr-IN"/>
        </w:rPr>
        <w:t xml:space="preserve">Monetary Assets) </w:t>
      </w:r>
      <w:r w:rsidRPr="00990CB6">
        <w:rPr>
          <w:rFonts w:ascii="DVOT-SurekhMR" w:eastAsia="Times New Roman" w:hAnsi="DVOT-SurekhMR" w:cs="DVOT-SurekhMR"/>
          <w:cs/>
          <w:lang w:eastAsia="en-IN" w:bidi="mr-IN"/>
        </w:rPr>
        <w:t>व दायित्वे (</w:t>
      </w:r>
      <w:r w:rsidRPr="00990CB6">
        <w:rPr>
          <w:rFonts w:ascii="DVOT-SurekhMR" w:eastAsia="Times New Roman" w:hAnsi="DVOT-SurekhMR" w:cs="DVOT-SurekhMR"/>
          <w:lang w:eastAsia="en-IN" w:bidi="mr-IN"/>
        </w:rPr>
        <w:t xml:space="preserve">Liabilities), </w:t>
      </w:r>
      <w:r w:rsidRPr="00990CB6">
        <w:rPr>
          <w:rFonts w:ascii="DVOT-SurekhMR" w:eastAsia="Times New Roman" w:hAnsi="DVOT-SurekhMR" w:cs="DVOT-SurekhMR"/>
          <w:cs/>
          <w:lang w:eastAsia="en-IN" w:bidi="mr-IN"/>
        </w:rPr>
        <w:t>गैर-अभिन्न परकीय कार्यांमधील (</w:t>
      </w:r>
      <w:r w:rsidRPr="00990CB6">
        <w:rPr>
          <w:rFonts w:ascii="DVOT-SurekhMR" w:eastAsia="Times New Roman" w:hAnsi="DVOT-SurekhMR" w:cs="DVOT-SurekhMR"/>
          <w:lang w:eastAsia="en-IN" w:bidi="mr-IN"/>
        </w:rPr>
        <w:t xml:space="preserve">Non-Integral Foreign Operations) </w:t>
      </w:r>
      <w:r w:rsidRPr="00990CB6">
        <w:rPr>
          <w:rFonts w:ascii="DVOT-SurekhMR" w:eastAsia="Times New Roman" w:hAnsi="DVOT-SurekhMR" w:cs="DVOT-SurekhMR"/>
          <w:cs/>
          <w:lang w:eastAsia="en-IN" w:bidi="mr-IN"/>
        </w:rPr>
        <w:t>निव्वळ गुंतवणूक (</w:t>
      </w:r>
      <w:r w:rsidRPr="00990CB6">
        <w:rPr>
          <w:rFonts w:ascii="DVOT-SurekhMR" w:eastAsia="Times New Roman" w:hAnsi="DVOT-SurekhMR" w:cs="DVOT-SurekhMR"/>
          <w:lang w:eastAsia="en-IN" w:bidi="mr-IN"/>
        </w:rPr>
        <w:t xml:space="preserve">Net Investment) </w:t>
      </w:r>
      <w:r w:rsidRPr="00990CB6">
        <w:rPr>
          <w:rFonts w:ascii="DVOT-SurekhMR" w:eastAsia="Times New Roman" w:hAnsi="DVOT-SurekhMR" w:cs="DVOT-SurekhMR"/>
          <w:cs/>
          <w:lang w:eastAsia="en-IN" w:bidi="mr-IN"/>
        </w:rPr>
        <w:t>वगळता</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ताळेबंद दिनांकास लागू असलेल्या विनिमय दरानुसार पुनर्मूल्यांकन (</w:t>
      </w:r>
      <w:r w:rsidRPr="00990CB6">
        <w:rPr>
          <w:rFonts w:ascii="DVOT-SurekhMR" w:eastAsia="Times New Roman" w:hAnsi="DVOT-SurekhMR" w:cs="DVOT-SurekhMR"/>
          <w:lang w:eastAsia="en-IN" w:bidi="mr-IN"/>
        </w:rPr>
        <w:t xml:space="preserve">Translation) </w:t>
      </w:r>
      <w:r w:rsidRPr="00990CB6">
        <w:rPr>
          <w:rFonts w:ascii="DVOT-SurekhMR" w:eastAsia="Times New Roman" w:hAnsi="DVOT-SurekhMR" w:cs="DVOT-SurekhMR"/>
          <w:cs/>
          <w:lang w:eastAsia="en-IN" w:bidi="mr-IN"/>
        </w:rPr>
        <w:t>केली जातात.</w:t>
      </w:r>
    </w:p>
    <w:p w14:paraId="3C6BFC29"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अशा पुनर्मूल्यांकनातून निर्माण होणारे विनिमय नफा किंवा तोटा (</w:t>
      </w:r>
      <w:r w:rsidRPr="00990CB6">
        <w:rPr>
          <w:rFonts w:ascii="DVOT-SurekhMR" w:eastAsia="Times New Roman" w:hAnsi="DVOT-SurekhMR" w:cs="DVOT-SurekhMR"/>
          <w:lang w:eastAsia="en-IN" w:bidi="mr-IN"/>
        </w:rPr>
        <w:t xml:space="preserve">Exchange Gains and Losses) </w:t>
      </w:r>
      <w:r w:rsidRPr="00990CB6">
        <w:rPr>
          <w:rFonts w:ascii="DVOT-SurekhMR" w:eastAsia="Times New Roman" w:hAnsi="DVOT-SurekhMR" w:cs="DVOT-SurekhMR"/>
          <w:cs/>
          <w:lang w:eastAsia="en-IN" w:bidi="mr-IN"/>
        </w:rPr>
        <w:t>नफा-तोटा पत्रकात (</w:t>
      </w:r>
      <w:r w:rsidRPr="00990CB6">
        <w:rPr>
          <w:rFonts w:ascii="DVOT-SurekhMR" w:eastAsia="Times New Roman" w:hAnsi="DVOT-SurekhMR" w:cs="DVOT-SurekhMR"/>
          <w:lang w:eastAsia="en-IN" w:bidi="mr-IN"/>
        </w:rPr>
        <w:t xml:space="preserve">Statement of Profit and Loss) </w:t>
      </w:r>
      <w:r w:rsidRPr="00990CB6">
        <w:rPr>
          <w:rFonts w:ascii="DVOT-SurekhMR" w:eastAsia="Times New Roman" w:hAnsi="DVOT-SurekhMR" w:cs="DVOT-SurekhMR"/>
          <w:cs/>
          <w:lang w:eastAsia="en-IN" w:bidi="mr-IN"/>
        </w:rPr>
        <w:t>मान्य केले जातात.</w:t>
      </w:r>
    </w:p>
    <w:p w14:paraId="15B57AED"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गैर-अभिन्न परकीय कार्यांमधील निव्वळ गुंतवणुकीचा भाग म्हणून गणल्या जाणाऱ्या मौद्रिक घटकांवर उद्भवणारा विनिमय फरक (</w:t>
      </w:r>
      <w:r w:rsidRPr="00990CB6">
        <w:rPr>
          <w:rFonts w:ascii="DVOT-SurekhMR" w:eastAsia="Times New Roman" w:hAnsi="DVOT-SurekhMR" w:cs="DVOT-SurekhMR"/>
          <w:lang w:eastAsia="en-IN" w:bidi="mr-IN"/>
        </w:rPr>
        <w:t xml:space="preserve">Exchange Difference) </w:t>
      </w:r>
      <w:r w:rsidRPr="00990CB6">
        <w:rPr>
          <w:rFonts w:ascii="DVOT-SurekhMR" w:eastAsia="Times New Roman" w:hAnsi="DVOT-SurekhMR" w:cs="DVOT-SurekhMR"/>
          <w:cs/>
          <w:lang w:eastAsia="en-IN" w:bidi="mr-IN"/>
        </w:rPr>
        <w:t>परकीय चलन रूपांतरण राखीव निधी (</w:t>
      </w:r>
      <w:r w:rsidRPr="00990CB6">
        <w:rPr>
          <w:rFonts w:ascii="DVOT-SurekhMR" w:eastAsia="Times New Roman" w:hAnsi="DVOT-SurekhMR" w:cs="DVOT-SurekhMR"/>
          <w:lang w:eastAsia="en-IN" w:bidi="mr-IN"/>
        </w:rPr>
        <w:t xml:space="preserve">Foreign Currency Translation Reserve) </w:t>
      </w:r>
      <w:r w:rsidRPr="00990CB6">
        <w:rPr>
          <w:rFonts w:ascii="DVOT-SurekhMR" w:eastAsia="Times New Roman" w:hAnsi="DVOT-SurekhMR" w:cs="DVOT-SurekhMR"/>
          <w:cs/>
          <w:lang w:eastAsia="en-IN" w:bidi="mr-IN"/>
        </w:rPr>
        <w:t>मध्ये जमा केला जातो.</w:t>
      </w:r>
    </w:p>
    <w:p w14:paraId="3305FF8E" w14:textId="77777777" w:rsidR="00B940F4" w:rsidRPr="00990CB6" w:rsidRDefault="00B940F4" w:rsidP="00990CB6">
      <w:pPr>
        <w:spacing w:after="0" w:line="240" w:lineRule="auto"/>
        <w:jc w:val="both"/>
        <w:outlineLvl w:val="2"/>
        <w:rPr>
          <w:rFonts w:ascii="DVOT-SurekhMR" w:eastAsia="Times New Roman" w:hAnsi="DVOT-SurekhMR" w:cs="DVOT-SurekhMR"/>
          <w:b/>
          <w:bCs/>
          <w:lang w:eastAsia="en-IN" w:bidi="mr-IN"/>
        </w:rPr>
      </w:pPr>
      <w:r w:rsidRPr="00990CB6">
        <w:rPr>
          <w:rFonts w:ascii="DVOT-SurekhMR" w:eastAsia="Times New Roman" w:hAnsi="DVOT-SurekhMR" w:cs="DVOT-SurekhMR"/>
          <w:b/>
          <w:bCs/>
          <w:lang w:eastAsia="en-IN" w:bidi="mr-IN"/>
        </w:rPr>
        <w:t xml:space="preserve">k) </w:t>
      </w:r>
      <w:r w:rsidRPr="00990CB6">
        <w:rPr>
          <w:rFonts w:ascii="DVOT-SurekhMR" w:eastAsia="Times New Roman" w:hAnsi="DVOT-SurekhMR" w:cs="DVOT-SurekhMR"/>
          <w:b/>
          <w:bCs/>
          <w:cs/>
          <w:lang w:eastAsia="en-IN" w:bidi="mr-IN"/>
        </w:rPr>
        <w:t>साठा (</w:t>
      </w:r>
      <w:r w:rsidRPr="00990CB6">
        <w:rPr>
          <w:rFonts w:ascii="DVOT-SurekhMR" w:eastAsia="Times New Roman" w:hAnsi="DVOT-SurekhMR" w:cs="DVOT-SurekhMR"/>
          <w:b/>
          <w:bCs/>
          <w:lang w:eastAsia="en-IN" w:bidi="mr-IN"/>
        </w:rPr>
        <w:t>Inventories)</w:t>
      </w:r>
    </w:p>
    <w:p w14:paraId="0829B6A4"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कच्चा माल (</w:t>
      </w:r>
      <w:r w:rsidRPr="00990CB6">
        <w:rPr>
          <w:rFonts w:ascii="DVOT-SurekhMR" w:eastAsia="Times New Roman" w:hAnsi="DVOT-SurekhMR" w:cs="DVOT-SurekhMR"/>
          <w:lang w:eastAsia="en-IN" w:bidi="mr-IN"/>
        </w:rPr>
        <w:t xml:space="preserve">Raw Materials) </w:t>
      </w:r>
      <w:r w:rsidRPr="00990CB6">
        <w:rPr>
          <w:rFonts w:ascii="DVOT-SurekhMR" w:eastAsia="Times New Roman" w:hAnsi="DVOT-SurekhMR" w:cs="DVOT-SurekhMR"/>
          <w:cs/>
          <w:lang w:eastAsia="en-IN" w:bidi="mr-IN"/>
        </w:rPr>
        <w:t>यांची नोंद मूळ किंमत (</w:t>
      </w:r>
      <w:r w:rsidRPr="00990CB6">
        <w:rPr>
          <w:rFonts w:ascii="DVOT-SurekhMR" w:eastAsia="Times New Roman" w:hAnsi="DVOT-SurekhMR" w:cs="DVOT-SurekhMR"/>
          <w:lang w:eastAsia="en-IN" w:bidi="mr-IN"/>
        </w:rPr>
        <w:t xml:space="preserve">Cost) </w:t>
      </w:r>
      <w:r w:rsidRPr="00990CB6">
        <w:rPr>
          <w:rFonts w:ascii="DVOT-SurekhMR" w:eastAsia="Times New Roman" w:hAnsi="DVOT-SurekhMR" w:cs="DVOT-SurekhMR"/>
          <w:cs/>
          <w:lang w:eastAsia="en-IN" w:bidi="mr-IN"/>
        </w:rPr>
        <w:t>किंवा निव्वळ प्राप्तीयोग्य मूल्य (</w:t>
      </w:r>
      <w:r w:rsidRPr="00990CB6">
        <w:rPr>
          <w:rFonts w:ascii="DVOT-SurekhMR" w:eastAsia="Times New Roman" w:hAnsi="DVOT-SurekhMR" w:cs="DVOT-SurekhMR"/>
          <w:lang w:eastAsia="en-IN" w:bidi="mr-IN"/>
        </w:rPr>
        <w:t xml:space="preserve">Net Realisable Value) </w:t>
      </w:r>
      <w:r w:rsidRPr="00990CB6">
        <w:rPr>
          <w:rFonts w:ascii="DVOT-SurekhMR" w:eastAsia="Times New Roman" w:hAnsi="DVOT-SurekhMR" w:cs="DVOT-SurekhMR"/>
          <w:cs/>
          <w:lang w:eastAsia="en-IN" w:bidi="mr-IN"/>
        </w:rPr>
        <w:t>यांपैकी जे कमी असेल त्या मूल्यावर केली जाते.</w:t>
      </w:r>
    </w:p>
    <w:p w14:paraId="43507311"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कच्च्या मालाची किंमत भारित सरासरी पद्धतीने (</w:t>
      </w:r>
      <w:r w:rsidRPr="00990CB6">
        <w:rPr>
          <w:rFonts w:ascii="DVOT-SurekhMR" w:eastAsia="Times New Roman" w:hAnsi="DVOT-SurekhMR" w:cs="DVOT-SurekhMR"/>
          <w:lang w:eastAsia="en-IN" w:bidi="mr-IN"/>
        </w:rPr>
        <w:t xml:space="preserve">Weighted Average Method) </w:t>
      </w:r>
      <w:r w:rsidRPr="00990CB6">
        <w:rPr>
          <w:rFonts w:ascii="DVOT-SurekhMR" w:eastAsia="Times New Roman" w:hAnsi="DVOT-SurekhMR" w:cs="DVOT-SurekhMR"/>
          <w:cs/>
          <w:lang w:eastAsia="en-IN" w:bidi="mr-IN"/>
        </w:rPr>
        <w:t>निश्चित केली जाते.</w:t>
      </w:r>
    </w:p>
    <w:p w14:paraId="005B2394"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वाहतुकीत असलेल्या खरेदी केलेल्या मालाची (</w:t>
      </w:r>
      <w:r w:rsidRPr="00990CB6">
        <w:rPr>
          <w:rFonts w:ascii="DVOT-SurekhMR" w:eastAsia="Times New Roman" w:hAnsi="DVOT-SurekhMR" w:cs="DVOT-SurekhMR"/>
          <w:lang w:eastAsia="en-IN" w:bidi="mr-IN"/>
        </w:rPr>
        <w:t xml:space="preserve">Goods-in-Transit) </w:t>
      </w:r>
      <w:r w:rsidRPr="00990CB6">
        <w:rPr>
          <w:rFonts w:ascii="DVOT-SurekhMR" w:eastAsia="Times New Roman" w:hAnsi="DVOT-SurekhMR" w:cs="DVOT-SurekhMR"/>
          <w:cs/>
          <w:lang w:eastAsia="en-IN" w:bidi="mr-IN"/>
        </w:rPr>
        <w:t>नोंद त्याच्या मूळ किंमतीवर केली जाते.</w:t>
      </w:r>
    </w:p>
    <w:p w14:paraId="4370946C"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प्रक्रियाधीन उत्पादन (</w:t>
      </w:r>
      <w:r w:rsidRPr="00990CB6">
        <w:rPr>
          <w:rFonts w:ascii="DVOT-SurekhMR" w:eastAsia="Times New Roman" w:hAnsi="DVOT-SurekhMR" w:cs="DVOT-SurekhMR"/>
          <w:lang w:eastAsia="en-IN" w:bidi="mr-IN"/>
        </w:rPr>
        <w:t xml:space="preserve">Work-in-Progress) </w:t>
      </w:r>
      <w:r w:rsidRPr="00990CB6">
        <w:rPr>
          <w:rFonts w:ascii="DVOT-SurekhMR" w:eastAsia="Times New Roman" w:hAnsi="DVOT-SurekhMR" w:cs="DVOT-SurekhMR"/>
          <w:cs/>
          <w:lang w:eastAsia="en-IN" w:bidi="mr-IN"/>
        </w:rPr>
        <w:t>यांची नोंद मूळ किंमत किंवा निव्वळ प्राप्तीयोग्य मूल्य यांपैकी जे कमी असेल त्या मूल्यावर केली जाते.</w:t>
      </w:r>
    </w:p>
    <w:p w14:paraId="50FABACB"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साठवण साहित्य (</w:t>
      </w:r>
      <w:r w:rsidRPr="00990CB6">
        <w:rPr>
          <w:rFonts w:ascii="DVOT-SurekhMR" w:eastAsia="Times New Roman" w:hAnsi="DVOT-SurekhMR" w:cs="DVOT-SurekhMR"/>
          <w:lang w:eastAsia="en-IN" w:bidi="mr-IN"/>
        </w:rPr>
        <w:t xml:space="preserve">Stores) </w:t>
      </w:r>
      <w:r w:rsidRPr="00990CB6">
        <w:rPr>
          <w:rFonts w:ascii="DVOT-SurekhMR" w:eastAsia="Times New Roman" w:hAnsi="DVOT-SurekhMR" w:cs="DVOT-SurekhMR"/>
          <w:cs/>
          <w:lang w:eastAsia="en-IN" w:bidi="mr-IN"/>
        </w:rPr>
        <w:t>व सुटे भाग (</w:t>
      </w:r>
      <w:r w:rsidRPr="00990CB6">
        <w:rPr>
          <w:rFonts w:ascii="DVOT-SurekhMR" w:eastAsia="Times New Roman" w:hAnsi="DVOT-SurekhMR" w:cs="DVOT-SurekhMR"/>
          <w:lang w:eastAsia="en-IN" w:bidi="mr-IN"/>
        </w:rPr>
        <w:t xml:space="preserve">Spare Parts) </w:t>
      </w:r>
      <w:r w:rsidRPr="00990CB6">
        <w:rPr>
          <w:rFonts w:ascii="DVOT-SurekhMR" w:eastAsia="Times New Roman" w:hAnsi="DVOT-SurekhMR" w:cs="DVOT-SurekhMR"/>
          <w:cs/>
          <w:lang w:eastAsia="en-IN" w:bidi="mr-IN"/>
        </w:rPr>
        <w:t>यांची नोंद मूळ किंमत किंवा निव्वळ प्राप्तीयोग्य मूल्य यांपैकी जे कमी असेल त्या मूल्यावर केली जाते.</w:t>
      </w:r>
    </w:p>
    <w:p w14:paraId="3DDCD184"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कंपनीने उत्पादित किंवा खरेदी केलेल्या तयार मालाची (</w:t>
      </w:r>
      <w:r w:rsidRPr="00990CB6">
        <w:rPr>
          <w:rFonts w:ascii="DVOT-SurekhMR" w:eastAsia="Times New Roman" w:hAnsi="DVOT-SurekhMR" w:cs="DVOT-SurekhMR"/>
          <w:lang w:eastAsia="en-IN" w:bidi="mr-IN"/>
        </w:rPr>
        <w:t xml:space="preserve">Finished Goods) </w:t>
      </w:r>
      <w:r w:rsidRPr="00990CB6">
        <w:rPr>
          <w:rFonts w:ascii="DVOT-SurekhMR" w:eastAsia="Times New Roman" w:hAnsi="DVOT-SurekhMR" w:cs="DVOT-SurekhMR"/>
          <w:cs/>
          <w:lang w:eastAsia="en-IN" w:bidi="mr-IN"/>
        </w:rPr>
        <w:t>नोंद मूळ किंमत किंवा निव्वळ प्राप्तीयोग्य मूल्य यांपैकी जे कमी असेल त्या मूल्यावर केली जाते.</w:t>
      </w:r>
    </w:p>
    <w:p w14:paraId="5B5E91A3"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किंमतीमध्ये थेट साहित्य खर्च (</w:t>
      </w:r>
      <w:r w:rsidRPr="00990CB6">
        <w:rPr>
          <w:rFonts w:ascii="DVOT-SurekhMR" w:eastAsia="Times New Roman" w:hAnsi="DVOT-SurekhMR" w:cs="DVOT-SurekhMR"/>
          <w:lang w:eastAsia="en-IN" w:bidi="mr-IN"/>
        </w:rPr>
        <w:t xml:space="preserve">Direct Material Cost), </w:t>
      </w:r>
      <w:r w:rsidRPr="00990CB6">
        <w:rPr>
          <w:rFonts w:ascii="DVOT-SurekhMR" w:eastAsia="Times New Roman" w:hAnsi="DVOT-SurekhMR" w:cs="DVOT-SurekhMR"/>
          <w:cs/>
          <w:lang w:eastAsia="en-IN" w:bidi="mr-IN"/>
        </w:rPr>
        <w:t>थेट मजुरी खर्च (</w:t>
      </w:r>
      <w:r w:rsidRPr="00990CB6">
        <w:rPr>
          <w:rFonts w:ascii="DVOT-SurekhMR" w:eastAsia="Times New Roman" w:hAnsi="DVOT-SurekhMR" w:cs="DVOT-SurekhMR"/>
          <w:lang w:eastAsia="en-IN" w:bidi="mr-IN"/>
        </w:rPr>
        <w:t xml:space="preserve">Direct Labour Cost) </w:t>
      </w:r>
      <w:r w:rsidRPr="00990CB6">
        <w:rPr>
          <w:rFonts w:ascii="DVOT-SurekhMR" w:eastAsia="Times New Roman" w:hAnsi="DVOT-SurekhMR" w:cs="DVOT-SurekhMR"/>
          <w:cs/>
          <w:lang w:eastAsia="en-IN" w:bidi="mr-IN"/>
        </w:rPr>
        <w:t>आणि उत्पादनाशी संबंधित अप्रत्यक्ष खर्चांचा (</w:t>
      </w:r>
      <w:r w:rsidRPr="00990CB6">
        <w:rPr>
          <w:rFonts w:ascii="DVOT-SurekhMR" w:eastAsia="Times New Roman" w:hAnsi="DVOT-SurekhMR" w:cs="DVOT-SurekhMR"/>
          <w:lang w:eastAsia="en-IN" w:bidi="mr-IN"/>
        </w:rPr>
        <w:t xml:space="preserve">Manufacturing Overheads) </w:t>
      </w:r>
      <w:r w:rsidRPr="00990CB6">
        <w:rPr>
          <w:rFonts w:ascii="DVOT-SurekhMR" w:eastAsia="Times New Roman" w:hAnsi="DVOT-SurekhMR" w:cs="DVOT-SurekhMR"/>
          <w:cs/>
          <w:lang w:eastAsia="en-IN" w:bidi="mr-IN"/>
        </w:rPr>
        <w:t>योग्य प्रमाणात समावेश केला जातो.</w:t>
      </w:r>
    </w:p>
    <w:p w14:paraId="4F1DC355" w14:textId="77777777" w:rsidR="00B940F4" w:rsidRPr="00990CB6" w:rsidRDefault="00B940F4" w:rsidP="00990CB6">
      <w:pPr>
        <w:spacing w:after="0" w:line="240" w:lineRule="auto"/>
        <w:jc w:val="both"/>
        <w:outlineLvl w:val="2"/>
        <w:rPr>
          <w:rFonts w:ascii="DVOT-SurekhMR" w:eastAsia="Times New Roman" w:hAnsi="DVOT-SurekhMR" w:cs="DVOT-SurekhMR"/>
          <w:b/>
          <w:bCs/>
          <w:lang w:eastAsia="en-IN" w:bidi="mr-IN"/>
        </w:rPr>
      </w:pPr>
      <w:r w:rsidRPr="00990CB6">
        <w:rPr>
          <w:rFonts w:ascii="DVOT-SurekhMR" w:eastAsia="Times New Roman" w:hAnsi="DVOT-SurekhMR" w:cs="DVOT-SurekhMR"/>
          <w:b/>
          <w:bCs/>
          <w:lang w:eastAsia="en-IN" w:bidi="mr-IN"/>
        </w:rPr>
        <w:t xml:space="preserve">l) </w:t>
      </w:r>
      <w:r w:rsidRPr="00990CB6">
        <w:rPr>
          <w:rFonts w:ascii="DVOT-SurekhMR" w:eastAsia="Times New Roman" w:hAnsi="DVOT-SurekhMR" w:cs="DVOT-SurekhMR"/>
          <w:b/>
          <w:bCs/>
          <w:cs/>
          <w:lang w:eastAsia="en-IN" w:bidi="mr-IN"/>
        </w:rPr>
        <w:t>तरतुदी</w:t>
      </w:r>
      <w:r w:rsidRPr="00990CB6">
        <w:rPr>
          <w:rFonts w:ascii="DVOT-SurekhMR" w:eastAsia="Times New Roman" w:hAnsi="DVOT-SurekhMR" w:cs="DVOT-SurekhMR"/>
          <w:b/>
          <w:bCs/>
          <w:lang w:eastAsia="en-IN" w:bidi="mr-IN"/>
        </w:rPr>
        <w:t xml:space="preserve">, </w:t>
      </w:r>
      <w:r w:rsidRPr="00990CB6">
        <w:rPr>
          <w:rFonts w:ascii="DVOT-SurekhMR" w:eastAsia="Times New Roman" w:hAnsi="DVOT-SurekhMR" w:cs="DVOT-SurekhMR"/>
          <w:b/>
          <w:bCs/>
          <w:cs/>
          <w:lang w:eastAsia="en-IN" w:bidi="mr-IN"/>
        </w:rPr>
        <w:t>संभाव्य दायित्वे व संभाव्य मालमत्ता</w:t>
      </w:r>
    </w:p>
    <w:p w14:paraId="43DB69BF"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lang w:eastAsia="en-IN" w:bidi="mr-IN"/>
        </w:rPr>
        <w:t>(Provisions, Contingent Liabilities and Contingent Assets)</w:t>
      </w:r>
    </w:p>
    <w:p w14:paraId="5374A45E"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lastRenderedPageBreak/>
        <w:t>भूतकाळातील घटनेमुळे कंपनीवर विद्यमान दायित्व (</w:t>
      </w:r>
      <w:r w:rsidRPr="00990CB6">
        <w:rPr>
          <w:rFonts w:ascii="DVOT-SurekhMR" w:eastAsia="Times New Roman" w:hAnsi="DVOT-SurekhMR" w:cs="DVOT-SurekhMR"/>
          <w:lang w:eastAsia="en-IN" w:bidi="mr-IN"/>
        </w:rPr>
        <w:t xml:space="preserve">Present Obligation) </w:t>
      </w:r>
      <w:r w:rsidRPr="00990CB6">
        <w:rPr>
          <w:rFonts w:ascii="DVOT-SurekhMR" w:eastAsia="Times New Roman" w:hAnsi="DVOT-SurekhMR" w:cs="DVOT-SurekhMR"/>
          <w:cs/>
          <w:lang w:eastAsia="en-IN" w:bidi="mr-IN"/>
        </w:rPr>
        <w:t>निर्माण झाले असल्यास आणि त्या दायित्वाची पूर्तता करण्यासाठी संसाधनांचा (</w:t>
      </w:r>
      <w:r w:rsidRPr="00990CB6">
        <w:rPr>
          <w:rFonts w:ascii="DVOT-SurekhMR" w:eastAsia="Times New Roman" w:hAnsi="DVOT-SurekhMR" w:cs="DVOT-SurekhMR"/>
          <w:lang w:eastAsia="en-IN" w:bidi="mr-IN"/>
        </w:rPr>
        <w:t xml:space="preserve">Resources) </w:t>
      </w:r>
      <w:r w:rsidRPr="00990CB6">
        <w:rPr>
          <w:rFonts w:ascii="DVOT-SurekhMR" w:eastAsia="Times New Roman" w:hAnsi="DVOT-SurekhMR" w:cs="DVOT-SurekhMR"/>
          <w:cs/>
          <w:lang w:eastAsia="en-IN" w:bidi="mr-IN"/>
        </w:rPr>
        <w:t>बाहेर पडणारा प्रवाह (</w:t>
      </w:r>
      <w:r w:rsidRPr="00990CB6">
        <w:rPr>
          <w:rFonts w:ascii="DVOT-SurekhMR" w:eastAsia="Times New Roman" w:hAnsi="DVOT-SurekhMR" w:cs="DVOT-SurekhMR"/>
          <w:lang w:eastAsia="en-IN" w:bidi="mr-IN"/>
        </w:rPr>
        <w:t xml:space="preserve">Outflow) </w:t>
      </w:r>
      <w:r w:rsidRPr="00990CB6">
        <w:rPr>
          <w:rFonts w:ascii="DVOT-SurekhMR" w:eastAsia="Times New Roman" w:hAnsi="DVOT-SurekhMR" w:cs="DVOT-SurekhMR"/>
          <w:cs/>
          <w:lang w:eastAsia="en-IN" w:bidi="mr-IN"/>
        </w:rPr>
        <w:t>होण्याची शक्यता असल्यास तसेच त्याचा विश्वासार्ह अंदाज (</w:t>
      </w:r>
      <w:r w:rsidRPr="00990CB6">
        <w:rPr>
          <w:rFonts w:ascii="DVOT-SurekhMR" w:eastAsia="Times New Roman" w:hAnsi="DVOT-SurekhMR" w:cs="DVOT-SurekhMR"/>
          <w:lang w:eastAsia="en-IN" w:bidi="mr-IN"/>
        </w:rPr>
        <w:t xml:space="preserve">Reliable Estimate) </w:t>
      </w:r>
      <w:r w:rsidRPr="00990CB6">
        <w:rPr>
          <w:rFonts w:ascii="DVOT-SurekhMR" w:eastAsia="Times New Roman" w:hAnsi="DVOT-SurekhMR" w:cs="DVOT-SurekhMR"/>
          <w:cs/>
          <w:lang w:eastAsia="en-IN" w:bidi="mr-IN"/>
        </w:rPr>
        <w:t>लावता येत असल्यास</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त्यासाठी तरतूद (</w:t>
      </w:r>
      <w:r w:rsidRPr="00990CB6">
        <w:rPr>
          <w:rFonts w:ascii="DVOT-SurekhMR" w:eastAsia="Times New Roman" w:hAnsi="DVOT-SurekhMR" w:cs="DVOT-SurekhMR"/>
          <w:lang w:eastAsia="en-IN" w:bidi="mr-IN"/>
        </w:rPr>
        <w:t xml:space="preserve">Provision) </w:t>
      </w:r>
      <w:r w:rsidRPr="00990CB6">
        <w:rPr>
          <w:rFonts w:ascii="DVOT-SurekhMR" w:eastAsia="Times New Roman" w:hAnsi="DVOT-SurekhMR" w:cs="DVOT-SurekhMR"/>
          <w:cs/>
          <w:lang w:eastAsia="en-IN" w:bidi="mr-IN"/>
        </w:rPr>
        <w:t>केली जाते.</w:t>
      </w:r>
    </w:p>
    <w:p w14:paraId="3CD29E23"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निवृत्तीवेतन लाभ (</w:t>
      </w:r>
      <w:r w:rsidRPr="00990CB6">
        <w:rPr>
          <w:rFonts w:ascii="DVOT-SurekhMR" w:eastAsia="Times New Roman" w:hAnsi="DVOT-SurekhMR" w:cs="DVOT-SurekhMR"/>
          <w:lang w:eastAsia="en-IN" w:bidi="mr-IN"/>
        </w:rPr>
        <w:t xml:space="preserve">Retirement Benefits) </w:t>
      </w:r>
      <w:r w:rsidRPr="00990CB6">
        <w:rPr>
          <w:rFonts w:ascii="DVOT-SurekhMR" w:eastAsia="Times New Roman" w:hAnsi="DVOT-SurekhMR" w:cs="DVOT-SurekhMR"/>
          <w:cs/>
          <w:lang w:eastAsia="en-IN" w:bidi="mr-IN"/>
        </w:rPr>
        <w:t>व भरपाईयोग्य रजा (</w:t>
      </w:r>
      <w:r w:rsidRPr="00990CB6">
        <w:rPr>
          <w:rFonts w:ascii="DVOT-SurekhMR" w:eastAsia="Times New Roman" w:hAnsi="DVOT-SurekhMR" w:cs="DVOT-SurekhMR"/>
          <w:lang w:eastAsia="en-IN" w:bidi="mr-IN"/>
        </w:rPr>
        <w:t xml:space="preserve">Compensated Absences) </w:t>
      </w:r>
      <w:r w:rsidRPr="00990CB6">
        <w:rPr>
          <w:rFonts w:ascii="DVOT-SurekhMR" w:eastAsia="Times New Roman" w:hAnsi="DVOT-SurekhMR" w:cs="DVOT-SurekhMR"/>
          <w:cs/>
          <w:lang w:eastAsia="en-IN" w:bidi="mr-IN"/>
        </w:rPr>
        <w:t>यांसाठीच्या तरतुदी वगळता इतर तरतुदींचे वर्तमान मूल्य (</w:t>
      </w:r>
      <w:r w:rsidRPr="00990CB6">
        <w:rPr>
          <w:rFonts w:ascii="DVOT-SurekhMR" w:eastAsia="Times New Roman" w:hAnsi="DVOT-SurekhMR" w:cs="DVOT-SurekhMR"/>
          <w:lang w:eastAsia="en-IN" w:bidi="mr-IN"/>
        </w:rPr>
        <w:t xml:space="preserve">Present Value) </w:t>
      </w:r>
      <w:r w:rsidRPr="00990CB6">
        <w:rPr>
          <w:rFonts w:ascii="DVOT-SurekhMR" w:eastAsia="Times New Roman" w:hAnsi="DVOT-SurekhMR" w:cs="DVOT-SurekhMR"/>
          <w:cs/>
          <w:lang w:eastAsia="en-IN" w:bidi="mr-IN"/>
        </w:rPr>
        <w:t>काढण्यासाठी सूट (</w:t>
      </w:r>
      <w:r w:rsidRPr="00990CB6">
        <w:rPr>
          <w:rFonts w:ascii="DVOT-SurekhMR" w:eastAsia="Times New Roman" w:hAnsi="DVOT-SurekhMR" w:cs="DVOT-SurekhMR"/>
          <w:lang w:eastAsia="en-IN" w:bidi="mr-IN"/>
        </w:rPr>
        <w:t xml:space="preserve">Discounting) </w:t>
      </w:r>
      <w:r w:rsidRPr="00990CB6">
        <w:rPr>
          <w:rFonts w:ascii="DVOT-SurekhMR" w:eastAsia="Times New Roman" w:hAnsi="DVOT-SurekhMR" w:cs="DVOT-SurekhMR"/>
          <w:cs/>
          <w:lang w:eastAsia="en-IN" w:bidi="mr-IN"/>
        </w:rPr>
        <w:t>दिली जात नाही.</w:t>
      </w:r>
    </w:p>
    <w:p w14:paraId="77098572"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तरतुदींची रक्कम ताळेबंद दिनांकास दायित्वाची पूर्तता करण्यासाठी आवश्यक असलेल्या सर्वोत्तम अंदाजाच्या आधारे निश्चित केली जाते.</w:t>
      </w:r>
    </w:p>
    <w:p w14:paraId="4351535C"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प्रत्येक ताळेबंद दिनांकास या तरतुदींचा पुनरावलोकन करून अद्ययावत सर्वोत्तम अंदाजानुसार आवश्यक बदल केले जातात.</w:t>
      </w:r>
    </w:p>
    <w:p w14:paraId="21F7CE76"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संभाव्य दायित्वे (</w:t>
      </w:r>
      <w:r w:rsidRPr="00990CB6">
        <w:rPr>
          <w:rFonts w:ascii="DVOT-SurekhMR" w:eastAsia="Times New Roman" w:hAnsi="DVOT-SurekhMR" w:cs="DVOT-SurekhMR"/>
          <w:lang w:eastAsia="en-IN" w:bidi="mr-IN"/>
        </w:rPr>
        <w:t xml:space="preserve">Contingent Liabilities) </w:t>
      </w:r>
      <w:r w:rsidRPr="00990CB6">
        <w:rPr>
          <w:rFonts w:ascii="DVOT-SurekhMR" w:eastAsia="Times New Roman" w:hAnsi="DVOT-SurekhMR" w:cs="DVOT-SurekhMR"/>
          <w:cs/>
          <w:lang w:eastAsia="en-IN" w:bidi="mr-IN"/>
        </w:rPr>
        <w:t>वित्तीय विवरणपत्रांमध्ये मान्य (</w:t>
      </w:r>
      <w:r w:rsidRPr="00990CB6">
        <w:rPr>
          <w:rFonts w:ascii="DVOT-SurekhMR" w:eastAsia="Times New Roman" w:hAnsi="DVOT-SurekhMR" w:cs="DVOT-SurekhMR"/>
          <w:lang w:eastAsia="en-IN" w:bidi="mr-IN"/>
        </w:rPr>
        <w:t xml:space="preserve">Recognise) </w:t>
      </w:r>
      <w:r w:rsidRPr="00990CB6">
        <w:rPr>
          <w:rFonts w:ascii="DVOT-SurekhMR" w:eastAsia="Times New Roman" w:hAnsi="DVOT-SurekhMR" w:cs="DVOT-SurekhMR"/>
          <w:cs/>
          <w:lang w:eastAsia="en-IN" w:bidi="mr-IN"/>
        </w:rPr>
        <w:t>केली जात नाहीत.</w:t>
      </w:r>
    </w:p>
    <w:p w14:paraId="3AB836C5"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संभाव्य मालमत्ता (</w:t>
      </w:r>
      <w:r w:rsidRPr="00990CB6">
        <w:rPr>
          <w:rFonts w:ascii="DVOT-SurekhMR" w:eastAsia="Times New Roman" w:hAnsi="DVOT-SurekhMR" w:cs="DVOT-SurekhMR"/>
          <w:lang w:eastAsia="en-IN" w:bidi="mr-IN"/>
        </w:rPr>
        <w:t xml:space="preserve">Contingent Assets) </w:t>
      </w:r>
      <w:r w:rsidRPr="00990CB6">
        <w:rPr>
          <w:rFonts w:ascii="DVOT-SurekhMR" w:eastAsia="Times New Roman" w:hAnsi="DVOT-SurekhMR" w:cs="DVOT-SurekhMR"/>
          <w:cs/>
          <w:lang w:eastAsia="en-IN" w:bidi="mr-IN"/>
        </w:rPr>
        <w:t>वित्तीय विवरणपत्रांमध्ये ना मान्य केली जाते ना स्वतंत्रपणे उघड (</w:t>
      </w:r>
      <w:r w:rsidRPr="00990CB6">
        <w:rPr>
          <w:rFonts w:ascii="DVOT-SurekhMR" w:eastAsia="Times New Roman" w:hAnsi="DVOT-SurekhMR" w:cs="DVOT-SurekhMR"/>
          <w:lang w:eastAsia="en-IN" w:bidi="mr-IN"/>
        </w:rPr>
        <w:t xml:space="preserve">Disclose) </w:t>
      </w:r>
      <w:r w:rsidRPr="00990CB6">
        <w:rPr>
          <w:rFonts w:ascii="DVOT-SurekhMR" w:eastAsia="Times New Roman" w:hAnsi="DVOT-SurekhMR" w:cs="DVOT-SurekhMR"/>
          <w:cs/>
          <w:lang w:eastAsia="en-IN" w:bidi="mr-IN"/>
        </w:rPr>
        <w:t>केली जाते.</w:t>
      </w:r>
    </w:p>
    <w:p w14:paraId="4819FC5B" w14:textId="77777777" w:rsidR="00B940F4" w:rsidRPr="00990CB6" w:rsidRDefault="00B940F4" w:rsidP="00990CB6">
      <w:pPr>
        <w:spacing w:after="0" w:line="240" w:lineRule="auto"/>
        <w:jc w:val="both"/>
        <w:outlineLvl w:val="2"/>
        <w:rPr>
          <w:rFonts w:ascii="DVOT-SurekhMR" w:eastAsia="Times New Roman" w:hAnsi="DVOT-SurekhMR" w:cs="DVOT-SurekhMR"/>
          <w:b/>
          <w:bCs/>
          <w:lang w:eastAsia="en-IN" w:bidi="mr-IN"/>
        </w:rPr>
      </w:pPr>
      <w:r w:rsidRPr="00990CB6">
        <w:rPr>
          <w:rFonts w:ascii="DVOT-SurekhMR" w:eastAsia="Times New Roman" w:hAnsi="DVOT-SurekhMR" w:cs="DVOT-SurekhMR"/>
          <w:b/>
          <w:bCs/>
          <w:lang w:eastAsia="en-IN" w:bidi="mr-IN"/>
        </w:rPr>
        <w:t xml:space="preserve">m) </w:t>
      </w:r>
      <w:r w:rsidRPr="00990CB6">
        <w:rPr>
          <w:rFonts w:ascii="DVOT-SurekhMR" w:eastAsia="Times New Roman" w:hAnsi="DVOT-SurekhMR" w:cs="DVOT-SurekhMR"/>
          <w:b/>
          <w:bCs/>
          <w:cs/>
          <w:lang w:eastAsia="en-IN" w:bidi="mr-IN"/>
        </w:rPr>
        <w:t>रोख व रोख समतुल्य रक्कम</w:t>
      </w:r>
    </w:p>
    <w:p w14:paraId="27F31244"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lang w:eastAsia="en-IN" w:bidi="mr-IN"/>
        </w:rPr>
        <w:t>(Cash and Cash Equivalents)</w:t>
      </w:r>
    </w:p>
    <w:p w14:paraId="33108110"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कंपनी अशा सर्व अत्यंत तरल वित्तीय साधनांना (</w:t>
      </w:r>
      <w:r w:rsidRPr="00990CB6">
        <w:rPr>
          <w:rFonts w:ascii="DVOT-SurekhMR" w:eastAsia="Times New Roman" w:hAnsi="DVOT-SurekhMR" w:cs="DVOT-SurekhMR"/>
          <w:lang w:eastAsia="en-IN" w:bidi="mr-IN"/>
        </w:rPr>
        <w:t xml:space="preserve">Highly Liquid Financial Instruments), </w:t>
      </w:r>
      <w:r w:rsidRPr="00990CB6">
        <w:rPr>
          <w:rFonts w:ascii="DVOT-SurekhMR" w:eastAsia="Times New Roman" w:hAnsi="DVOT-SurekhMR" w:cs="DVOT-SurekhMR"/>
          <w:cs/>
          <w:lang w:eastAsia="en-IN" w:bidi="mr-IN"/>
        </w:rPr>
        <w:t>जी सहजपणे निश्चित रकमेच्या रोखीत रूपांतरित करता येतात आणि ज्यांच्या मूल्यामध्ये बदल होण्याचा धोका अत्यल्प असतो</w:t>
      </w:r>
      <w:r w:rsidRPr="00990CB6">
        <w:rPr>
          <w:rFonts w:ascii="DVOT-SurekhMR" w:eastAsia="Times New Roman" w:hAnsi="DVOT-SurekhMR" w:cs="DVOT-SurekhMR"/>
          <w:lang w:eastAsia="en-IN" w:bidi="mr-IN"/>
        </w:rPr>
        <w:t xml:space="preserve">, </w:t>
      </w:r>
      <w:r w:rsidRPr="00990CB6">
        <w:rPr>
          <w:rFonts w:ascii="DVOT-SurekhMR" w:eastAsia="Times New Roman" w:hAnsi="DVOT-SurekhMR" w:cs="DVOT-SurekhMR"/>
          <w:cs/>
          <w:lang w:eastAsia="en-IN" w:bidi="mr-IN"/>
        </w:rPr>
        <w:t>रोख समतुल्य (</w:t>
      </w:r>
      <w:r w:rsidRPr="00990CB6">
        <w:rPr>
          <w:rFonts w:ascii="DVOT-SurekhMR" w:eastAsia="Times New Roman" w:hAnsi="DVOT-SurekhMR" w:cs="DVOT-SurekhMR"/>
          <w:lang w:eastAsia="en-IN" w:bidi="mr-IN"/>
        </w:rPr>
        <w:t xml:space="preserve">Cash Equivalents) </w:t>
      </w:r>
      <w:r w:rsidRPr="00990CB6">
        <w:rPr>
          <w:rFonts w:ascii="DVOT-SurekhMR" w:eastAsia="Times New Roman" w:hAnsi="DVOT-SurekhMR" w:cs="DVOT-SurekhMR"/>
          <w:cs/>
          <w:lang w:eastAsia="en-IN" w:bidi="mr-IN"/>
        </w:rPr>
        <w:t>मानते.</w:t>
      </w:r>
    </w:p>
    <w:p w14:paraId="1B340BCC" w14:textId="77777777" w:rsidR="00B940F4" w:rsidRPr="00990CB6" w:rsidRDefault="00B940F4" w:rsidP="00990CB6">
      <w:pPr>
        <w:spacing w:after="0" w:line="240" w:lineRule="auto"/>
        <w:jc w:val="both"/>
        <w:rPr>
          <w:rFonts w:ascii="DVOT-SurekhMR" w:eastAsia="Times New Roman" w:hAnsi="DVOT-SurekhMR" w:cs="DVOT-SurekhMR"/>
          <w:lang w:eastAsia="en-IN" w:bidi="mr-IN"/>
        </w:rPr>
      </w:pPr>
      <w:r w:rsidRPr="00990CB6">
        <w:rPr>
          <w:rFonts w:ascii="DVOT-SurekhMR" w:eastAsia="Times New Roman" w:hAnsi="DVOT-SurekhMR" w:cs="DVOT-SurekhMR"/>
          <w:cs/>
          <w:lang w:eastAsia="en-IN" w:bidi="mr-IN"/>
        </w:rPr>
        <w:t>खरेदी दिनांकापासून मूळ मुदत (</w:t>
      </w:r>
      <w:r w:rsidRPr="00990CB6">
        <w:rPr>
          <w:rFonts w:ascii="DVOT-SurekhMR" w:eastAsia="Times New Roman" w:hAnsi="DVOT-SurekhMR" w:cs="DVOT-SurekhMR"/>
          <w:lang w:eastAsia="en-IN" w:bidi="mr-IN"/>
        </w:rPr>
        <w:t xml:space="preserve">Original Maturity) </w:t>
      </w:r>
      <w:r w:rsidRPr="00990CB6">
        <w:rPr>
          <w:rFonts w:ascii="DVOT-SurekhMR" w:eastAsia="Times New Roman" w:hAnsi="DVOT-SurekhMR" w:cs="DVOT-SurekhMR"/>
          <w:cs/>
          <w:lang w:eastAsia="en-IN" w:bidi="mr-IN"/>
        </w:rPr>
        <w:t>तीन महिने किंवा त्यापेक्षा कमी असलेल्या अशा गुंतवणुकींचा समावेश रोख व रोख समतुल्य रकमेच्या वर्गवारीत केला जातो.</w:t>
      </w:r>
    </w:p>
    <w:p w14:paraId="36B54170" w14:textId="77777777" w:rsidR="00E91A7D" w:rsidRDefault="00E91A7D" w:rsidP="001E68E6">
      <w:pPr>
        <w:spacing w:after="0" w:line="240" w:lineRule="auto"/>
        <w:ind w:left="270"/>
        <w:outlineLvl w:val="2"/>
        <w:rPr>
          <w:rFonts w:ascii="Times New Roman" w:eastAsia="Times New Roman" w:hAnsi="Times New Roman" w:cs="Mangal"/>
          <w:b/>
          <w:bCs/>
          <w:sz w:val="27"/>
          <w:szCs w:val="27"/>
          <w:lang w:eastAsia="en-IN" w:bidi="mr-IN"/>
        </w:rPr>
      </w:pPr>
    </w:p>
    <w:p w14:paraId="6E9D58A6" w14:textId="77777777" w:rsidR="00990CB6" w:rsidRPr="00B932A3" w:rsidRDefault="00990CB6" w:rsidP="00990CB6">
      <w:pPr>
        <w:spacing w:after="0" w:line="240" w:lineRule="auto"/>
        <w:outlineLvl w:val="2"/>
        <w:rPr>
          <w:rFonts w:ascii="DVOT-SurekhMR" w:eastAsia="Times New Roman" w:hAnsi="DVOT-SurekhMR" w:cs="DVOT-SurekhMR"/>
          <w:b/>
          <w:bCs/>
          <w:sz w:val="18"/>
          <w:szCs w:val="18"/>
          <w:lang w:eastAsia="en-IN" w:bidi="mr-IN"/>
        </w:rPr>
      </w:pPr>
      <w:r w:rsidRPr="00B932A3">
        <w:rPr>
          <w:rFonts w:ascii="DVOT-SurekhMR" w:eastAsia="Times New Roman" w:hAnsi="DVOT-SurekhMR" w:cs="DVOT-SurekhMR"/>
          <w:b/>
          <w:bCs/>
          <w:sz w:val="18"/>
          <w:szCs w:val="18"/>
          <w:cs/>
          <w:lang w:eastAsia="en-IN" w:bidi="mr-IN"/>
        </w:rPr>
        <w:t>संलग्न आर्थिक विवरणांवरील टिपा (</w:t>
      </w:r>
      <w:r w:rsidRPr="00B932A3">
        <w:rPr>
          <w:rFonts w:ascii="DVOT-SurekhMR" w:eastAsia="Times New Roman" w:hAnsi="DVOT-SurekhMR" w:cs="DVOT-SurekhMR"/>
          <w:b/>
          <w:bCs/>
          <w:sz w:val="18"/>
          <w:szCs w:val="18"/>
          <w:lang w:eastAsia="en-IN" w:bidi="mr-IN"/>
        </w:rPr>
        <w:t xml:space="preserve">Notes to Financial Statements) </w:t>
      </w:r>
      <w:r w:rsidRPr="00B932A3">
        <w:rPr>
          <w:rFonts w:ascii="DVOT-SurekhMR" w:eastAsia="Times New Roman" w:hAnsi="DVOT-SurekhMR" w:cs="DVOT-SurekhMR"/>
          <w:b/>
          <w:bCs/>
          <w:sz w:val="18"/>
          <w:szCs w:val="18"/>
          <w:cs/>
          <w:lang w:eastAsia="en-IN" w:bidi="mr-IN"/>
        </w:rPr>
        <w:t>या ताळेबंदाचा अविभाज्य भाग आहेत.</w:t>
      </w:r>
    </w:p>
    <w:p w14:paraId="255EBFC8" w14:textId="77777777" w:rsidR="00990CB6" w:rsidRPr="00B932A3" w:rsidRDefault="00990CB6" w:rsidP="00990CB6">
      <w:pPr>
        <w:spacing w:after="0" w:line="240" w:lineRule="auto"/>
        <w:rPr>
          <w:rFonts w:ascii="DVOT-SurekhMR" w:eastAsia="Times New Roman" w:hAnsi="DVOT-SurekhMR" w:cs="DVOT-SurekhMR"/>
          <w:lang w:eastAsia="en-IN" w:bidi="mr-IN"/>
        </w:rPr>
      </w:pPr>
      <w:r w:rsidRPr="00B932A3">
        <w:rPr>
          <w:rFonts w:ascii="DVOT-SurekhMR" w:eastAsia="Times New Roman" w:hAnsi="DVOT-SurekhMR" w:cs="DVOT-SurekhMR"/>
          <w:b/>
          <w:bCs/>
          <w:sz w:val="16"/>
          <w:szCs w:val="16"/>
          <w:cs/>
          <w:lang w:eastAsia="en-IN" w:bidi="mr-IN"/>
        </w:rPr>
        <w:t>आमच्या संलग्न लेखापरीक्षण अहवालानुसार</w:t>
      </w:r>
    </w:p>
    <w:p w14:paraId="3EF02FA7" w14:textId="77777777" w:rsidR="00990CB6" w:rsidRPr="00B932A3" w:rsidRDefault="00990CB6" w:rsidP="00990CB6">
      <w:pPr>
        <w:spacing w:after="0" w:line="240" w:lineRule="auto"/>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cs/>
          <w:lang w:eastAsia="en-IN" w:bidi="mr-IN"/>
        </w:rPr>
        <w:t>शरद ए. वझे अँड कंपनी</w:t>
      </w:r>
      <w:r w:rsidRPr="00B932A3">
        <w:rPr>
          <w:rFonts w:ascii="DVOT-SurekhMR" w:eastAsia="Times New Roman" w:hAnsi="DVOT-SurekhMR" w:cs="DVOT-SurekhMR"/>
          <w:sz w:val="18"/>
          <w:szCs w:val="18"/>
          <w:lang w:eastAsia="en-IN" w:bidi="mr-IN"/>
        </w:rPr>
        <w:br/>
      </w:r>
      <w:r w:rsidRPr="00B932A3">
        <w:rPr>
          <w:rFonts w:ascii="DVOT-SurekhMR" w:eastAsia="Times New Roman" w:hAnsi="DVOT-SurekhMR" w:cs="DVOT-SurekhMR"/>
          <w:sz w:val="18"/>
          <w:szCs w:val="18"/>
          <w:cs/>
          <w:lang w:eastAsia="en-IN" w:bidi="mr-IN"/>
        </w:rPr>
        <w:t>सनदी लेखापाल (</w:t>
      </w:r>
      <w:r w:rsidRPr="00B932A3">
        <w:rPr>
          <w:rFonts w:ascii="DVOT-SurekhMR" w:eastAsia="Times New Roman" w:hAnsi="DVOT-SurekhMR" w:cs="DVOT-SurekhMR"/>
          <w:sz w:val="18"/>
          <w:szCs w:val="18"/>
          <w:lang w:eastAsia="en-IN" w:bidi="mr-IN"/>
        </w:rPr>
        <w:t>Chartered Accountants)</w:t>
      </w:r>
      <w:r w:rsidRPr="00B932A3">
        <w:rPr>
          <w:rFonts w:ascii="DVOT-SurekhMR" w:eastAsia="Times New Roman" w:hAnsi="DVOT-SurekhMR" w:cs="DVOT-SurekhMR"/>
          <w:sz w:val="18"/>
          <w:szCs w:val="18"/>
          <w:lang w:eastAsia="en-IN" w:bidi="mr-IN"/>
        </w:rPr>
        <w:br/>
      </w:r>
      <w:r w:rsidRPr="00B932A3">
        <w:rPr>
          <w:rFonts w:ascii="DVOT-SurekhMR" w:eastAsia="Times New Roman" w:hAnsi="DVOT-SurekhMR" w:cs="DVOT-SurekhMR"/>
          <w:sz w:val="18"/>
          <w:szCs w:val="18"/>
          <w:cs/>
          <w:lang w:eastAsia="en-IN" w:bidi="mr-IN"/>
        </w:rPr>
        <w:t xml:space="preserve">फर्म नोंदणी क्र. : </w:t>
      </w:r>
      <w:r w:rsidRPr="00B932A3">
        <w:rPr>
          <w:rFonts w:ascii="DVOT-SurekhMR" w:eastAsia="Times New Roman" w:hAnsi="DVOT-SurekhMR" w:cs="DVOT-SurekhMR"/>
          <w:sz w:val="18"/>
          <w:szCs w:val="18"/>
          <w:lang w:eastAsia="en-IN" w:bidi="mr-IN"/>
        </w:rPr>
        <w:t>1099118W</w:t>
      </w:r>
    </w:p>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1654"/>
        <w:gridCol w:w="1517"/>
        <w:gridCol w:w="2250"/>
        <w:gridCol w:w="1710"/>
      </w:tblGrid>
      <w:tr w:rsidR="00990CB6" w:rsidRPr="00B932A3" w14:paraId="7B67E599" w14:textId="77777777" w:rsidTr="003D7156">
        <w:tc>
          <w:tcPr>
            <w:tcW w:w="2409" w:type="dxa"/>
          </w:tcPr>
          <w:p w14:paraId="1F60E4E6" w14:textId="77777777" w:rsidR="00990CB6" w:rsidRPr="00B932A3" w:rsidRDefault="00990CB6" w:rsidP="003D7156">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c>
          <w:tcPr>
            <w:tcW w:w="1654" w:type="dxa"/>
          </w:tcPr>
          <w:p w14:paraId="633A0D1D" w14:textId="77777777" w:rsidR="00990CB6" w:rsidRPr="00B932A3" w:rsidRDefault="00990CB6" w:rsidP="003D7156">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c>
          <w:tcPr>
            <w:tcW w:w="1517" w:type="dxa"/>
          </w:tcPr>
          <w:p w14:paraId="45160F44" w14:textId="77777777" w:rsidR="00990CB6" w:rsidRPr="00B932A3" w:rsidRDefault="00990CB6" w:rsidP="003D7156">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c>
          <w:tcPr>
            <w:tcW w:w="2250" w:type="dxa"/>
          </w:tcPr>
          <w:p w14:paraId="7A547599" w14:textId="77777777" w:rsidR="00990CB6" w:rsidRPr="00B932A3" w:rsidRDefault="00990CB6" w:rsidP="003D7156">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c>
          <w:tcPr>
            <w:tcW w:w="1710" w:type="dxa"/>
          </w:tcPr>
          <w:p w14:paraId="15305CE1" w14:textId="77777777" w:rsidR="00990CB6" w:rsidRPr="00B932A3" w:rsidRDefault="00990CB6" w:rsidP="003D7156">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r>
      <w:tr w:rsidR="00990CB6" w:rsidRPr="00B932A3" w14:paraId="18388903" w14:textId="77777777" w:rsidTr="003D7156">
        <w:trPr>
          <w:trHeight w:val="342"/>
        </w:trPr>
        <w:tc>
          <w:tcPr>
            <w:tcW w:w="2409" w:type="dxa"/>
          </w:tcPr>
          <w:p w14:paraId="5BE011D2" w14:textId="77777777" w:rsidR="00990CB6" w:rsidRPr="00B932A3" w:rsidRDefault="00990CB6"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सीए शरद ए. वझे)</w:t>
            </w:r>
          </w:p>
        </w:tc>
        <w:tc>
          <w:tcPr>
            <w:tcW w:w="1654" w:type="dxa"/>
          </w:tcPr>
          <w:p w14:paraId="3E188D37" w14:textId="77777777" w:rsidR="00990CB6" w:rsidRPr="00B932A3" w:rsidRDefault="00990CB6"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संदीप एस. ओव्हाळ</w:t>
            </w:r>
          </w:p>
        </w:tc>
        <w:tc>
          <w:tcPr>
            <w:tcW w:w="1517" w:type="dxa"/>
          </w:tcPr>
          <w:p w14:paraId="4EEE4E59" w14:textId="77777777" w:rsidR="00990CB6" w:rsidRPr="00B932A3" w:rsidRDefault="00990CB6"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सौ. पल्लवी निर्मळ</w:t>
            </w:r>
          </w:p>
        </w:tc>
        <w:tc>
          <w:tcPr>
            <w:tcW w:w="2250" w:type="dxa"/>
          </w:tcPr>
          <w:p w14:paraId="27407E3B" w14:textId="77777777" w:rsidR="00990CB6" w:rsidRPr="00B932A3" w:rsidRDefault="00990CB6"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सौ. मंजिरी मनोळकर</w:t>
            </w:r>
            <w:r w:rsidRPr="00B932A3">
              <w:rPr>
                <w:rFonts w:ascii="DVOT-SurekhMR" w:eastAsia="Times New Roman" w:hAnsi="DVOT-SurekhMR" w:cs="DVOT-SurekhMR"/>
                <w:sz w:val="18"/>
                <w:szCs w:val="18"/>
                <w:lang w:eastAsia="en-IN" w:bidi="mr-IN"/>
              </w:rPr>
              <w:t xml:space="preserve">, </w:t>
            </w:r>
            <w:r w:rsidRPr="00B932A3">
              <w:rPr>
                <w:rFonts w:ascii="DVOT-SurekhMR" w:eastAsia="Times New Roman" w:hAnsi="DVOT-SurekhMR" w:cs="DVOT-SurekhMR"/>
                <w:sz w:val="18"/>
                <w:szCs w:val="18"/>
                <w:cs/>
                <w:lang w:eastAsia="en-IN" w:bidi="mr-IN"/>
              </w:rPr>
              <w:t>भा.प्र.से.</w:t>
            </w:r>
          </w:p>
        </w:tc>
        <w:tc>
          <w:tcPr>
            <w:tcW w:w="1710" w:type="dxa"/>
          </w:tcPr>
          <w:p w14:paraId="7037655D" w14:textId="77777777" w:rsidR="00990CB6" w:rsidRPr="00B932A3" w:rsidRDefault="00990CB6"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दीपक तावरे</w:t>
            </w:r>
            <w:r w:rsidRPr="00B932A3">
              <w:rPr>
                <w:rFonts w:ascii="DVOT-SurekhMR" w:eastAsia="Times New Roman" w:hAnsi="DVOT-SurekhMR" w:cs="DVOT-SurekhMR"/>
                <w:sz w:val="18"/>
                <w:szCs w:val="18"/>
                <w:lang w:eastAsia="en-IN" w:bidi="mr-IN"/>
              </w:rPr>
              <w:t xml:space="preserve">, </w:t>
            </w:r>
            <w:r w:rsidRPr="00B932A3">
              <w:rPr>
                <w:rFonts w:ascii="DVOT-SurekhMR" w:eastAsia="Times New Roman" w:hAnsi="DVOT-SurekhMR" w:cs="DVOT-SurekhMR"/>
                <w:sz w:val="18"/>
                <w:szCs w:val="18"/>
                <w:cs/>
                <w:lang w:eastAsia="en-IN" w:bidi="mr-IN"/>
              </w:rPr>
              <w:t>भा.प्र.से.</w:t>
            </w:r>
          </w:p>
        </w:tc>
      </w:tr>
      <w:tr w:rsidR="00990CB6" w:rsidRPr="00B932A3" w14:paraId="3A0F626F" w14:textId="77777777" w:rsidTr="003D7156">
        <w:tc>
          <w:tcPr>
            <w:tcW w:w="2409" w:type="dxa"/>
          </w:tcPr>
          <w:p w14:paraId="4BED050A" w14:textId="77777777" w:rsidR="00990CB6" w:rsidRPr="00B932A3" w:rsidRDefault="00990CB6"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भागीदार</w:t>
            </w:r>
          </w:p>
        </w:tc>
        <w:tc>
          <w:tcPr>
            <w:tcW w:w="1654" w:type="dxa"/>
          </w:tcPr>
          <w:p w14:paraId="5EE73F60" w14:textId="77777777" w:rsidR="00990CB6" w:rsidRPr="00B932A3" w:rsidRDefault="00990CB6" w:rsidP="003D7156">
            <w:pPr>
              <w:jc w:val="cente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मुख्य कार्यकारी (वित्त)</w:t>
            </w:r>
          </w:p>
        </w:tc>
        <w:tc>
          <w:tcPr>
            <w:tcW w:w="1517" w:type="dxa"/>
          </w:tcPr>
          <w:p w14:paraId="6877318B" w14:textId="77777777" w:rsidR="00990CB6" w:rsidRPr="00B932A3" w:rsidRDefault="00990CB6" w:rsidP="003D7156">
            <w:pPr>
              <w:jc w:val="cente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सचिव / मुख्य कार्यकारी (प्रशासन)</w:t>
            </w:r>
          </w:p>
        </w:tc>
        <w:tc>
          <w:tcPr>
            <w:tcW w:w="2250" w:type="dxa"/>
          </w:tcPr>
          <w:p w14:paraId="3FB4A260" w14:textId="77777777" w:rsidR="00990CB6" w:rsidRPr="00B932A3" w:rsidRDefault="00990CB6" w:rsidP="003D7156">
            <w:pPr>
              <w:jc w:val="cente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व्यवस्थापकीय संचालक</w:t>
            </w:r>
          </w:p>
        </w:tc>
        <w:tc>
          <w:tcPr>
            <w:tcW w:w="1710" w:type="dxa"/>
          </w:tcPr>
          <w:p w14:paraId="0FC6008A" w14:textId="77777777" w:rsidR="00990CB6" w:rsidRPr="00B932A3" w:rsidRDefault="00990CB6" w:rsidP="003D7156">
            <w:pPr>
              <w:jc w:val="cente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संचालक</w:t>
            </w:r>
          </w:p>
        </w:tc>
      </w:tr>
      <w:tr w:rsidR="00990CB6" w:rsidRPr="00B932A3" w14:paraId="6362E927" w14:textId="77777777" w:rsidTr="003D7156">
        <w:tc>
          <w:tcPr>
            <w:tcW w:w="9540" w:type="dxa"/>
            <w:gridSpan w:val="5"/>
          </w:tcPr>
          <w:p w14:paraId="7B400DEB" w14:textId="77777777" w:rsidR="00990CB6" w:rsidRPr="00B932A3" w:rsidRDefault="00990CB6" w:rsidP="003D7156">
            <w:pP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 xml:space="preserve">सभासद क्र. : </w:t>
            </w:r>
            <w:r w:rsidRPr="00B932A3">
              <w:rPr>
                <w:rFonts w:ascii="DVOT-SurekhMR" w:eastAsia="Times New Roman" w:hAnsi="DVOT-SurekhMR" w:cs="DVOT-SurekhMR"/>
                <w:sz w:val="18"/>
                <w:szCs w:val="18"/>
                <w:lang w:eastAsia="en-IN" w:bidi="mr-IN"/>
              </w:rPr>
              <w:t>34354</w:t>
            </w:r>
            <w:r w:rsidRPr="00B932A3">
              <w:rPr>
                <w:rFonts w:ascii="DVOT-SurekhMR" w:eastAsia="Times New Roman" w:hAnsi="DVOT-SurekhMR" w:cs="DVOT-SurekhMR"/>
                <w:sz w:val="18"/>
                <w:szCs w:val="18"/>
                <w:lang w:eastAsia="en-IN" w:bidi="mr-IN"/>
              </w:rPr>
              <w:br/>
              <w:t xml:space="preserve">UDIN </w:t>
            </w:r>
            <w:r>
              <w:rPr>
                <w:rFonts w:ascii="DVOT-SurekhMR" w:eastAsia="Times New Roman" w:hAnsi="DVOT-SurekhMR" w:cs="DVOT-SurekhMR"/>
                <w:sz w:val="18"/>
                <w:szCs w:val="18"/>
                <w:lang w:eastAsia="en-IN" w:bidi="mr-IN"/>
              </w:rPr>
              <w:t xml:space="preserve"> :</w:t>
            </w:r>
            <w:r w:rsidRPr="00B932A3">
              <w:rPr>
                <w:rFonts w:ascii="DVOT-SurekhMR" w:eastAsia="Times New Roman" w:hAnsi="DVOT-SurekhMR" w:cs="DVOT-SurekhMR"/>
                <w:sz w:val="18"/>
                <w:szCs w:val="18"/>
                <w:lang w:eastAsia="en-IN" w:bidi="mr-IN"/>
              </w:rPr>
              <w:t>25034354BMOMUP5186</w:t>
            </w:r>
            <w:r w:rsidRPr="00B932A3">
              <w:rPr>
                <w:rFonts w:ascii="DVOT-SurekhMR" w:eastAsia="Times New Roman" w:hAnsi="DVOT-SurekhMR" w:cs="DVOT-SurekhMR"/>
                <w:sz w:val="18"/>
                <w:szCs w:val="18"/>
                <w:lang w:eastAsia="en-IN" w:bidi="mr-IN"/>
              </w:rPr>
              <w:br/>
            </w:r>
            <w:r w:rsidRPr="00B932A3">
              <w:rPr>
                <w:rFonts w:ascii="DVOT-SurekhMR" w:eastAsia="Times New Roman" w:hAnsi="DVOT-SurekhMR" w:cs="DVOT-SurekhMR"/>
                <w:sz w:val="18"/>
                <w:szCs w:val="18"/>
                <w:cs/>
                <w:lang w:eastAsia="en-IN" w:bidi="mr-IN"/>
              </w:rPr>
              <w:t xml:space="preserve">दिनांक : </w:t>
            </w:r>
            <w:r w:rsidRPr="00B932A3">
              <w:rPr>
                <w:rFonts w:ascii="DVOT-SurekhMR" w:eastAsia="Times New Roman" w:hAnsi="DVOT-SurekhMR" w:cs="DVOT-SurekhMR"/>
                <w:sz w:val="18"/>
                <w:szCs w:val="18"/>
                <w:lang w:eastAsia="en-IN" w:bidi="mr-IN"/>
              </w:rPr>
              <w:t xml:space="preserve">10 </w:t>
            </w:r>
            <w:r w:rsidRPr="00B932A3">
              <w:rPr>
                <w:rFonts w:ascii="DVOT-SurekhMR" w:eastAsia="Times New Roman" w:hAnsi="DVOT-SurekhMR" w:cs="DVOT-SurekhMR"/>
                <w:sz w:val="18"/>
                <w:szCs w:val="18"/>
                <w:cs/>
                <w:lang w:eastAsia="en-IN" w:bidi="mr-IN"/>
              </w:rPr>
              <w:t xml:space="preserve">सप्टेंबर </w:t>
            </w:r>
            <w:r w:rsidRPr="00B932A3">
              <w:rPr>
                <w:rFonts w:ascii="DVOT-SurekhMR" w:eastAsia="Times New Roman" w:hAnsi="DVOT-SurekhMR" w:cs="DVOT-SurekhMR"/>
                <w:sz w:val="18"/>
                <w:szCs w:val="18"/>
                <w:lang w:eastAsia="en-IN" w:bidi="mr-IN"/>
              </w:rPr>
              <w:t>2025</w:t>
            </w:r>
          </w:p>
        </w:tc>
      </w:tr>
    </w:tbl>
    <w:p w14:paraId="629C4598" w14:textId="77777777" w:rsidR="00E91A7D" w:rsidRDefault="00E91A7D" w:rsidP="001E68E6">
      <w:pPr>
        <w:spacing w:after="0" w:line="240" w:lineRule="auto"/>
        <w:ind w:left="270"/>
        <w:outlineLvl w:val="2"/>
        <w:rPr>
          <w:rFonts w:ascii="Times New Roman" w:eastAsia="Times New Roman" w:hAnsi="Times New Roman" w:cs="Mangal"/>
          <w:b/>
          <w:bCs/>
          <w:sz w:val="27"/>
          <w:szCs w:val="27"/>
          <w:lang w:eastAsia="en-IN" w:bidi="mr-IN"/>
        </w:rPr>
      </w:pPr>
    </w:p>
    <w:p w14:paraId="2026C53E" w14:textId="77777777" w:rsidR="00E91A7D" w:rsidRDefault="00E91A7D" w:rsidP="001E68E6">
      <w:pPr>
        <w:spacing w:after="0" w:line="240" w:lineRule="auto"/>
        <w:ind w:left="270"/>
        <w:outlineLvl w:val="2"/>
        <w:rPr>
          <w:rFonts w:ascii="Times New Roman" w:eastAsia="Times New Roman" w:hAnsi="Times New Roman" w:cs="Mangal"/>
          <w:b/>
          <w:bCs/>
          <w:sz w:val="27"/>
          <w:szCs w:val="27"/>
          <w:lang w:eastAsia="en-IN" w:bidi="mr-IN"/>
        </w:rPr>
      </w:pPr>
    </w:p>
    <w:p w14:paraId="0A699A04" w14:textId="77777777" w:rsidR="00E91A7D" w:rsidRDefault="00E91A7D" w:rsidP="001E68E6">
      <w:pPr>
        <w:spacing w:after="0" w:line="240" w:lineRule="auto"/>
        <w:ind w:left="270"/>
        <w:outlineLvl w:val="2"/>
        <w:rPr>
          <w:rFonts w:ascii="Times New Roman" w:eastAsia="Times New Roman" w:hAnsi="Times New Roman" w:cs="Mangal"/>
          <w:b/>
          <w:bCs/>
          <w:sz w:val="27"/>
          <w:szCs w:val="27"/>
          <w:lang w:eastAsia="en-IN" w:bidi="mr-IN"/>
        </w:rPr>
      </w:pPr>
    </w:p>
    <w:p w14:paraId="027C3ADB" w14:textId="77777777" w:rsidR="001E68E6" w:rsidRDefault="001E68E6" w:rsidP="006F65BF">
      <w:pPr>
        <w:spacing w:before="100" w:beforeAutospacing="1" w:after="100" w:afterAutospacing="1" w:line="240" w:lineRule="auto"/>
        <w:outlineLvl w:val="2"/>
      </w:pPr>
    </w:p>
    <w:p w14:paraId="72EA97AB" w14:textId="77777777" w:rsidR="001E68E6" w:rsidRDefault="001E68E6" w:rsidP="006F65BF">
      <w:pPr>
        <w:spacing w:before="100" w:beforeAutospacing="1" w:after="100" w:afterAutospacing="1" w:line="240" w:lineRule="auto"/>
        <w:outlineLvl w:val="2"/>
      </w:pPr>
    </w:p>
    <w:p w14:paraId="2CC974D9" w14:textId="77777777" w:rsidR="001E68E6" w:rsidRDefault="001E68E6" w:rsidP="006F65BF">
      <w:pPr>
        <w:spacing w:before="100" w:beforeAutospacing="1" w:after="100" w:afterAutospacing="1" w:line="240" w:lineRule="auto"/>
        <w:outlineLvl w:val="2"/>
      </w:pPr>
    </w:p>
    <w:p w14:paraId="4794630D" w14:textId="77777777" w:rsidR="001E68E6" w:rsidRDefault="001E68E6" w:rsidP="006F65BF">
      <w:pPr>
        <w:spacing w:before="100" w:beforeAutospacing="1" w:after="100" w:afterAutospacing="1" w:line="240" w:lineRule="auto"/>
        <w:outlineLvl w:val="2"/>
      </w:pPr>
    </w:p>
    <w:p w14:paraId="22A8C8BC" w14:textId="77777777" w:rsidR="001E68E6" w:rsidRDefault="001E68E6" w:rsidP="006F65BF">
      <w:pPr>
        <w:spacing w:before="100" w:beforeAutospacing="1" w:after="100" w:afterAutospacing="1" w:line="240" w:lineRule="auto"/>
        <w:outlineLvl w:val="2"/>
      </w:pPr>
    </w:p>
    <w:p w14:paraId="40299410" w14:textId="77777777" w:rsidR="001E68E6" w:rsidRDefault="001E68E6" w:rsidP="006F65BF">
      <w:pPr>
        <w:spacing w:before="100" w:beforeAutospacing="1" w:after="100" w:afterAutospacing="1" w:line="240" w:lineRule="auto"/>
        <w:outlineLvl w:val="2"/>
      </w:pPr>
    </w:p>
    <w:p w14:paraId="2F832B68" w14:textId="77777777" w:rsidR="00DF5421" w:rsidRPr="004C0280" w:rsidRDefault="00DF5421" w:rsidP="00DF2097">
      <w:pPr>
        <w:spacing w:before="100" w:beforeAutospacing="1" w:after="100" w:afterAutospacing="1" w:line="240" w:lineRule="auto"/>
        <w:jc w:val="right"/>
        <w:outlineLvl w:val="2"/>
        <w:rPr>
          <w:rFonts w:ascii="DVOT-SurekhMR" w:eastAsia="Times New Roman" w:hAnsi="DVOT-SurekhMR" w:cs="DVOT-SurekhMR"/>
          <w:b/>
          <w:bCs/>
          <w:sz w:val="27"/>
          <w:szCs w:val="27"/>
          <w:lang w:eastAsia="en-IN" w:bidi="mr-IN"/>
        </w:rPr>
      </w:pPr>
      <w:r w:rsidRPr="004C0280">
        <w:rPr>
          <w:rFonts w:ascii="DVOT-SurekhMR" w:eastAsia="Times New Roman" w:hAnsi="DVOT-SurekhMR" w:cs="DVOT-SurekhMR"/>
          <w:b/>
          <w:bCs/>
          <w:sz w:val="27"/>
          <w:szCs w:val="27"/>
          <w:cs/>
          <w:lang w:eastAsia="en-IN" w:bidi="mr-IN"/>
        </w:rPr>
        <w:lastRenderedPageBreak/>
        <w:t>अनुसूची क्र. ३</w:t>
      </w:r>
    </w:p>
    <w:p w14:paraId="5624F3B8" w14:textId="77777777" w:rsidR="00DF5421" w:rsidRPr="004C0280" w:rsidRDefault="00DF5421" w:rsidP="00DF2097">
      <w:pPr>
        <w:spacing w:after="0" w:line="240" w:lineRule="auto"/>
        <w:jc w:val="center"/>
        <w:outlineLvl w:val="1"/>
        <w:rPr>
          <w:rFonts w:ascii="DVOT-SurekhMR" w:eastAsia="Times New Roman" w:hAnsi="DVOT-SurekhMR" w:cs="DVOT-SurekhMR"/>
          <w:b/>
          <w:bCs/>
          <w:sz w:val="36"/>
          <w:szCs w:val="36"/>
          <w:lang w:eastAsia="en-IN" w:bidi="mr-IN"/>
        </w:rPr>
      </w:pPr>
      <w:r w:rsidRPr="004C0280">
        <w:rPr>
          <w:rFonts w:ascii="DVOT-SurekhMR" w:eastAsia="Times New Roman" w:hAnsi="DVOT-SurekhMR" w:cs="DVOT-SurekhMR"/>
          <w:b/>
          <w:bCs/>
          <w:sz w:val="36"/>
          <w:szCs w:val="36"/>
          <w:cs/>
          <w:lang w:eastAsia="en-IN" w:bidi="mr-IN"/>
        </w:rPr>
        <w:t>महाराष्ट्र राज्य शेती महामंडळ मर्यादित</w:t>
      </w:r>
      <w:r w:rsidRPr="004C0280">
        <w:rPr>
          <w:rFonts w:ascii="DVOT-SurekhMR" w:eastAsia="Times New Roman" w:hAnsi="DVOT-SurekhMR" w:cs="DVOT-SurekhMR"/>
          <w:b/>
          <w:bCs/>
          <w:sz w:val="36"/>
          <w:szCs w:val="36"/>
          <w:lang w:eastAsia="en-IN" w:bidi="mr-IN"/>
        </w:rPr>
        <w:t xml:space="preserve">, </w:t>
      </w:r>
      <w:r w:rsidRPr="004C0280">
        <w:rPr>
          <w:rFonts w:ascii="DVOT-SurekhMR" w:eastAsia="Times New Roman" w:hAnsi="DVOT-SurekhMR" w:cs="DVOT-SurekhMR"/>
          <w:b/>
          <w:bCs/>
          <w:sz w:val="36"/>
          <w:szCs w:val="36"/>
          <w:cs/>
          <w:lang w:eastAsia="en-IN" w:bidi="mr-IN"/>
        </w:rPr>
        <w:t>पुणे</w:t>
      </w:r>
    </w:p>
    <w:p w14:paraId="62A6C9DC" w14:textId="77777777" w:rsidR="00DF5421" w:rsidRPr="004C0280" w:rsidRDefault="00DF5421" w:rsidP="00DF2097">
      <w:pPr>
        <w:spacing w:after="0" w:line="240" w:lineRule="auto"/>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i/>
          <w:iCs/>
          <w:sz w:val="24"/>
          <w:szCs w:val="24"/>
          <w:lang w:eastAsia="en-IN" w:bidi="mr-IN"/>
        </w:rPr>
        <w:t>(</w:t>
      </w:r>
      <w:r w:rsidRPr="004C0280">
        <w:rPr>
          <w:rFonts w:ascii="DVOT-SurekhMR" w:eastAsia="Times New Roman" w:hAnsi="DVOT-SurekhMR" w:cs="DVOT-SurekhMR"/>
          <w:i/>
          <w:iCs/>
          <w:sz w:val="24"/>
          <w:szCs w:val="24"/>
          <w:cs/>
          <w:lang w:eastAsia="en-IN" w:bidi="mr-IN"/>
        </w:rPr>
        <w:t>महाराष्ट्र शासनाचा उपक्रम)</w:t>
      </w:r>
    </w:p>
    <w:p w14:paraId="339AEBF7" w14:textId="77777777" w:rsidR="00DF5421" w:rsidRPr="004C0280" w:rsidRDefault="00DF5421" w:rsidP="00DF2097">
      <w:pPr>
        <w:spacing w:after="0" w:line="240" w:lineRule="auto"/>
        <w:jc w:val="center"/>
        <w:outlineLvl w:val="2"/>
        <w:rPr>
          <w:rFonts w:ascii="DVOT-SurekhMR" w:eastAsia="Times New Roman" w:hAnsi="DVOT-SurekhMR" w:cs="DVOT-SurekhMR"/>
          <w:b/>
          <w:bCs/>
          <w:sz w:val="27"/>
          <w:szCs w:val="27"/>
          <w:lang w:eastAsia="en-IN" w:bidi="mr-IN"/>
        </w:rPr>
      </w:pPr>
      <w:r w:rsidRPr="004C0280">
        <w:rPr>
          <w:rFonts w:ascii="DVOT-SurekhMR" w:eastAsia="Times New Roman" w:hAnsi="DVOT-SurekhMR" w:cs="DVOT-SurekhMR"/>
          <w:b/>
          <w:bCs/>
          <w:sz w:val="27"/>
          <w:szCs w:val="27"/>
          <w:cs/>
          <w:lang w:eastAsia="en-IN" w:bidi="mr-IN"/>
        </w:rPr>
        <w:t>३१ मार्च २०२३ रोजीच्या ताळेबंदाचा भाग असलेली अनुसूची</w:t>
      </w:r>
    </w:p>
    <w:p w14:paraId="595B43E9" w14:textId="77777777" w:rsidR="00DF5421" w:rsidRPr="004C0280" w:rsidRDefault="00DF5421" w:rsidP="00DF2097">
      <w:pPr>
        <w:spacing w:after="0" w:line="240" w:lineRule="auto"/>
        <w:jc w:val="center"/>
        <w:outlineLvl w:val="2"/>
        <w:rPr>
          <w:rFonts w:ascii="DVOT-SurekhMR" w:eastAsia="Times New Roman" w:hAnsi="DVOT-SurekhMR" w:cs="DVOT-SurekhMR"/>
          <w:b/>
          <w:bCs/>
          <w:sz w:val="27"/>
          <w:szCs w:val="27"/>
          <w:lang w:eastAsia="en-IN" w:bidi="mr-IN"/>
        </w:rPr>
      </w:pPr>
      <w:r w:rsidRPr="004C0280">
        <w:rPr>
          <w:rFonts w:ascii="DVOT-SurekhMR" w:eastAsia="Times New Roman" w:hAnsi="DVOT-SurekhMR" w:cs="DVOT-SurekhMR"/>
          <w:b/>
          <w:bCs/>
          <w:sz w:val="27"/>
          <w:szCs w:val="27"/>
          <w:cs/>
          <w:lang w:eastAsia="en-IN" w:bidi="mr-IN"/>
        </w:rPr>
        <w:t>अनुसूची क्र. ३ (मुद्दा क्र. १ (अ))</w:t>
      </w:r>
    </w:p>
    <w:p w14:paraId="1D49320A" w14:textId="77777777" w:rsidR="00AB68D6" w:rsidRPr="004C0280" w:rsidRDefault="00AB68D6" w:rsidP="00DF2097">
      <w:pPr>
        <w:spacing w:after="0" w:line="240" w:lineRule="auto"/>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kern w:val="36"/>
          <w:cs/>
          <w:lang w:eastAsia="en-IN" w:bidi="mr-IN"/>
        </w:rPr>
        <w:t>भागभांडवल (</w:t>
      </w:r>
      <w:r w:rsidRPr="004C0280">
        <w:rPr>
          <w:rFonts w:ascii="DVOT-SurekhMR" w:eastAsia="Times New Roman" w:hAnsi="DVOT-SurekhMR" w:cs="DVOT-SurekhMR"/>
          <w:b/>
          <w:bCs/>
          <w:kern w:val="36"/>
          <w:lang w:eastAsia="en-IN" w:bidi="mr-IN"/>
        </w:rPr>
        <w:t>Share Capital)</w:t>
      </w:r>
    </w:p>
    <w:tbl>
      <w:tblPr>
        <w:tblStyle w:val="TableGrid"/>
        <w:tblW w:w="0" w:type="auto"/>
        <w:tblLook w:val="04A0" w:firstRow="1" w:lastRow="0" w:firstColumn="1" w:lastColumn="0" w:noHBand="0" w:noVBand="1"/>
      </w:tblPr>
      <w:tblGrid>
        <w:gridCol w:w="5485"/>
        <w:gridCol w:w="1710"/>
        <w:gridCol w:w="1821"/>
      </w:tblGrid>
      <w:tr w:rsidR="00AB68D6" w:rsidRPr="004C0280" w14:paraId="0BAFDD01" w14:textId="77777777" w:rsidTr="00AB68D6">
        <w:tc>
          <w:tcPr>
            <w:tcW w:w="5485" w:type="dxa"/>
            <w:vAlign w:val="center"/>
          </w:tcPr>
          <w:p w14:paraId="1C116ECB" w14:textId="77777777" w:rsidR="00AB68D6" w:rsidRPr="004C0280" w:rsidRDefault="00AB68D6" w:rsidP="00AB68D6">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1710" w:type="dxa"/>
            <w:vAlign w:val="center"/>
          </w:tcPr>
          <w:p w14:paraId="63D42E52" w14:textId="77777777" w:rsidR="00AB68D6" w:rsidRPr="004C0280" w:rsidRDefault="00AB68D6" w:rsidP="00AB68D6">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३१ मार्च २०२३ (रु.)</w:t>
            </w:r>
          </w:p>
        </w:tc>
        <w:tc>
          <w:tcPr>
            <w:tcW w:w="1821" w:type="dxa"/>
            <w:vAlign w:val="center"/>
          </w:tcPr>
          <w:p w14:paraId="5E01F20E" w14:textId="77777777" w:rsidR="00AB68D6" w:rsidRPr="004C0280" w:rsidRDefault="00AB68D6" w:rsidP="00AB68D6">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३१ मार्च २०२२ (रु.)</w:t>
            </w:r>
          </w:p>
        </w:tc>
      </w:tr>
      <w:tr w:rsidR="00AB68D6" w:rsidRPr="004C0280" w14:paraId="3F919E4C" w14:textId="77777777" w:rsidTr="00AB68D6">
        <w:tc>
          <w:tcPr>
            <w:tcW w:w="5485" w:type="dxa"/>
            <w:vAlign w:val="center"/>
          </w:tcPr>
          <w:p w14:paraId="74BE21A3" w14:textId="77777777" w:rsidR="00AB68D6" w:rsidRPr="004C0280" w:rsidRDefault="00AB68D6" w:rsidP="00AB68D6">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अधिकृत भागभांडवल (</w:t>
            </w:r>
            <w:r w:rsidRPr="004C0280">
              <w:rPr>
                <w:rFonts w:ascii="DVOT-SurekhMR" w:eastAsia="Times New Roman" w:hAnsi="DVOT-SurekhMR" w:cs="DVOT-SurekhMR"/>
                <w:b/>
                <w:bCs/>
                <w:sz w:val="24"/>
                <w:szCs w:val="24"/>
                <w:lang w:eastAsia="en-IN" w:bidi="mr-IN"/>
              </w:rPr>
              <w:t>Authorised Share Capital)</w:t>
            </w:r>
          </w:p>
        </w:tc>
        <w:tc>
          <w:tcPr>
            <w:tcW w:w="1710" w:type="dxa"/>
            <w:vAlign w:val="center"/>
          </w:tcPr>
          <w:p w14:paraId="3D1D65D9" w14:textId="77777777" w:rsidR="00AB68D6" w:rsidRPr="004C0280" w:rsidRDefault="00AB68D6" w:rsidP="00AB68D6">
            <w:pPr>
              <w:rPr>
                <w:rFonts w:ascii="DVOT-SurekhMR" w:eastAsia="Times New Roman" w:hAnsi="DVOT-SurekhMR" w:cs="DVOT-SurekhMR"/>
                <w:sz w:val="24"/>
                <w:szCs w:val="24"/>
                <w:lang w:eastAsia="en-IN" w:bidi="mr-IN"/>
              </w:rPr>
            </w:pPr>
          </w:p>
        </w:tc>
        <w:tc>
          <w:tcPr>
            <w:tcW w:w="1821" w:type="dxa"/>
            <w:vAlign w:val="center"/>
          </w:tcPr>
          <w:p w14:paraId="2BD90495" w14:textId="77777777" w:rsidR="00AB68D6" w:rsidRPr="004C0280" w:rsidRDefault="00AB68D6" w:rsidP="00AB68D6">
            <w:pPr>
              <w:rPr>
                <w:rFonts w:ascii="DVOT-SurekhMR" w:eastAsia="Times New Roman" w:hAnsi="DVOT-SurekhMR" w:cs="DVOT-SurekhMR"/>
                <w:sz w:val="20"/>
                <w:szCs w:val="20"/>
                <w:lang w:eastAsia="en-IN" w:bidi="mr-IN"/>
              </w:rPr>
            </w:pPr>
          </w:p>
        </w:tc>
      </w:tr>
      <w:tr w:rsidR="00AB68D6" w:rsidRPr="004C0280" w14:paraId="549B1916" w14:textId="77777777" w:rsidTr="00AB68D6">
        <w:tc>
          <w:tcPr>
            <w:tcW w:w="5485" w:type="dxa"/>
            <w:vAlign w:val="center"/>
          </w:tcPr>
          <w:p w14:paraId="50729F1A" w14:textId="77777777" w:rsidR="00AB68D6" w:rsidRPr="004C0280" w:rsidRDefault="00AB68D6" w:rsidP="00AB68D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 xml:space="preserve">प्रत्येकी रु. </w:t>
            </w:r>
            <w:r w:rsidRPr="004C0280">
              <w:rPr>
                <w:rFonts w:ascii="DVOT-SurekhMR" w:eastAsia="Times New Roman" w:hAnsi="DVOT-SurekhMR" w:cs="DVOT-SurekhMR"/>
                <w:sz w:val="24"/>
                <w:szCs w:val="24"/>
                <w:lang w:eastAsia="en-IN" w:bidi="mr-IN"/>
              </w:rPr>
              <w:t xml:space="preserve">1,000 </w:t>
            </w:r>
            <w:r w:rsidRPr="004C0280">
              <w:rPr>
                <w:rFonts w:ascii="DVOT-SurekhMR" w:eastAsia="Times New Roman" w:hAnsi="DVOT-SurekhMR" w:cs="DVOT-SurekhMR"/>
                <w:sz w:val="24"/>
                <w:szCs w:val="24"/>
                <w:cs/>
                <w:lang w:eastAsia="en-IN" w:bidi="mr-IN"/>
              </w:rPr>
              <w:t xml:space="preserve">चे </w:t>
            </w:r>
            <w:r w:rsidRPr="004C0280">
              <w:rPr>
                <w:rFonts w:ascii="DVOT-SurekhMR" w:eastAsia="Times New Roman" w:hAnsi="DVOT-SurekhMR" w:cs="DVOT-SurekhMR"/>
                <w:sz w:val="24"/>
                <w:szCs w:val="24"/>
                <w:lang w:eastAsia="en-IN" w:bidi="mr-IN"/>
              </w:rPr>
              <w:t xml:space="preserve">30,000 </w:t>
            </w:r>
            <w:r w:rsidRPr="004C0280">
              <w:rPr>
                <w:rFonts w:ascii="DVOT-SurekhMR" w:eastAsia="Times New Roman" w:hAnsi="DVOT-SurekhMR" w:cs="DVOT-SurekhMR"/>
                <w:sz w:val="24"/>
                <w:szCs w:val="24"/>
                <w:cs/>
                <w:lang w:eastAsia="en-IN" w:bidi="mr-IN"/>
              </w:rPr>
              <w:t>समभाग</w:t>
            </w:r>
          </w:p>
        </w:tc>
        <w:tc>
          <w:tcPr>
            <w:tcW w:w="1710" w:type="dxa"/>
            <w:vAlign w:val="center"/>
          </w:tcPr>
          <w:p w14:paraId="584E8BF3" w14:textId="77777777" w:rsidR="00AB68D6" w:rsidRPr="004C0280" w:rsidRDefault="00AB68D6" w:rsidP="00AB68D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3,00,00,000</w:t>
            </w:r>
          </w:p>
        </w:tc>
        <w:tc>
          <w:tcPr>
            <w:tcW w:w="1821" w:type="dxa"/>
            <w:vAlign w:val="center"/>
          </w:tcPr>
          <w:p w14:paraId="585BCB82" w14:textId="77777777" w:rsidR="00AB68D6" w:rsidRPr="004C0280" w:rsidRDefault="00AB68D6" w:rsidP="00AB68D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3,00,00,000</w:t>
            </w:r>
          </w:p>
        </w:tc>
      </w:tr>
      <w:tr w:rsidR="00AB68D6" w:rsidRPr="004C0280" w14:paraId="76BAE55F" w14:textId="77777777" w:rsidTr="00AB68D6">
        <w:tc>
          <w:tcPr>
            <w:tcW w:w="5485" w:type="dxa"/>
            <w:vAlign w:val="center"/>
          </w:tcPr>
          <w:p w14:paraId="5D1E392E" w14:textId="77777777" w:rsidR="00AB68D6" w:rsidRPr="004C0280" w:rsidRDefault="00AB68D6" w:rsidP="00AB68D6">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जारी</w:t>
            </w:r>
            <w:r w:rsidRPr="004C0280">
              <w:rPr>
                <w:rFonts w:ascii="DVOT-SurekhMR" w:eastAsia="Times New Roman" w:hAnsi="DVOT-SurekhMR" w:cs="DVOT-SurekhMR"/>
                <w:b/>
                <w:bCs/>
                <w:sz w:val="24"/>
                <w:szCs w:val="24"/>
                <w:lang w:eastAsia="en-IN" w:bidi="mr-IN"/>
              </w:rPr>
              <w:t xml:space="preserve">, </w:t>
            </w:r>
            <w:r w:rsidRPr="004C0280">
              <w:rPr>
                <w:rFonts w:ascii="DVOT-SurekhMR" w:eastAsia="Times New Roman" w:hAnsi="DVOT-SurekhMR" w:cs="DVOT-SurekhMR"/>
                <w:b/>
                <w:bCs/>
                <w:sz w:val="24"/>
                <w:szCs w:val="24"/>
                <w:cs/>
                <w:lang w:eastAsia="en-IN" w:bidi="mr-IN"/>
              </w:rPr>
              <w:t>सदस्यत्व घेतलेले व अदा केलेले भागभांडवल (</w:t>
            </w:r>
            <w:r w:rsidRPr="004C0280">
              <w:rPr>
                <w:rFonts w:ascii="DVOT-SurekhMR" w:eastAsia="Times New Roman" w:hAnsi="DVOT-SurekhMR" w:cs="DVOT-SurekhMR"/>
                <w:b/>
                <w:bCs/>
                <w:sz w:val="24"/>
                <w:szCs w:val="24"/>
                <w:lang w:eastAsia="en-IN" w:bidi="mr-IN"/>
              </w:rPr>
              <w:t>Issued, Subscribed and Paid-up Capital)</w:t>
            </w:r>
          </w:p>
        </w:tc>
        <w:tc>
          <w:tcPr>
            <w:tcW w:w="1710" w:type="dxa"/>
            <w:vAlign w:val="center"/>
          </w:tcPr>
          <w:p w14:paraId="6B8491E5" w14:textId="77777777" w:rsidR="00AB68D6" w:rsidRPr="004C0280" w:rsidRDefault="00AB68D6" w:rsidP="00AB68D6">
            <w:pPr>
              <w:rPr>
                <w:rFonts w:ascii="DVOT-SurekhMR" w:eastAsia="Times New Roman" w:hAnsi="DVOT-SurekhMR" w:cs="DVOT-SurekhMR"/>
                <w:sz w:val="24"/>
                <w:szCs w:val="24"/>
                <w:lang w:eastAsia="en-IN" w:bidi="mr-IN"/>
              </w:rPr>
            </w:pPr>
          </w:p>
        </w:tc>
        <w:tc>
          <w:tcPr>
            <w:tcW w:w="1821" w:type="dxa"/>
            <w:vAlign w:val="center"/>
          </w:tcPr>
          <w:p w14:paraId="57DDE584" w14:textId="77777777" w:rsidR="00AB68D6" w:rsidRPr="004C0280" w:rsidRDefault="00AB68D6" w:rsidP="00AB68D6">
            <w:pPr>
              <w:rPr>
                <w:rFonts w:ascii="DVOT-SurekhMR" w:eastAsia="Times New Roman" w:hAnsi="DVOT-SurekhMR" w:cs="DVOT-SurekhMR"/>
                <w:sz w:val="20"/>
                <w:szCs w:val="20"/>
                <w:lang w:eastAsia="en-IN" w:bidi="mr-IN"/>
              </w:rPr>
            </w:pPr>
          </w:p>
        </w:tc>
      </w:tr>
      <w:tr w:rsidR="00AB68D6" w:rsidRPr="004C0280" w14:paraId="48EA6A97" w14:textId="77777777" w:rsidTr="00AB68D6">
        <w:tc>
          <w:tcPr>
            <w:tcW w:w="5485" w:type="dxa"/>
            <w:vAlign w:val="center"/>
          </w:tcPr>
          <w:p w14:paraId="7AFE6758" w14:textId="77777777" w:rsidR="00AB68D6" w:rsidRPr="004C0280" w:rsidRDefault="00AB68D6" w:rsidP="00AB68D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 xml:space="preserve">महाराष्ट्र शासनाने पूर्णतः सदस्यत्व घेतलेले व अदा केलेले प्रत्येकी रु. </w:t>
            </w:r>
            <w:r w:rsidRPr="004C0280">
              <w:rPr>
                <w:rFonts w:ascii="DVOT-SurekhMR" w:eastAsia="Times New Roman" w:hAnsi="DVOT-SurekhMR" w:cs="DVOT-SurekhMR"/>
                <w:sz w:val="24"/>
                <w:szCs w:val="24"/>
                <w:lang w:eastAsia="en-IN" w:bidi="mr-IN"/>
              </w:rPr>
              <w:t xml:space="preserve">1,000 </w:t>
            </w:r>
            <w:r w:rsidRPr="004C0280">
              <w:rPr>
                <w:rFonts w:ascii="DVOT-SurekhMR" w:eastAsia="Times New Roman" w:hAnsi="DVOT-SurekhMR" w:cs="DVOT-SurekhMR"/>
                <w:sz w:val="24"/>
                <w:szCs w:val="24"/>
                <w:cs/>
                <w:lang w:eastAsia="en-IN" w:bidi="mr-IN"/>
              </w:rPr>
              <w:t xml:space="preserve">चे </w:t>
            </w:r>
            <w:r w:rsidRPr="004C0280">
              <w:rPr>
                <w:rFonts w:ascii="DVOT-SurekhMR" w:eastAsia="Times New Roman" w:hAnsi="DVOT-SurekhMR" w:cs="DVOT-SurekhMR"/>
                <w:sz w:val="24"/>
                <w:szCs w:val="24"/>
                <w:lang w:eastAsia="en-IN" w:bidi="mr-IN"/>
              </w:rPr>
              <w:t xml:space="preserve">27,500 </w:t>
            </w:r>
            <w:r w:rsidRPr="004C0280">
              <w:rPr>
                <w:rFonts w:ascii="DVOT-SurekhMR" w:eastAsia="Times New Roman" w:hAnsi="DVOT-SurekhMR" w:cs="DVOT-SurekhMR"/>
                <w:sz w:val="24"/>
                <w:szCs w:val="24"/>
                <w:cs/>
                <w:lang w:eastAsia="en-IN" w:bidi="mr-IN"/>
              </w:rPr>
              <w:t>समभाग</w:t>
            </w:r>
          </w:p>
        </w:tc>
        <w:tc>
          <w:tcPr>
            <w:tcW w:w="1710" w:type="dxa"/>
            <w:vAlign w:val="center"/>
          </w:tcPr>
          <w:p w14:paraId="0CCF824C" w14:textId="77777777" w:rsidR="00AB68D6" w:rsidRPr="004C0280" w:rsidRDefault="00AB68D6" w:rsidP="00AB68D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2,75,00,000</w:t>
            </w:r>
          </w:p>
        </w:tc>
        <w:tc>
          <w:tcPr>
            <w:tcW w:w="1821" w:type="dxa"/>
            <w:vAlign w:val="center"/>
          </w:tcPr>
          <w:p w14:paraId="0FC663AC" w14:textId="77777777" w:rsidR="00AB68D6" w:rsidRPr="004C0280" w:rsidRDefault="00AB68D6" w:rsidP="00AB68D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2,75,00,000</w:t>
            </w:r>
          </w:p>
        </w:tc>
      </w:tr>
      <w:tr w:rsidR="00AB68D6" w:rsidRPr="004C0280" w14:paraId="7185FF2B" w14:textId="77777777" w:rsidTr="00AB68D6">
        <w:tc>
          <w:tcPr>
            <w:tcW w:w="5485" w:type="dxa"/>
            <w:vAlign w:val="center"/>
          </w:tcPr>
          <w:p w14:paraId="64080A08" w14:textId="77777777" w:rsidR="00AB68D6" w:rsidRPr="004C0280" w:rsidRDefault="00AB68D6" w:rsidP="00AB68D6">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एकूण</w:t>
            </w:r>
          </w:p>
        </w:tc>
        <w:tc>
          <w:tcPr>
            <w:tcW w:w="1710" w:type="dxa"/>
            <w:vAlign w:val="center"/>
          </w:tcPr>
          <w:p w14:paraId="2375B351" w14:textId="77777777" w:rsidR="00AB68D6" w:rsidRPr="004C0280" w:rsidRDefault="00AB68D6" w:rsidP="00AB68D6">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2,75,00,000</w:t>
            </w:r>
          </w:p>
        </w:tc>
        <w:tc>
          <w:tcPr>
            <w:tcW w:w="1821" w:type="dxa"/>
            <w:vAlign w:val="center"/>
          </w:tcPr>
          <w:p w14:paraId="756CFF2B" w14:textId="77777777" w:rsidR="00AB68D6" w:rsidRPr="004C0280" w:rsidRDefault="00AB68D6" w:rsidP="00AB68D6">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2,75,00,000</w:t>
            </w:r>
          </w:p>
        </w:tc>
      </w:tr>
    </w:tbl>
    <w:p w14:paraId="3C9AF9DA" w14:textId="77777777" w:rsidR="00AB68D6" w:rsidRPr="004C0280" w:rsidRDefault="00AB68D6" w:rsidP="00AB68D6">
      <w:pPr>
        <w:spacing w:after="0" w:line="240" w:lineRule="auto"/>
        <w:outlineLvl w:val="2"/>
        <w:rPr>
          <w:rFonts w:ascii="DVOT-SurekhMR" w:eastAsia="Times New Roman" w:hAnsi="DVOT-SurekhMR" w:cs="DVOT-SurekhMR"/>
          <w:b/>
          <w:bCs/>
          <w:sz w:val="27"/>
          <w:szCs w:val="27"/>
          <w:lang w:eastAsia="en-IN" w:bidi="mr-IN"/>
        </w:rPr>
      </w:pPr>
    </w:p>
    <w:p w14:paraId="206FE2F5" w14:textId="77777777" w:rsidR="00DF5421" w:rsidRPr="004C0280" w:rsidRDefault="00DF5421" w:rsidP="00E50D1F">
      <w:pPr>
        <w:spacing w:after="0" w:line="240" w:lineRule="auto"/>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अ) वर्षाच्या सुरुवातीस व शेवटी अस्तित्वात असलेल्या समभागांची ताळमेळ माहिती</w:t>
      </w:r>
    </w:p>
    <w:tbl>
      <w:tblPr>
        <w:tblStyle w:val="TableGrid"/>
        <w:tblW w:w="9420" w:type="dxa"/>
        <w:tblInd w:w="-545" w:type="dxa"/>
        <w:tblLook w:val="04A0" w:firstRow="1" w:lastRow="0" w:firstColumn="1" w:lastColumn="0" w:noHBand="0" w:noVBand="1"/>
      </w:tblPr>
      <w:tblGrid>
        <w:gridCol w:w="2319"/>
        <w:gridCol w:w="1777"/>
        <w:gridCol w:w="1773"/>
        <w:gridCol w:w="1777"/>
        <w:gridCol w:w="1774"/>
      </w:tblGrid>
      <w:tr w:rsidR="00B649AE" w:rsidRPr="004C0280" w14:paraId="4D78D144" w14:textId="77777777" w:rsidTr="00B649AE">
        <w:tc>
          <w:tcPr>
            <w:tcW w:w="2319" w:type="dxa"/>
          </w:tcPr>
          <w:p w14:paraId="7F62A4C5" w14:textId="77777777" w:rsidR="00B649AE" w:rsidRPr="004C0280" w:rsidRDefault="00B649AE" w:rsidP="00E50D1F">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तपशील</w:t>
            </w:r>
          </w:p>
        </w:tc>
        <w:tc>
          <w:tcPr>
            <w:tcW w:w="3550" w:type="dxa"/>
            <w:gridSpan w:val="2"/>
          </w:tcPr>
          <w:p w14:paraId="06581C9F" w14:textId="77777777" w:rsidR="00B649AE" w:rsidRPr="004C0280" w:rsidRDefault="00B649AE" w:rsidP="00E50D1F">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३१ मार्च २०२३</w:t>
            </w:r>
          </w:p>
        </w:tc>
        <w:tc>
          <w:tcPr>
            <w:tcW w:w="3551" w:type="dxa"/>
            <w:gridSpan w:val="2"/>
          </w:tcPr>
          <w:p w14:paraId="7D4EA765" w14:textId="77777777" w:rsidR="00B649AE" w:rsidRPr="004C0280" w:rsidRDefault="00B649AE" w:rsidP="00E50D1F">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३१ मार्च २०२२</w:t>
            </w:r>
          </w:p>
        </w:tc>
      </w:tr>
      <w:tr w:rsidR="00B649AE" w:rsidRPr="004C0280" w14:paraId="7A87FA8E" w14:textId="77777777" w:rsidTr="00B649AE">
        <w:tc>
          <w:tcPr>
            <w:tcW w:w="2319" w:type="dxa"/>
          </w:tcPr>
          <w:p w14:paraId="2F00F60C" w14:textId="77777777" w:rsidR="00B649AE" w:rsidRPr="004C0280" w:rsidRDefault="00B649AE" w:rsidP="00E50D1F">
            <w:pPr>
              <w:outlineLvl w:val="2"/>
              <w:rPr>
                <w:rFonts w:ascii="DVOT-SurekhMR" w:eastAsia="Times New Roman" w:hAnsi="DVOT-SurekhMR" w:cs="DVOT-SurekhMR"/>
                <w:b/>
                <w:bCs/>
                <w:lang w:eastAsia="en-IN" w:bidi="mr-IN"/>
              </w:rPr>
            </w:pPr>
          </w:p>
        </w:tc>
        <w:tc>
          <w:tcPr>
            <w:tcW w:w="1777" w:type="dxa"/>
            <w:vAlign w:val="center"/>
          </w:tcPr>
          <w:p w14:paraId="52EBE3C1" w14:textId="77777777" w:rsidR="00B649AE" w:rsidRPr="004C0280" w:rsidRDefault="00B649AE" w:rsidP="00E50D1F">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समभाग संख्या</w:t>
            </w:r>
          </w:p>
        </w:tc>
        <w:tc>
          <w:tcPr>
            <w:tcW w:w="1773" w:type="dxa"/>
            <w:vAlign w:val="center"/>
          </w:tcPr>
          <w:p w14:paraId="3E8D4233" w14:textId="77777777" w:rsidR="00B649AE" w:rsidRPr="004C0280" w:rsidRDefault="00B649AE" w:rsidP="00E50D1F">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रक्कम (रु.)</w:t>
            </w:r>
          </w:p>
        </w:tc>
        <w:tc>
          <w:tcPr>
            <w:tcW w:w="1777" w:type="dxa"/>
            <w:vAlign w:val="center"/>
          </w:tcPr>
          <w:p w14:paraId="4C316542" w14:textId="77777777" w:rsidR="00B649AE" w:rsidRPr="004C0280" w:rsidRDefault="00B649AE" w:rsidP="00E50D1F">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समभाग संख्या</w:t>
            </w:r>
          </w:p>
        </w:tc>
        <w:tc>
          <w:tcPr>
            <w:tcW w:w="1774" w:type="dxa"/>
            <w:vAlign w:val="center"/>
          </w:tcPr>
          <w:p w14:paraId="1E0680CD" w14:textId="77777777" w:rsidR="00B649AE" w:rsidRPr="004C0280" w:rsidRDefault="00B649AE" w:rsidP="00E50D1F">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रक्कम (रु.)</w:t>
            </w:r>
          </w:p>
        </w:tc>
      </w:tr>
      <w:tr w:rsidR="00B649AE" w:rsidRPr="004C0280" w14:paraId="137CB878" w14:textId="77777777" w:rsidTr="00B649AE">
        <w:tc>
          <w:tcPr>
            <w:tcW w:w="2319" w:type="dxa"/>
            <w:vAlign w:val="center"/>
          </w:tcPr>
          <w:p w14:paraId="4DA421BB" w14:textId="77777777" w:rsidR="00B649AE" w:rsidRPr="004C0280" w:rsidRDefault="00B649AE" w:rsidP="00E50D1F">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वर्षाच्या प्रारंभी</w:t>
            </w:r>
          </w:p>
        </w:tc>
        <w:tc>
          <w:tcPr>
            <w:tcW w:w="1777" w:type="dxa"/>
            <w:vAlign w:val="center"/>
          </w:tcPr>
          <w:p w14:paraId="2CAEDE6C" w14:textId="77777777" w:rsidR="00B649AE" w:rsidRPr="004C0280" w:rsidRDefault="00B649AE" w:rsidP="00E50D1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27,500</w:t>
            </w:r>
          </w:p>
        </w:tc>
        <w:tc>
          <w:tcPr>
            <w:tcW w:w="1773" w:type="dxa"/>
            <w:vAlign w:val="center"/>
          </w:tcPr>
          <w:p w14:paraId="4B97A6C2" w14:textId="77777777" w:rsidR="00B649AE" w:rsidRPr="004C0280" w:rsidRDefault="00B649AE" w:rsidP="00E50D1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2,75,00,000</w:t>
            </w:r>
          </w:p>
        </w:tc>
        <w:tc>
          <w:tcPr>
            <w:tcW w:w="1777" w:type="dxa"/>
            <w:vAlign w:val="center"/>
          </w:tcPr>
          <w:p w14:paraId="13E52BEF" w14:textId="77777777" w:rsidR="00B649AE" w:rsidRPr="004C0280" w:rsidRDefault="00B649AE" w:rsidP="00E50D1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27,500</w:t>
            </w:r>
          </w:p>
        </w:tc>
        <w:tc>
          <w:tcPr>
            <w:tcW w:w="1774" w:type="dxa"/>
            <w:vAlign w:val="center"/>
          </w:tcPr>
          <w:p w14:paraId="59D31FED" w14:textId="77777777" w:rsidR="00B649AE" w:rsidRPr="004C0280" w:rsidRDefault="00B649AE" w:rsidP="00E50D1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2,75,00,000</w:t>
            </w:r>
          </w:p>
        </w:tc>
      </w:tr>
      <w:tr w:rsidR="00B649AE" w:rsidRPr="004C0280" w14:paraId="29E5702F" w14:textId="77777777" w:rsidTr="00B649AE">
        <w:tc>
          <w:tcPr>
            <w:tcW w:w="2319" w:type="dxa"/>
            <w:vAlign w:val="center"/>
          </w:tcPr>
          <w:p w14:paraId="32BD8041" w14:textId="77777777" w:rsidR="00B649AE" w:rsidRPr="004C0280" w:rsidRDefault="00B649AE" w:rsidP="00E50D1F">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वर्षामध्ये जारी केलेले समभाग</w:t>
            </w:r>
          </w:p>
        </w:tc>
        <w:tc>
          <w:tcPr>
            <w:tcW w:w="1777" w:type="dxa"/>
            <w:vAlign w:val="center"/>
          </w:tcPr>
          <w:p w14:paraId="2AEDFAFB" w14:textId="77777777" w:rsidR="00B649AE" w:rsidRPr="004C0280" w:rsidRDefault="00B649AE" w:rsidP="00E50D1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p>
        </w:tc>
        <w:tc>
          <w:tcPr>
            <w:tcW w:w="1773" w:type="dxa"/>
            <w:vAlign w:val="center"/>
          </w:tcPr>
          <w:p w14:paraId="06C23FF6" w14:textId="77777777" w:rsidR="00B649AE" w:rsidRPr="004C0280" w:rsidRDefault="00B649AE" w:rsidP="00E50D1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p>
        </w:tc>
        <w:tc>
          <w:tcPr>
            <w:tcW w:w="1777" w:type="dxa"/>
            <w:vAlign w:val="center"/>
          </w:tcPr>
          <w:p w14:paraId="651C6C7F" w14:textId="77777777" w:rsidR="00B649AE" w:rsidRPr="004C0280" w:rsidRDefault="00B649AE" w:rsidP="00E50D1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p>
        </w:tc>
        <w:tc>
          <w:tcPr>
            <w:tcW w:w="1774" w:type="dxa"/>
            <w:vAlign w:val="center"/>
          </w:tcPr>
          <w:p w14:paraId="0E7B43D1" w14:textId="77777777" w:rsidR="00B649AE" w:rsidRPr="004C0280" w:rsidRDefault="00B649AE" w:rsidP="00E50D1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p>
        </w:tc>
      </w:tr>
      <w:tr w:rsidR="00B649AE" w:rsidRPr="004C0280" w14:paraId="2135E715" w14:textId="77777777" w:rsidTr="00B649AE">
        <w:tc>
          <w:tcPr>
            <w:tcW w:w="2319" w:type="dxa"/>
            <w:vAlign w:val="center"/>
          </w:tcPr>
          <w:p w14:paraId="620D8AF2" w14:textId="77777777" w:rsidR="00B649AE" w:rsidRPr="004C0280" w:rsidRDefault="00B649AE" w:rsidP="00E50D1F">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वर्षाच्या अखेरीस अस्तित्वात असलेले समभाग</w:t>
            </w:r>
          </w:p>
        </w:tc>
        <w:tc>
          <w:tcPr>
            <w:tcW w:w="1777" w:type="dxa"/>
            <w:vAlign w:val="center"/>
          </w:tcPr>
          <w:p w14:paraId="3C9857E1" w14:textId="77777777" w:rsidR="00B649AE" w:rsidRPr="004C0280" w:rsidRDefault="00B649AE" w:rsidP="00E50D1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27,500</w:t>
            </w:r>
          </w:p>
        </w:tc>
        <w:tc>
          <w:tcPr>
            <w:tcW w:w="1773" w:type="dxa"/>
            <w:vAlign w:val="center"/>
          </w:tcPr>
          <w:p w14:paraId="3B703725" w14:textId="77777777" w:rsidR="00B649AE" w:rsidRPr="004C0280" w:rsidRDefault="00B649AE" w:rsidP="00E50D1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2,75,00,000</w:t>
            </w:r>
          </w:p>
        </w:tc>
        <w:tc>
          <w:tcPr>
            <w:tcW w:w="1777" w:type="dxa"/>
            <w:vAlign w:val="center"/>
          </w:tcPr>
          <w:p w14:paraId="5B004934" w14:textId="77777777" w:rsidR="00B649AE" w:rsidRPr="004C0280" w:rsidRDefault="00B649AE" w:rsidP="00E50D1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27,500</w:t>
            </w:r>
          </w:p>
        </w:tc>
        <w:tc>
          <w:tcPr>
            <w:tcW w:w="1774" w:type="dxa"/>
            <w:vAlign w:val="center"/>
          </w:tcPr>
          <w:p w14:paraId="350523A9" w14:textId="77777777" w:rsidR="00B649AE" w:rsidRPr="004C0280" w:rsidRDefault="00B649AE" w:rsidP="00E50D1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2,75,00,000</w:t>
            </w:r>
          </w:p>
        </w:tc>
      </w:tr>
    </w:tbl>
    <w:p w14:paraId="2BEEDE8E" w14:textId="77777777" w:rsidR="00E50D1F" w:rsidRPr="004C0280" w:rsidRDefault="00E50D1F" w:rsidP="00E50D1F">
      <w:pPr>
        <w:spacing w:after="0" w:line="240" w:lineRule="auto"/>
        <w:outlineLvl w:val="2"/>
        <w:rPr>
          <w:rFonts w:ascii="DVOT-SurekhMR" w:eastAsia="Times New Roman" w:hAnsi="DVOT-SurekhMR" w:cs="DVOT-SurekhMR"/>
          <w:b/>
          <w:bCs/>
          <w:lang w:eastAsia="en-IN" w:bidi="mr-IN"/>
        </w:rPr>
      </w:pPr>
    </w:p>
    <w:tbl>
      <w:tblPr>
        <w:tblStyle w:val="TableGrid"/>
        <w:tblW w:w="9990" w:type="dxa"/>
        <w:tblInd w:w="-545" w:type="dxa"/>
        <w:tblLook w:val="04A0" w:firstRow="1" w:lastRow="0" w:firstColumn="1" w:lastColumn="0" w:noHBand="0" w:noVBand="1"/>
      </w:tblPr>
      <w:tblGrid>
        <w:gridCol w:w="2459"/>
        <w:gridCol w:w="1885"/>
        <w:gridCol w:w="1880"/>
        <w:gridCol w:w="1885"/>
        <w:gridCol w:w="1881"/>
      </w:tblGrid>
      <w:tr w:rsidR="00E50D1F" w:rsidRPr="004C0280" w14:paraId="5BC7A379" w14:textId="77777777" w:rsidTr="00E50D1F">
        <w:tc>
          <w:tcPr>
            <w:tcW w:w="2459" w:type="dxa"/>
            <w:vAlign w:val="center"/>
          </w:tcPr>
          <w:p w14:paraId="0151787B" w14:textId="77777777" w:rsidR="00E50D1F" w:rsidRPr="004C0280" w:rsidRDefault="00E50D1F" w:rsidP="00E50D1F">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भागधारकाचे नाव</w:t>
            </w:r>
          </w:p>
        </w:tc>
        <w:tc>
          <w:tcPr>
            <w:tcW w:w="3765" w:type="dxa"/>
            <w:gridSpan w:val="2"/>
            <w:vAlign w:val="center"/>
          </w:tcPr>
          <w:p w14:paraId="2D87BFB5" w14:textId="77777777" w:rsidR="00E50D1F" w:rsidRPr="004C0280" w:rsidRDefault="00E50D1F" w:rsidP="00E50D1F">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३१ मार्च २०२३</w:t>
            </w:r>
          </w:p>
        </w:tc>
        <w:tc>
          <w:tcPr>
            <w:tcW w:w="3766" w:type="dxa"/>
            <w:gridSpan w:val="2"/>
            <w:vAlign w:val="center"/>
          </w:tcPr>
          <w:p w14:paraId="4BD23EFF" w14:textId="77777777" w:rsidR="00E50D1F" w:rsidRPr="004C0280" w:rsidRDefault="00E50D1F" w:rsidP="00E50D1F">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३१ मार्च २०२२</w:t>
            </w:r>
          </w:p>
        </w:tc>
      </w:tr>
      <w:tr w:rsidR="00E50D1F" w:rsidRPr="004C0280" w14:paraId="40B941EA" w14:textId="77777777" w:rsidTr="00E50D1F">
        <w:tc>
          <w:tcPr>
            <w:tcW w:w="2459" w:type="dxa"/>
          </w:tcPr>
          <w:p w14:paraId="14D75198" w14:textId="77777777" w:rsidR="00E50D1F" w:rsidRPr="004C0280" w:rsidRDefault="00E50D1F" w:rsidP="00E50D1F">
            <w:pPr>
              <w:outlineLvl w:val="2"/>
              <w:rPr>
                <w:rFonts w:ascii="DVOT-SurekhMR" w:eastAsia="Times New Roman" w:hAnsi="DVOT-SurekhMR" w:cs="DVOT-SurekhMR"/>
                <w:b/>
                <w:bCs/>
                <w:lang w:eastAsia="en-IN" w:bidi="mr-IN"/>
              </w:rPr>
            </w:pPr>
          </w:p>
        </w:tc>
        <w:tc>
          <w:tcPr>
            <w:tcW w:w="1885" w:type="dxa"/>
            <w:vAlign w:val="center"/>
          </w:tcPr>
          <w:p w14:paraId="2361F8A1" w14:textId="77777777" w:rsidR="00E50D1F" w:rsidRPr="004C0280" w:rsidRDefault="00E50D1F" w:rsidP="00E50D1F">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समभाग संख्या</w:t>
            </w:r>
          </w:p>
        </w:tc>
        <w:tc>
          <w:tcPr>
            <w:tcW w:w="1880" w:type="dxa"/>
            <w:vAlign w:val="center"/>
          </w:tcPr>
          <w:p w14:paraId="008C0C1D" w14:textId="77777777" w:rsidR="00E50D1F" w:rsidRPr="004C0280" w:rsidRDefault="00E50D1F" w:rsidP="00E50D1F">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भागधारणेचे टक्केवारी</w:t>
            </w:r>
          </w:p>
        </w:tc>
        <w:tc>
          <w:tcPr>
            <w:tcW w:w="1885" w:type="dxa"/>
            <w:vAlign w:val="center"/>
          </w:tcPr>
          <w:p w14:paraId="17B95CED" w14:textId="77777777" w:rsidR="00E50D1F" w:rsidRPr="004C0280" w:rsidRDefault="00E50D1F" w:rsidP="00E50D1F">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समभाग संख्या</w:t>
            </w:r>
          </w:p>
        </w:tc>
        <w:tc>
          <w:tcPr>
            <w:tcW w:w="1881" w:type="dxa"/>
            <w:vAlign w:val="center"/>
          </w:tcPr>
          <w:p w14:paraId="3D2E9FE7" w14:textId="77777777" w:rsidR="00E50D1F" w:rsidRPr="004C0280" w:rsidRDefault="00E50D1F" w:rsidP="00E50D1F">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भागधारणेचे टक्केवारी</w:t>
            </w:r>
          </w:p>
        </w:tc>
      </w:tr>
      <w:tr w:rsidR="00E50D1F" w:rsidRPr="004C0280" w14:paraId="2AE23565" w14:textId="77777777" w:rsidTr="00D870D7">
        <w:tc>
          <w:tcPr>
            <w:tcW w:w="2459" w:type="dxa"/>
          </w:tcPr>
          <w:p w14:paraId="1E2279D6" w14:textId="77777777" w:rsidR="00E50D1F" w:rsidRPr="004C0280" w:rsidRDefault="00E50D1F" w:rsidP="009B5EB2">
            <w:pPr>
              <w:jc w:val="center"/>
              <w:rPr>
                <w:rFonts w:ascii="DVOT-SurekhMR" w:hAnsi="DVOT-SurekhMR" w:cs="DVOT-SurekhMR"/>
              </w:rPr>
            </w:pPr>
            <w:r w:rsidRPr="004C0280">
              <w:rPr>
                <w:rFonts w:ascii="DVOT-SurekhMR" w:eastAsia="Times New Roman" w:hAnsi="DVOT-SurekhMR" w:cs="DVOT-SurekhMR"/>
                <w:sz w:val="24"/>
                <w:szCs w:val="24"/>
                <w:cs/>
                <w:lang w:eastAsia="en-IN" w:bidi="mr-IN"/>
              </w:rPr>
              <w:t>महाराष्ट्राचे राज्यपाल</w:t>
            </w:r>
          </w:p>
        </w:tc>
        <w:tc>
          <w:tcPr>
            <w:tcW w:w="1885" w:type="dxa"/>
            <w:vAlign w:val="center"/>
          </w:tcPr>
          <w:p w14:paraId="2BA8D9B0" w14:textId="77777777" w:rsidR="00E50D1F" w:rsidRPr="004C0280" w:rsidRDefault="00E50D1F" w:rsidP="009B5EB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27,497</w:t>
            </w:r>
          </w:p>
        </w:tc>
        <w:tc>
          <w:tcPr>
            <w:tcW w:w="1880" w:type="dxa"/>
            <w:vAlign w:val="center"/>
          </w:tcPr>
          <w:p w14:paraId="07B411B4" w14:textId="77777777" w:rsidR="00E50D1F" w:rsidRPr="004C0280" w:rsidRDefault="00E50D1F" w:rsidP="009B5EB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99.99%</w:t>
            </w:r>
          </w:p>
        </w:tc>
        <w:tc>
          <w:tcPr>
            <w:tcW w:w="1885" w:type="dxa"/>
            <w:vAlign w:val="center"/>
          </w:tcPr>
          <w:p w14:paraId="2217D4EC" w14:textId="77777777" w:rsidR="00E50D1F" w:rsidRPr="004C0280" w:rsidRDefault="00E50D1F" w:rsidP="009B5EB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27,497</w:t>
            </w:r>
          </w:p>
        </w:tc>
        <w:tc>
          <w:tcPr>
            <w:tcW w:w="1881" w:type="dxa"/>
            <w:vAlign w:val="center"/>
          </w:tcPr>
          <w:p w14:paraId="075033DC" w14:textId="77777777" w:rsidR="00E50D1F" w:rsidRPr="004C0280" w:rsidRDefault="00E50D1F" w:rsidP="009B5EB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99.99%</w:t>
            </w:r>
          </w:p>
        </w:tc>
      </w:tr>
      <w:tr w:rsidR="009B5EB2" w:rsidRPr="004C0280" w14:paraId="5718DA62" w14:textId="77777777" w:rsidTr="00D870D7">
        <w:tc>
          <w:tcPr>
            <w:tcW w:w="2459" w:type="dxa"/>
            <w:vAlign w:val="center"/>
          </w:tcPr>
          <w:p w14:paraId="43273F8E" w14:textId="77777777" w:rsidR="009B5EB2" w:rsidRPr="004C0280" w:rsidRDefault="009B5EB2" w:rsidP="009B5EB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एकूण</w:t>
            </w:r>
          </w:p>
        </w:tc>
        <w:tc>
          <w:tcPr>
            <w:tcW w:w="1885" w:type="dxa"/>
            <w:vAlign w:val="center"/>
          </w:tcPr>
          <w:p w14:paraId="53BDF896" w14:textId="77777777" w:rsidR="009B5EB2" w:rsidRPr="004C0280" w:rsidRDefault="009B5EB2" w:rsidP="009B5EB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27,497</w:t>
            </w:r>
          </w:p>
        </w:tc>
        <w:tc>
          <w:tcPr>
            <w:tcW w:w="1880" w:type="dxa"/>
            <w:vAlign w:val="center"/>
          </w:tcPr>
          <w:p w14:paraId="39F66FB4" w14:textId="77777777" w:rsidR="009B5EB2" w:rsidRPr="004C0280" w:rsidRDefault="009B5EB2" w:rsidP="009B5EB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99.99%</w:t>
            </w:r>
          </w:p>
        </w:tc>
        <w:tc>
          <w:tcPr>
            <w:tcW w:w="1885" w:type="dxa"/>
            <w:vAlign w:val="center"/>
          </w:tcPr>
          <w:p w14:paraId="3E2824BB" w14:textId="77777777" w:rsidR="009B5EB2" w:rsidRPr="004C0280" w:rsidRDefault="009B5EB2" w:rsidP="009B5EB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27,497</w:t>
            </w:r>
          </w:p>
        </w:tc>
        <w:tc>
          <w:tcPr>
            <w:tcW w:w="1881" w:type="dxa"/>
            <w:vAlign w:val="center"/>
          </w:tcPr>
          <w:p w14:paraId="2515F9B2" w14:textId="77777777" w:rsidR="009B5EB2" w:rsidRPr="004C0280" w:rsidRDefault="009B5EB2" w:rsidP="009B5EB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99.99%</w:t>
            </w:r>
          </w:p>
        </w:tc>
      </w:tr>
      <w:tr w:rsidR="00E50D1F" w:rsidRPr="004C0280" w14:paraId="5F605DAA" w14:textId="77777777" w:rsidTr="00E50D1F">
        <w:tc>
          <w:tcPr>
            <w:tcW w:w="2459" w:type="dxa"/>
            <w:vAlign w:val="center"/>
          </w:tcPr>
          <w:p w14:paraId="6F7ECEB2" w14:textId="77777777" w:rsidR="00E50D1F" w:rsidRPr="004C0280" w:rsidRDefault="00E50D1F" w:rsidP="00E50D1F">
            <w:pPr>
              <w:rPr>
                <w:rFonts w:ascii="DVOT-SurekhMR" w:eastAsia="Times New Roman" w:hAnsi="DVOT-SurekhMR" w:cs="DVOT-SurekhMR"/>
                <w:lang w:eastAsia="en-IN" w:bidi="mr-IN"/>
              </w:rPr>
            </w:pPr>
          </w:p>
        </w:tc>
        <w:tc>
          <w:tcPr>
            <w:tcW w:w="1885" w:type="dxa"/>
            <w:vAlign w:val="center"/>
          </w:tcPr>
          <w:p w14:paraId="6ECC6E7C" w14:textId="77777777" w:rsidR="00E50D1F" w:rsidRPr="004C0280" w:rsidRDefault="00E50D1F" w:rsidP="00E50D1F">
            <w:pPr>
              <w:jc w:val="center"/>
              <w:rPr>
                <w:rFonts w:ascii="DVOT-SurekhMR" w:eastAsia="Times New Roman" w:hAnsi="DVOT-SurekhMR" w:cs="DVOT-SurekhMR"/>
                <w:lang w:eastAsia="en-IN" w:bidi="mr-IN"/>
              </w:rPr>
            </w:pPr>
          </w:p>
        </w:tc>
        <w:tc>
          <w:tcPr>
            <w:tcW w:w="1880" w:type="dxa"/>
            <w:vAlign w:val="center"/>
          </w:tcPr>
          <w:p w14:paraId="33B77393" w14:textId="77777777" w:rsidR="00E50D1F" w:rsidRPr="004C0280" w:rsidRDefault="00E50D1F" w:rsidP="00E50D1F">
            <w:pPr>
              <w:jc w:val="center"/>
              <w:rPr>
                <w:rFonts w:ascii="DVOT-SurekhMR" w:eastAsia="Times New Roman" w:hAnsi="DVOT-SurekhMR" w:cs="DVOT-SurekhMR"/>
                <w:lang w:eastAsia="en-IN" w:bidi="mr-IN"/>
              </w:rPr>
            </w:pPr>
          </w:p>
        </w:tc>
        <w:tc>
          <w:tcPr>
            <w:tcW w:w="1885" w:type="dxa"/>
            <w:vAlign w:val="center"/>
          </w:tcPr>
          <w:p w14:paraId="1FD990DE" w14:textId="77777777" w:rsidR="00E50D1F" w:rsidRPr="004C0280" w:rsidRDefault="00E50D1F" w:rsidP="00E50D1F">
            <w:pPr>
              <w:jc w:val="center"/>
              <w:rPr>
                <w:rFonts w:ascii="DVOT-SurekhMR" w:eastAsia="Times New Roman" w:hAnsi="DVOT-SurekhMR" w:cs="DVOT-SurekhMR"/>
                <w:lang w:eastAsia="en-IN" w:bidi="mr-IN"/>
              </w:rPr>
            </w:pPr>
          </w:p>
        </w:tc>
        <w:tc>
          <w:tcPr>
            <w:tcW w:w="1881" w:type="dxa"/>
            <w:vAlign w:val="center"/>
          </w:tcPr>
          <w:p w14:paraId="78974C8B" w14:textId="77777777" w:rsidR="00E50D1F" w:rsidRPr="004C0280" w:rsidRDefault="00E50D1F" w:rsidP="00E50D1F">
            <w:pPr>
              <w:jc w:val="center"/>
              <w:rPr>
                <w:rFonts w:ascii="DVOT-SurekhMR" w:eastAsia="Times New Roman" w:hAnsi="DVOT-SurekhMR" w:cs="DVOT-SurekhMR"/>
                <w:lang w:eastAsia="en-IN" w:bidi="mr-IN"/>
              </w:rPr>
            </w:pPr>
          </w:p>
        </w:tc>
      </w:tr>
    </w:tbl>
    <w:p w14:paraId="669FE3A5" w14:textId="77777777" w:rsidR="004C0280" w:rsidRDefault="004C0280" w:rsidP="00732D18">
      <w:pPr>
        <w:spacing w:before="100" w:beforeAutospacing="1" w:after="100" w:afterAutospacing="1" w:line="240" w:lineRule="auto"/>
        <w:jc w:val="right"/>
        <w:outlineLvl w:val="2"/>
        <w:rPr>
          <w:rFonts w:ascii="DVOT-SurekhMR" w:eastAsia="Times New Roman" w:hAnsi="DVOT-SurekhMR" w:cs="DVOT-SurekhMR"/>
          <w:b/>
          <w:bCs/>
          <w:sz w:val="27"/>
          <w:szCs w:val="27"/>
          <w:lang w:eastAsia="en-IN" w:bidi="mr-IN"/>
        </w:rPr>
      </w:pPr>
    </w:p>
    <w:p w14:paraId="07C340D2" w14:textId="77777777" w:rsidR="004C0280" w:rsidRDefault="004C0280" w:rsidP="00732D18">
      <w:pPr>
        <w:spacing w:before="100" w:beforeAutospacing="1" w:after="100" w:afterAutospacing="1" w:line="240" w:lineRule="auto"/>
        <w:jc w:val="right"/>
        <w:outlineLvl w:val="2"/>
        <w:rPr>
          <w:rFonts w:ascii="DVOT-SurekhMR" w:eastAsia="Times New Roman" w:hAnsi="DVOT-SurekhMR" w:cs="DVOT-SurekhMR"/>
          <w:b/>
          <w:bCs/>
          <w:sz w:val="27"/>
          <w:szCs w:val="27"/>
          <w:lang w:eastAsia="en-IN" w:bidi="mr-IN"/>
        </w:rPr>
      </w:pPr>
    </w:p>
    <w:p w14:paraId="099A938E" w14:textId="77777777" w:rsidR="004C0280" w:rsidRDefault="004C0280" w:rsidP="00732D18">
      <w:pPr>
        <w:spacing w:before="100" w:beforeAutospacing="1" w:after="100" w:afterAutospacing="1" w:line="240" w:lineRule="auto"/>
        <w:jc w:val="right"/>
        <w:outlineLvl w:val="2"/>
        <w:rPr>
          <w:rFonts w:ascii="DVOT-SurekhMR" w:eastAsia="Times New Roman" w:hAnsi="DVOT-SurekhMR" w:cs="DVOT-SurekhMR"/>
          <w:b/>
          <w:bCs/>
          <w:sz w:val="27"/>
          <w:szCs w:val="27"/>
          <w:lang w:eastAsia="en-IN" w:bidi="mr-IN"/>
        </w:rPr>
      </w:pPr>
    </w:p>
    <w:p w14:paraId="5A3712D5" w14:textId="77777777" w:rsidR="004C0280" w:rsidRDefault="004C0280" w:rsidP="00732D18">
      <w:pPr>
        <w:spacing w:before="100" w:beforeAutospacing="1" w:after="100" w:afterAutospacing="1" w:line="240" w:lineRule="auto"/>
        <w:jc w:val="right"/>
        <w:outlineLvl w:val="2"/>
        <w:rPr>
          <w:rFonts w:ascii="DVOT-SurekhMR" w:eastAsia="Times New Roman" w:hAnsi="DVOT-SurekhMR" w:cs="DVOT-SurekhMR"/>
          <w:b/>
          <w:bCs/>
          <w:sz w:val="27"/>
          <w:szCs w:val="27"/>
          <w:lang w:eastAsia="en-IN" w:bidi="mr-IN"/>
        </w:rPr>
      </w:pPr>
    </w:p>
    <w:p w14:paraId="16740010" w14:textId="0A1B73D3" w:rsidR="00912A02" w:rsidRPr="004C0280" w:rsidRDefault="00912A02" w:rsidP="00732D18">
      <w:pPr>
        <w:spacing w:before="100" w:beforeAutospacing="1" w:after="100" w:afterAutospacing="1" w:line="240" w:lineRule="auto"/>
        <w:jc w:val="right"/>
        <w:outlineLvl w:val="2"/>
        <w:rPr>
          <w:rFonts w:ascii="DVOT-SurekhMR" w:eastAsia="Times New Roman" w:hAnsi="DVOT-SurekhMR" w:cs="DVOT-SurekhMR"/>
          <w:b/>
          <w:bCs/>
          <w:sz w:val="27"/>
          <w:szCs w:val="27"/>
          <w:lang w:eastAsia="en-IN" w:bidi="mr-IN"/>
        </w:rPr>
      </w:pPr>
      <w:r w:rsidRPr="004C0280">
        <w:rPr>
          <w:rFonts w:ascii="DVOT-SurekhMR" w:eastAsia="Times New Roman" w:hAnsi="DVOT-SurekhMR" w:cs="DVOT-SurekhMR"/>
          <w:b/>
          <w:bCs/>
          <w:sz w:val="27"/>
          <w:szCs w:val="27"/>
          <w:cs/>
          <w:lang w:eastAsia="en-IN" w:bidi="mr-IN"/>
        </w:rPr>
        <w:lastRenderedPageBreak/>
        <w:t>अनुसूची क्र. ४</w:t>
      </w:r>
    </w:p>
    <w:p w14:paraId="7B331D7B" w14:textId="77777777" w:rsidR="00912A02" w:rsidRPr="004C0280" w:rsidRDefault="00912A02" w:rsidP="00476615">
      <w:pPr>
        <w:spacing w:after="0" w:line="240" w:lineRule="auto"/>
        <w:jc w:val="center"/>
        <w:outlineLvl w:val="1"/>
        <w:rPr>
          <w:rFonts w:ascii="DVOT-SurekhMR" w:eastAsia="Times New Roman" w:hAnsi="DVOT-SurekhMR" w:cs="DVOT-SurekhMR"/>
          <w:b/>
          <w:bCs/>
          <w:sz w:val="36"/>
          <w:szCs w:val="36"/>
          <w:lang w:eastAsia="en-IN" w:bidi="mr-IN"/>
        </w:rPr>
      </w:pPr>
      <w:r w:rsidRPr="004C0280">
        <w:rPr>
          <w:rFonts w:ascii="DVOT-SurekhMR" w:eastAsia="Times New Roman" w:hAnsi="DVOT-SurekhMR" w:cs="DVOT-SurekhMR"/>
          <w:b/>
          <w:bCs/>
          <w:sz w:val="36"/>
          <w:szCs w:val="36"/>
          <w:cs/>
          <w:lang w:eastAsia="en-IN" w:bidi="mr-IN"/>
        </w:rPr>
        <w:t>महाराष्ट्र राज्य शेती महामंडळ मर्यादित</w:t>
      </w:r>
      <w:r w:rsidRPr="004C0280">
        <w:rPr>
          <w:rFonts w:ascii="DVOT-SurekhMR" w:eastAsia="Times New Roman" w:hAnsi="DVOT-SurekhMR" w:cs="DVOT-SurekhMR"/>
          <w:b/>
          <w:bCs/>
          <w:sz w:val="36"/>
          <w:szCs w:val="36"/>
          <w:lang w:eastAsia="en-IN" w:bidi="mr-IN"/>
        </w:rPr>
        <w:t xml:space="preserve">, </w:t>
      </w:r>
      <w:r w:rsidRPr="004C0280">
        <w:rPr>
          <w:rFonts w:ascii="DVOT-SurekhMR" w:eastAsia="Times New Roman" w:hAnsi="DVOT-SurekhMR" w:cs="DVOT-SurekhMR"/>
          <w:b/>
          <w:bCs/>
          <w:sz w:val="36"/>
          <w:szCs w:val="36"/>
          <w:cs/>
          <w:lang w:eastAsia="en-IN" w:bidi="mr-IN"/>
        </w:rPr>
        <w:t>पुणे</w:t>
      </w:r>
    </w:p>
    <w:p w14:paraId="72FEF64F" w14:textId="77777777" w:rsidR="00912A02" w:rsidRPr="004C0280" w:rsidRDefault="00912A02" w:rsidP="00476615">
      <w:pPr>
        <w:spacing w:after="0" w:line="240" w:lineRule="auto"/>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i/>
          <w:iCs/>
          <w:sz w:val="24"/>
          <w:szCs w:val="24"/>
          <w:lang w:eastAsia="en-IN" w:bidi="mr-IN"/>
        </w:rPr>
        <w:t>(</w:t>
      </w:r>
      <w:r w:rsidRPr="004C0280">
        <w:rPr>
          <w:rFonts w:ascii="DVOT-SurekhMR" w:eastAsia="Times New Roman" w:hAnsi="DVOT-SurekhMR" w:cs="DVOT-SurekhMR"/>
          <w:i/>
          <w:iCs/>
          <w:sz w:val="24"/>
          <w:szCs w:val="24"/>
          <w:cs/>
          <w:lang w:eastAsia="en-IN" w:bidi="mr-IN"/>
        </w:rPr>
        <w:t>महाराष्ट्र शासनाचा उपक्रम)</w:t>
      </w:r>
    </w:p>
    <w:p w14:paraId="3A3C3401" w14:textId="77777777" w:rsidR="00912A02" w:rsidRPr="004C0280" w:rsidRDefault="00912A02" w:rsidP="00732D18">
      <w:pPr>
        <w:spacing w:after="0" w:line="240" w:lineRule="auto"/>
        <w:jc w:val="center"/>
        <w:outlineLvl w:val="2"/>
        <w:rPr>
          <w:rFonts w:ascii="DVOT-SurekhMR" w:eastAsia="Times New Roman" w:hAnsi="DVOT-SurekhMR" w:cs="DVOT-SurekhMR"/>
          <w:b/>
          <w:bCs/>
          <w:sz w:val="27"/>
          <w:szCs w:val="27"/>
          <w:lang w:eastAsia="en-IN" w:bidi="mr-IN"/>
        </w:rPr>
      </w:pPr>
      <w:r w:rsidRPr="004C0280">
        <w:rPr>
          <w:rFonts w:ascii="DVOT-SurekhMR" w:eastAsia="Times New Roman" w:hAnsi="DVOT-SurekhMR" w:cs="DVOT-SurekhMR"/>
          <w:b/>
          <w:bCs/>
          <w:sz w:val="27"/>
          <w:szCs w:val="27"/>
          <w:cs/>
          <w:lang w:eastAsia="en-IN" w:bidi="mr-IN"/>
        </w:rPr>
        <w:t>३१ मार्च २०२३ रोजीच्या ताळेबंदाचा भाग असलेली अनुसूची</w:t>
      </w:r>
    </w:p>
    <w:p w14:paraId="32A3D538" w14:textId="77777777" w:rsidR="00912A02" w:rsidRPr="004C0280" w:rsidRDefault="00912A02" w:rsidP="00732D18">
      <w:pPr>
        <w:spacing w:after="0" w:line="240" w:lineRule="auto"/>
        <w:jc w:val="center"/>
        <w:outlineLvl w:val="2"/>
        <w:rPr>
          <w:rFonts w:ascii="DVOT-SurekhMR" w:eastAsia="Times New Roman" w:hAnsi="DVOT-SurekhMR" w:cs="DVOT-SurekhMR"/>
          <w:b/>
          <w:bCs/>
          <w:sz w:val="27"/>
          <w:szCs w:val="27"/>
          <w:lang w:eastAsia="en-IN" w:bidi="mr-IN"/>
        </w:rPr>
      </w:pPr>
      <w:r w:rsidRPr="004C0280">
        <w:rPr>
          <w:rFonts w:ascii="DVOT-SurekhMR" w:eastAsia="Times New Roman" w:hAnsi="DVOT-SurekhMR" w:cs="DVOT-SurekhMR"/>
          <w:b/>
          <w:bCs/>
          <w:sz w:val="27"/>
          <w:szCs w:val="27"/>
          <w:cs/>
          <w:lang w:eastAsia="en-IN" w:bidi="mr-IN"/>
        </w:rPr>
        <w:t>अनुसूची क्र. ४ (मुद्दा क्र. १ (ब))</w:t>
      </w:r>
    </w:p>
    <w:p w14:paraId="52378A6D" w14:textId="77777777" w:rsidR="00732D18" w:rsidRPr="004C0280" w:rsidRDefault="00732D18" w:rsidP="00604BD4">
      <w:pPr>
        <w:spacing w:after="0" w:line="240" w:lineRule="auto"/>
        <w:jc w:val="center"/>
        <w:outlineLvl w:val="0"/>
        <w:rPr>
          <w:rFonts w:ascii="DVOT-SurekhMR" w:eastAsia="Times New Roman" w:hAnsi="DVOT-SurekhMR" w:cs="DVOT-SurekhMR"/>
          <w:b/>
          <w:bCs/>
          <w:kern w:val="36"/>
          <w:sz w:val="24"/>
          <w:szCs w:val="24"/>
          <w:lang w:eastAsia="en-IN" w:bidi="mr-IN"/>
        </w:rPr>
      </w:pPr>
      <w:r w:rsidRPr="004C0280">
        <w:rPr>
          <w:rFonts w:ascii="DVOT-SurekhMR" w:eastAsia="Times New Roman" w:hAnsi="DVOT-SurekhMR" w:cs="DVOT-SurekhMR"/>
          <w:b/>
          <w:bCs/>
          <w:kern w:val="36"/>
          <w:sz w:val="24"/>
          <w:szCs w:val="24"/>
          <w:cs/>
          <w:lang w:eastAsia="en-IN" w:bidi="mr-IN"/>
        </w:rPr>
        <w:t>राखीव निधी व अधिशेष (</w:t>
      </w:r>
      <w:r w:rsidRPr="004C0280">
        <w:rPr>
          <w:rFonts w:ascii="DVOT-SurekhMR" w:eastAsia="Times New Roman" w:hAnsi="DVOT-SurekhMR" w:cs="DVOT-SurekhMR"/>
          <w:b/>
          <w:bCs/>
          <w:kern w:val="36"/>
          <w:sz w:val="24"/>
          <w:szCs w:val="24"/>
          <w:lang w:eastAsia="en-IN" w:bidi="mr-IN"/>
        </w:rPr>
        <w:t>Reserves and Surplus)</w:t>
      </w:r>
    </w:p>
    <w:p w14:paraId="37C66392" w14:textId="12456EA6" w:rsidR="00732D18" w:rsidRPr="004C0280" w:rsidRDefault="00732D18" w:rsidP="00732D18">
      <w:pPr>
        <w:spacing w:after="0" w:line="240" w:lineRule="auto"/>
        <w:jc w:val="center"/>
        <w:outlineLvl w:val="2"/>
        <w:rPr>
          <w:rFonts w:ascii="DVOT-SurekhMR" w:eastAsia="Times New Roman" w:hAnsi="DVOT-SurekhMR" w:cs="DVOT-SurekhMR"/>
          <w:b/>
          <w:bCs/>
          <w:sz w:val="27"/>
          <w:szCs w:val="27"/>
          <w:lang w:eastAsia="en-IN" w:bidi="mr-IN"/>
        </w:rPr>
      </w:pPr>
      <w:r w:rsidRPr="004C0280">
        <w:rPr>
          <w:rFonts w:ascii="DVOT-SurekhMR" w:eastAsia="Times New Roman" w:hAnsi="DVOT-SurekhMR" w:cs="DVOT-SurekhMR"/>
          <w:i/>
          <w:iCs/>
          <w:sz w:val="24"/>
          <w:szCs w:val="24"/>
          <w:lang w:eastAsia="en-IN" w:bidi="mr-IN"/>
        </w:rPr>
        <w:t xml:space="preserve">                                                                                                                        (</w:t>
      </w:r>
      <w:r w:rsidRPr="004C0280">
        <w:rPr>
          <w:rFonts w:ascii="DVOT-SurekhMR" w:eastAsia="Times New Roman" w:hAnsi="DVOT-SurekhMR" w:cs="DVOT-SurekhMR"/>
          <w:i/>
          <w:iCs/>
          <w:sz w:val="24"/>
          <w:szCs w:val="24"/>
          <w:cs/>
          <w:lang w:eastAsia="en-IN" w:bidi="mr-IN"/>
        </w:rPr>
        <w:t>रु. लाखांमध्ये)</w:t>
      </w:r>
    </w:p>
    <w:tbl>
      <w:tblPr>
        <w:tblStyle w:val="TableGrid"/>
        <w:tblW w:w="5000" w:type="pct"/>
        <w:tblLook w:val="04A0" w:firstRow="1" w:lastRow="0" w:firstColumn="1" w:lastColumn="0" w:noHBand="0" w:noVBand="1"/>
      </w:tblPr>
      <w:tblGrid>
        <w:gridCol w:w="5655"/>
        <w:gridCol w:w="1834"/>
        <w:gridCol w:w="1527"/>
      </w:tblGrid>
      <w:tr w:rsidR="00732D18" w:rsidRPr="004C0280" w14:paraId="1E0C726F" w14:textId="77777777" w:rsidTr="004C0280">
        <w:tc>
          <w:tcPr>
            <w:tcW w:w="3136" w:type="pct"/>
          </w:tcPr>
          <w:p w14:paraId="50E6A810" w14:textId="77777777" w:rsidR="00732D18" w:rsidRPr="004C0280" w:rsidRDefault="00732D18" w:rsidP="00732D18">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तपशील</w:t>
            </w:r>
          </w:p>
        </w:tc>
        <w:tc>
          <w:tcPr>
            <w:tcW w:w="1017" w:type="pct"/>
            <w:vAlign w:val="center"/>
          </w:tcPr>
          <w:p w14:paraId="3BCA475A" w14:textId="77777777" w:rsidR="00732D18" w:rsidRPr="004C0280" w:rsidRDefault="00732D18" w:rsidP="00732D18">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३१ मार्च २०२३</w:t>
            </w:r>
          </w:p>
        </w:tc>
        <w:tc>
          <w:tcPr>
            <w:tcW w:w="847" w:type="pct"/>
            <w:vAlign w:val="center"/>
          </w:tcPr>
          <w:p w14:paraId="5A2023DB" w14:textId="77777777" w:rsidR="00732D18" w:rsidRPr="004C0280" w:rsidRDefault="00732D18" w:rsidP="00732D18">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३१ मार्च २०२२</w:t>
            </w:r>
          </w:p>
        </w:tc>
      </w:tr>
      <w:tr w:rsidR="00732D18" w:rsidRPr="004C0280" w14:paraId="3E3BB6F0" w14:textId="77777777" w:rsidTr="004C0280">
        <w:tc>
          <w:tcPr>
            <w:tcW w:w="3136" w:type="pct"/>
            <w:vAlign w:val="center"/>
          </w:tcPr>
          <w:p w14:paraId="5E8ED90D"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cs/>
                <w:lang w:eastAsia="en-IN" w:bidi="mr-IN"/>
              </w:rPr>
              <w:t>सामान्य राखीव निधी (</w:t>
            </w:r>
            <w:r w:rsidRPr="004C0280">
              <w:rPr>
                <w:rFonts w:ascii="DVOT-SurekhMR" w:eastAsia="Times New Roman" w:hAnsi="DVOT-SurekhMR" w:cs="DVOT-SurekhMR"/>
                <w:b/>
                <w:bCs/>
                <w:sz w:val="20"/>
                <w:szCs w:val="20"/>
                <w:lang w:eastAsia="en-IN" w:bidi="mr-IN"/>
              </w:rPr>
              <w:t>General Reserve)</w:t>
            </w:r>
          </w:p>
        </w:tc>
        <w:tc>
          <w:tcPr>
            <w:tcW w:w="1017" w:type="pct"/>
            <w:vAlign w:val="center"/>
          </w:tcPr>
          <w:p w14:paraId="2929A190" w14:textId="77777777" w:rsidR="00732D18" w:rsidRPr="004C0280" w:rsidRDefault="00732D18" w:rsidP="00732D18">
            <w:pPr>
              <w:jc w:val="center"/>
              <w:rPr>
                <w:rFonts w:ascii="DVOT-SurekhMR" w:eastAsia="Times New Roman" w:hAnsi="DVOT-SurekhMR" w:cs="DVOT-SurekhMR"/>
                <w:sz w:val="20"/>
                <w:szCs w:val="20"/>
                <w:lang w:eastAsia="en-IN" w:bidi="mr-IN"/>
              </w:rPr>
            </w:pPr>
          </w:p>
        </w:tc>
        <w:tc>
          <w:tcPr>
            <w:tcW w:w="847" w:type="pct"/>
            <w:vAlign w:val="center"/>
          </w:tcPr>
          <w:p w14:paraId="3D27E2FC" w14:textId="77777777" w:rsidR="00732D18" w:rsidRPr="004C0280" w:rsidRDefault="00732D18" w:rsidP="00732D18">
            <w:pPr>
              <w:jc w:val="center"/>
              <w:rPr>
                <w:rFonts w:ascii="DVOT-SurekhMR" w:eastAsia="Times New Roman" w:hAnsi="DVOT-SurekhMR" w:cs="DVOT-SurekhMR"/>
                <w:sz w:val="20"/>
                <w:szCs w:val="20"/>
                <w:lang w:eastAsia="en-IN" w:bidi="mr-IN"/>
              </w:rPr>
            </w:pPr>
          </w:p>
        </w:tc>
      </w:tr>
      <w:tr w:rsidR="00732D18" w:rsidRPr="004C0280" w14:paraId="33F8CF76" w14:textId="77777777" w:rsidTr="004C0280">
        <w:tc>
          <w:tcPr>
            <w:tcW w:w="3136" w:type="pct"/>
            <w:vAlign w:val="center"/>
          </w:tcPr>
          <w:p w14:paraId="13E5E36A"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प्रारंभिक शिल्लक</w:t>
            </w:r>
          </w:p>
        </w:tc>
        <w:tc>
          <w:tcPr>
            <w:tcW w:w="1017" w:type="pct"/>
            <w:vAlign w:val="center"/>
          </w:tcPr>
          <w:p w14:paraId="75522542"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w:t>
            </w:r>
          </w:p>
        </w:tc>
        <w:tc>
          <w:tcPr>
            <w:tcW w:w="847" w:type="pct"/>
            <w:vAlign w:val="center"/>
          </w:tcPr>
          <w:p w14:paraId="6B6C4751"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w:t>
            </w:r>
          </w:p>
        </w:tc>
      </w:tr>
      <w:tr w:rsidR="00732D18" w:rsidRPr="004C0280" w14:paraId="3125FD95" w14:textId="77777777" w:rsidTr="004C0280">
        <w:tc>
          <w:tcPr>
            <w:tcW w:w="3136" w:type="pct"/>
            <w:vAlign w:val="center"/>
          </w:tcPr>
          <w:p w14:paraId="6B3B9E08"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जमा : नफा-तोटा खात्यातून हस्तांतरण</w:t>
            </w:r>
          </w:p>
        </w:tc>
        <w:tc>
          <w:tcPr>
            <w:tcW w:w="1017" w:type="pct"/>
            <w:vAlign w:val="center"/>
          </w:tcPr>
          <w:p w14:paraId="692A93A3"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202.35</w:t>
            </w:r>
          </w:p>
        </w:tc>
        <w:tc>
          <w:tcPr>
            <w:tcW w:w="847" w:type="pct"/>
            <w:vAlign w:val="center"/>
          </w:tcPr>
          <w:p w14:paraId="216EC270"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w:t>
            </w:r>
          </w:p>
        </w:tc>
      </w:tr>
      <w:tr w:rsidR="00732D18" w:rsidRPr="004C0280" w14:paraId="60D07684" w14:textId="77777777" w:rsidTr="004C0280">
        <w:tc>
          <w:tcPr>
            <w:tcW w:w="3136" w:type="pct"/>
            <w:vAlign w:val="center"/>
          </w:tcPr>
          <w:p w14:paraId="197E0E21"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cs/>
                <w:lang w:eastAsia="en-IN" w:bidi="mr-IN"/>
              </w:rPr>
              <w:t>अंतिम शिल्लक</w:t>
            </w:r>
          </w:p>
        </w:tc>
        <w:tc>
          <w:tcPr>
            <w:tcW w:w="1017" w:type="pct"/>
            <w:vAlign w:val="center"/>
          </w:tcPr>
          <w:p w14:paraId="13F0C907"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lang w:eastAsia="en-IN" w:bidi="mr-IN"/>
              </w:rPr>
              <w:t>202.35</w:t>
            </w:r>
          </w:p>
        </w:tc>
        <w:tc>
          <w:tcPr>
            <w:tcW w:w="847" w:type="pct"/>
            <w:vAlign w:val="center"/>
          </w:tcPr>
          <w:p w14:paraId="175CDE7F"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lang w:eastAsia="en-IN" w:bidi="mr-IN"/>
              </w:rPr>
              <w:t>-</w:t>
            </w:r>
          </w:p>
        </w:tc>
      </w:tr>
      <w:tr w:rsidR="00732D18" w:rsidRPr="004C0280" w14:paraId="7524E2D2" w14:textId="77777777" w:rsidTr="004C0280">
        <w:tc>
          <w:tcPr>
            <w:tcW w:w="3136" w:type="pct"/>
            <w:vAlign w:val="center"/>
          </w:tcPr>
          <w:p w14:paraId="385F91A0"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cs/>
                <w:lang w:eastAsia="en-IN" w:bidi="mr-IN"/>
              </w:rPr>
              <w:t>नफा व तोटा खाते (</w:t>
            </w:r>
            <w:r w:rsidRPr="004C0280">
              <w:rPr>
                <w:rFonts w:ascii="DVOT-SurekhMR" w:eastAsia="Times New Roman" w:hAnsi="DVOT-SurekhMR" w:cs="DVOT-SurekhMR"/>
                <w:b/>
                <w:bCs/>
                <w:sz w:val="20"/>
                <w:szCs w:val="20"/>
                <w:lang w:eastAsia="en-IN" w:bidi="mr-IN"/>
              </w:rPr>
              <w:t>Statement of Profit and Loss)</w:t>
            </w:r>
          </w:p>
        </w:tc>
        <w:tc>
          <w:tcPr>
            <w:tcW w:w="1017" w:type="pct"/>
            <w:vAlign w:val="center"/>
          </w:tcPr>
          <w:p w14:paraId="456281A3" w14:textId="77777777" w:rsidR="00732D18" w:rsidRPr="004C0280" w:rsidRDefault="00732D18" w:rsidP="00732D18">
            <w:pPr>
              <w:jc w:val="center"/>
              <w:rPr>
                <w:rFonts w:ascii="DVOT-SurekhMR" w:eastAsia="Times New Roman" w:hAnsi="DVOT-SurekhMR" w:cs="DVOT-SurekhMR"/>
                <w:sz w:val="20"/>
                <w:szCs w:val="20"/>
                <w:lang w:eastAsia="en-IN" w:bidi="mr-IN"/>
              </w:rPr>
            </w:pPr>
          </w:p>
        </w:tc>
        <w:tc>
          <w:tcPr>
            <w:tcW w:w="847" w:type="pct"/>
            <w:vAlign w:val="center"/>
          </w:tcPr>
          <w:p w14:paraId="6F14343C" w14:textId="77777777" w:rsidR="00732D18" w:rsidRPr="004C0280" w:rsidRDefault="00732D18" w:rsidP="00732D18">
            <w:pPr>
              <w:jc w:val="center"/>
              <w:rPr>
                <w:rFonts w:ascii="DVOT-SurekhMR" w:eastAsia="Times New Roman" w:hAnsi="DVOT-SurekhMR" w:cs="DVOT-SurekhMR"/>
                <w:sz w:val="20"/>
                <w:szCs w:val="20"/>
                <w:lang w:eastAsia="en-IN" w:bidi="mr-IN"/>
              </w:rPr>
            </w:pPr>
          </w:p>
        </w:tc>
      </w:tr>
      <w:tr w:rsidR="00732D18" w:rsidRPr="004C0280" w14:paraId="18271C0E" w14:textId="77777777" w:rsidTr="004C0280">
        <w:tc>
          <w:tcPr>
            <w:tcW w:w="3136" w:type="pct"/>
            <w:vAlign w:val="center"/>
          </w:tcPr>
          <w:p w14:paraId="231E8A67"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वर्षाच्या सुरुवातीची शिल्लक</w:t>
            </w:r>
          </w:p>
        </w:tc>
        <w:tc>
          <w:tcPr>
            <w:tcW w:w="1017" w:type="pct"/>
            <w:vAlign w:val="center"/>
          </w:tcPr>
          <w:p w14:paraId="65B04B7C"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768.19</w:t>
            </w:r>
          </w:p>
        </w:tc>
        <w:tc>
          <w:tcPr>
            <w:tcW w:w="847" w:type="pct"/>
            <w:vAlign w:val="center"/>
          </w:tcPr>
          <w:p w14:paraId="374CCB7C"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(4,436.68)</w:t>
            </w:r>
          </w:p>
        </w:tc>
      </w:tr>
      <w:tr w:rsidR="00732D18" w:rsidRPr="004C0280" w14:paraId="681EE033" w14:textId="77777777" w:rsidTr="004C0280">
        <w:tc>
          <w:tcPr>
            <w:tcW w:w="3136" w:type="pct"/>
            <w:vAlign w:val="center"/>
          </w:tcPr>
          <w:p w14:paraId="2F6C0DEB"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जमा : चालू वर्षातील नफा/(तोटा)</w:t>
            </w:r>
          </w:p>
        </w:tc>
        <w:tc>
          <w:tcPr>
            <w:tcW w:w="1017" w:type="pct"/>
            <w:vAlign w:val="center"/>
          </w:tcPr>
          <w:p w14:paraId="5F5EB920"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2,793.33</w:t>
            </w:r>
          </w:p>
        </w:tc>
        <w:tc>
          <w:tcPr>
            <w:tcW w:w="847" w:type="pct"/>
            <w:vAlign w:val="center"/>
          </w:tcPr>
          <w:p w14:paraId="4FF0E8C6"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5,229.09</w:t>
            </w:r>
          </w:p>
        </w:tc>
      </w:tr>
      <w:tr w:rsidR="00732D18" w:rsidRPr="004C0280" w14:paraId="77F3844D" w14:textId="77777777" w:rsidTr="004C0280">
        <w:tc>
          <w:tcPr>
            <w:tcW w:w="3136" w:type="pct"/>
            <w:vAlign w:val="center"/>
          </w:tcPr>
          <w:p w14:paraId="038BF06E"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वजा : विनियोजन (</w:t>
            </w:r>
            <w:r w:rsidRPr="004C0280">
              <w:rPr>
                <w:rFonts w:ascii="DVOT-SurekhMR" w:eastAsia="Times New Roman" w:hAnsi="DVOT-SurekhMR" w:cs="DVOT-SurekhMR"/>
                <w:sz w:val="20"/>
                <w:szCs w:val="20"/>
                <w:lang w:eastAsia="en-IN" w:bidi="mr-IN"/>
              </w:rPr>
              <w:t>Appropriation)</w:t>
            </w:r>
          </w:p>
        </w:tc>
        <w:tc>
          <w:tcPr>
            <w:tcW w:w="1017" w:type="pct"/>
            <w:vAlign w:val="center"/>
          </w:tcPr>
          <w:p w14:paraId="2A934EA8" w14:textId="77777777" w:rsidR="00732D18" w:rsidRPr="004C0280" w:rsidRDefault="00732D18" w:rsidP="00732D18">
            <w:pPr>
              <w:jc w:val="center"/>
              <w:rPr>
                <w:rFonts w:ascii="DVOT-SurekhMR" w:eastAsia="Times New Roman" w:hAnsi="DVOT-SurekhMR" w:cs="DVOT-SurekhMR"/>
                <w:sz w:val="20"/>
                <w:szCs w:val="20"/>
                <w:lang w:eastAsia="en-IN" w:bidi="mr-IN"/>
              </w:rPr>
            </w:pPr>
          </w:p>
        </w:tc>
        <w:tc>
          <w:tcPr>
            <w:tcW w:w="847" w:type="pct"/>
            <w:vAlign w:val="center"/>
          </w:tcPr>
          <w:p w14:paraId="703D3A53" w14:textId="77777777" w:rsidR="00732D18" w:rsidRPr="004C0280" w:rsidRDefault="00732D18" w:rsidP="00732D18">
            <w:pPr>
              <w:jc w:val="center"/>
              <w:rPr>
                <w:rFonts w:ascii="DVOT-SurekhMR" w:eastAsia="Times New Roman" w:hAnsi="DVOT-SurekhMR" w:cs="DVOT-SurekhMR"/>
                <w:sz w:val="20"/>
                <w:szCs w:val="20"/>
                <w:lang w:eastAsia="en-IN" w:bidi="mr-IN"/>
              </w:rPr>
            </w:pPr>
          </w:p>
        </w:tc>
      </w:tr>
      <w:tr w:rsidR="00732D18" w:rsidRPr="004C0280" w14:paraId="265CF1AE" w14:textId="77777777" w:rsidTr="004C0280">
        <w:tc>
          <w:tcPr>
            <w:tcW w:w="3136" w:type="pct"/>
            <w:vAlign w:val="center"/>
          </w:tcPr>
          <w:p w14:paraId="54276B71"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सामान्य राखीव निधीकडे हस्तांतरण</w:t>
            </w:r>
          </w:p>
        </w:tc>
        <w:tc>
          <w:tcPr>
            <w:tcW w:w="1017" w:type="pct"/>
            <w:vAlign w:val="center"/>
          </w:tcPr>
          <w:p w14:paraId="0751B66E"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202.35</w:t>
            </w:r>
          </w:p>
        </w:tc>
        <w:tc>
          <w:tcPr>
            <w:tcW w:w="847" w:type="pct"/>
            <w:vAlign w:val="center"/>
          </w:tcPr>
          <w:p w14:paraId="64D04E69"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w:t>
            </w:r>
          </w:p>
        </w:tc>
      </w:tr>
      <w:tr w:rsidR="00732D18" w:rsidRPr="004C0280" w14:paraId="6A634B79" w14:textId="77777777" w:rsidTr="004C0280">
        <w:tc>
          <w:tcPr>
            <w:tcW w:w="3136" w:type="pct"/>
            <w:vAlign w:val="center"/>
          </w:tcPr>
          <w:p w14:paraId="56B06A64"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समभागांवरील लाभांश</w:t>
            </w:r>
          </w:p>
        </w:tc>
        <w:tc>
          <w:tcPr>
            <w:tcW w:w="1017" w:type="pct"/>
            <w:vAlign w:val="center"/>
          </w:tcPr>
          <w:p w14:paraId="48EE516C"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152.04</w:t>
            </w:r>
          </w:p>
        </w:tc>
        <w:tc>
          <w:tcPr>
            <w:tcW w:w="847" w:type="pct"/>
            <w:vAlign w:val="center"/>
          </w:tcPr>
          <w:p w14:paraId="79B686EE"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24.23</w:t>
            </w:r>
          </w:p>
        </w:tc>
      </w:tr>
      <w:tr w:rsidR="00732D18" w:rsidRPr="004C0280" w14:paraId="431A167D" w14:textId="77777777" w:rsidTr="004C0280">
        <w:tc>
          <w:tcPr>
            <w:tcW w:w="3136" w:type="pct"/>
            <w:vAlign w:val="center"/>
          </w:tcPr>
          <w:p w14:paraId="7E535A43"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जादा आयकर तरतूद परत हस्तांतरित</w:t>
            </w:r>
          </w:p>
        </w:tc>
        <w:tc>
          <w:tcPr>
            <w:tcW w:w="1017" w:type="pct"/>
            <w:vAlign w:val="center"/>
          </w:tcPr>
          <w:p w14:paraId="5EBABF76"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18.72</w:t>
            </w:r>
          </w:p>
        </w:tc>
        <w:tc>
          <w:tcPr>
            <w:tcW w:w="847" w:type="pct"/>
            <w:vAlign w:val="center"/>
          </w:tcPr>
          <w:p w14:paraId="3D500D46"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w:t>
            </w:r>
          </w:p>
        </w:tc>
      </w:tr>
      <w:tr w:rsidR="00732D18" w:rsidRPr="004C0280" w14:paraId="2E6D2DA9" w14:textId="77777777" w:rsidTr="004C0280">
        <w:tc>
          <w:tcPr>
            <w:tcW w:w="3136" w:type="pct"/>
            <w:vAlign w:val="center"/>
          </w:tcPr>
          <w:p w14:paraId="5ADD8E01"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cs/>
                <w:lang w:eastAsia="en-IN" w:bidi="mr-IN"/>
              </w:rPr>
              <w:t>वर्षअखेरीची शिल्लक</w:t>
            </w:r>
          </w:p>
        </w:tc>
        <w:tc>
          <w:tcPr>
            <w:tcW w:w="1017" w:type="pct"/>
            <w:vAlign w:val="center"/>
          </w:tcPr>
          <w:p w14:paraId="009D98FB"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lang w:eastAsia="en-IN" w:bidi="mr-IN"/>
              </w:rPr>
              <w:t>3,188.40</w:t>
            </w:r>
          </w:p>
        </w:tc>
        <w:tc>
          <w:tcPr>
            <w:tcW w:w="847" w:type="pct"/>
            <w:vAlign w:val="center"/>
          </w:tcPr>
          <w:p w14:paraId="390275C7"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lang w:eastAsia="en-IN" w:bidi="mr-IN"/>
              </w:rPr>
              <w:t>768.19</w:t>
            </w:r>
          </w:p>
        </w:tc>
      </w:tr>
      <w:tr w:rsidR="00732D18" w:rsidRPr="004C0280" w14:paraId="00E0A811" w14:textId="77777777" w:rsidTr="004C0280">
        <w:tc>
          <w:tcPr>
            <w:tcW w:w="3136" w:type="pct"/>
            <w:vAlign w:val="center"/>
          </w:tcPr>
          <w:p w14:paraId="2D7D6D95"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cs/>
                <w:lang w:eastAsia="en-IN" w:bidi="mr-IN"/>
              </w:rPr>
              <w:t>एकूण</w:t>
            </w:r>
          </w:p>
        </w:tc>
        <w:tc>
          <w:tcPr>
            <w:tcW w:w="1017" w:type="pct"/>
            <w:vAlign w:val="center"/>
          </w:tcPr>
          <w:p w14:paraId="3FE1C804"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lang w:eastAsia="en-IN" w:bidi="mr-IN"/>
              </w:rPr>
              <w:t>3,390.75</w:t>
            </w:r>
          </w:p>
        </w:tc>
        <w:tc>
          <w:tcPr>
            <w:tcW w:w="847" w:type="pct"/>
            <w:vAlign w:val="center"/>
          </w:tcPr>
          <w:p w14:paraId="53C327F4" w14:textId="77777777" w:rsidR="00732D18" w:rsidRPr="004C0280" w:rsidRDefault="00732D18" w:rsidP="00732D18">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lang w:eastAsia="en-IN" w:bidi="mr-IN"/>
              </w:rPr>
              <w:t>768.19</w:t>
            </w:r>
          </w:p>
        </w:tc>
      </w:tr>
    </w:tbl>
    <w:p w14:paraId="459C4148" w14:textId="77777777" w:rsidR="00912A02" w:rsidRPr="004C0280" w:rsidRDefault="00912A02" w:rsidP="00732D18">
      <w:pPr>
        <w:spacing w:after="0" w:line="240" w:lineRule="auto"/>
        <w:rPr>
          <w:rFonts w:ascii="DVOT-SurekhMR" w:eastAsia="Times New Roman" w:hAnsi="DVOT-SurekhMR" w:cs="DVOT-SurekhMR"/>
          <w:sz w:val="24"/>
          <w:szCs w:val="24"/>
          <w:lang w:eastAsia="en-IN" w:bidi="mr-IN"/>
        </w:rPr>
      </w:pPr>
    </w:p>
    <w:p w14:paraId="16814E56" w14:textId="77777777" w:rsidR="00912A02" w:rsidRPr="004C0280" w:rsidRDefault="00912A02" w:rsidP="00D31A9D">
      <w:pPr>
        <w:spacing w:after="0" w:line="240" w:lineRule="auto"/>
        <w:jc w:val="right"/>
        <w:outlineLvl w:val="0"/>
        <w:rPr>
          <w:rFonts w:ascii="DVOT-SurekhMR" w:eastAsia="Times New Roman" w:hAnsi="DVOT-SurekhMR" w:cs="DVOT-SurekhMR"/>
          <w:b/>
          <w:bCs/>
          <w:kern w:val="36"/>
          <w:lang w:eastAsia="en-IN" w:bidi="mr-IN"/>
        </w:rPr>
      </w:pPr>
      <w:r w:rsidRPr="004C0280">
        <w:rPr>
          <w:rFonts w:ascii="DVOT-SurekhMR" w:eastAsia="Times New Roman" w:hAnsi="DVOT-SurekhMR" w:cs="DVOT-SurekhMR"/>
          <w:b/>
          <w:bCs/>
          <w:kern w:val="36"/>
          <w:cs/>
          <w:lang w:eastAsia="en-IN" w:bidi="mr-IN"/>
        </w:rPr>
        <w:t>अनुसूची क्र. ५</w:t>
      </w:r>
    </w:p>
    <w:p w14:paraId="79A6FCC0" w14:textId="77777777" w:rsidR="00912A02" w:rsidRPr="004C0280" w:rsidRDefault="00912A02" w:rsidP="00D31A9D">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इतर दीर्घकालीन दायित्वे (</w:t>
      </w:r>
      <w:r w:rsidRPr="004C0280">
        <w:rPr>
          <w:rFonts w:ascii="DVOT-SurekhMR" w:eastAsia="Times New Roman" w:hAnsi="DVOT-SurekhMR" w:cs="DVOT-SurekhMR"/>
          <w:b/>
          <w:bCs/>
          <w:lang w:eastAsia="en-IN" w:bidi="mr-IN"/>
        </w:rPr>
        <w:t>Other Long-Term Liabilities)</w:t>
      </w:r>
    </w:p>
    <w:p w14:paraId="163B44D8" w14:textId="77777777" w:rsidR="00912A02" w:rsidRPr="004C0280" w:rsidRDefault="00912A02" w:rsidP="00D31A9D">
      <w:pPr>
        <w:spacing w:after="0" w:line="240" w:lineRule="auto"/>
        <w:jc w:val="right"/>
        <w:rPr>
          <w:rFonts w:ascii="DVOT-SurekhMR" w:eastAsia="Times New Roman" w:hAnsi="DVOT-SurekhMR" w:cs="DVOT-SurekhMR"/>
          <w:i/>
          <w:iCs/>
          <w:lang w:eastAsia="en-IN" w:bidi="mr-IN"/>
        </w:rPr>
      </w:pPr>
      <w:r w:rsidRPr="004C0280">
        <w:rPr>
          <w:rFonts w:ascii="DVOT-SurekhMR" w:eastAsia="Times New Roman" w:hAnsi="DVOT-SurekhMR" w:cs="DVOT-SurekhMR"/>
          <w:i/>
          <w:iCs/>
          <w:lang w:eastAsia="en-IN" w:bidi="mr-IN"/>
        </w:rPr>
        <w:t>(</w:t>
      </w:r>
      <w:r w:rsidRPr="004C0280">
        <w:rPr>
          <w:rFonts w:ascii="DVOT-SurekhMR" w:eastAsia="Times New Roman" w:hAnsi="DVOT-SurekhMR" w:cs="DVOT-SurekhMR"/>
          <w:i/>
          <w:iCs/>
          <w:cs/>
          <w:lang w:eastAsia="en-IN" w:bidi="mr-IN"/>
        </w:rPr>
        <w:t>रु. लाखांमध्ये)</w:t>
      </w:r>
    </w:p>
    <w:p w14:paraId="7ACCC5F1" w14:textId="77777777" w:rsidR="00D31A9D" w:rsidRPr="004C0280" w:rsidRDefault="00D31A9D" w:rsidP="00D31A9D">
      <w:pPr>
        <w:spacing w:after="0" w:line="240" w:lineRule="auto"/>
        <w:jc w:val="right"/>
        <w:rPr>
          <w:rFonts w:ascii="DVOT-SurekhMR" w:eastAsia="Times New Roman" w:hAnsi="DVOT-SurekhMR" w:cs="DVOT-SurekhMR"/>
          <w:i/>
          <w:iCs/>
          <w:lang w:eastAsia="en-IN" w:bidi="mr-IN"/>
        </w:rPr>
      </w:pPr>
    </w:p>
    <w:tbl>
      <w:tblPr>
        <w:tblStyle w:val="TableGrid"/>
        <w:tblW w:w="0" w:type="auto"/>
        <w:tblLook w:val="04A0" w:firstRow="1" w:lastRow="0" w:firstColumn="1" w:lastColumn="0" w:noHBand="0" w:noVBand="1"/>
      </w:tblPr>
      <w:tblGrid>
        <w:gridCol w:w="3005"/>
        <w:gridCol w:w="3005"/>
        <w:gridCol w:w="3006"/>
      </w:tblGrid>
      <w:tr w:rsidR="00D31A9D" w:rsidRPr="004C0280" w14:paraId="08F31B0E" w14:textId="77777777" w:rsidTr="00D870D7">
        <w:tc>
          <w:tcPr>
            <w:tcW w:w="3005" w:type="dxa"/>
            <w:vAlign w:val="center"/>
          </w:tcPr>
          <w:p w14:paraId="1CD2A697" w14:textId="77777777" w:rsidR="00D31A9D" w:rsidRPr="004C0280" w:rsidRDefault="00D31A9D" w:rsidP="00D31A9D">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तपशील</w:t>
            </w:r>
          </w:p>
        </w:tc>
        <w:tc>
          <w:tcPr>
            <w:tcW w:w="3005" w:type="dxa"/>
            <w:vAlign w:val="center"/>
          </w:tcPr>
          <w:p w14:paraId="584DA208" w14:textId="77777777" w:rsidR="00D31A9D" w:rsidRPr="004C0280" w:rsidRDefault="00D31A9D" w:rsidP="00D31A9D">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३१ मार्च २०२३</w:t>
            </w:r>
          </w:p>
        </w:tc>
        <w:tc>
          <w:tcPr>
            <w:tcW w:w="3006" w:type="dxa"/>
            <w:vAlign w:val="center"/>
          </w:tcPr>
          <w:p w14:paraId="354DE912" w14:textId="77777777" w:rsidR="00D31A9D" w:rsidRPr="004C0280" w:rsidRDefault="00D31A9D" w:rsidP="00D31A9D">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३१ मार्च २०२२</w:t>
            </w:r>
          </w:p>
        </w:tc>
      </w:tr>
      <w:tr w:rsidR="00D31A9D" w:rsidRPr="004C0280" w14:paraId="0525D1CE" w14:textId="77777777" w:rsidTr="00D870D7">
        <w:tc>
          <w:tcPr>
            <w:tcW w:w="3005" w:type="dxa"/>
            <w:vAlign w:val="center"/>
          </w:tcPr>
          <w:p w14:paraId="71618E72"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शासनाकडे देय रक्कम</w:t>
            </w:r>
          </w:p>
        </w:tc>
        <w:tc>
          <w:tcPr>
            <w:tcW w:w="3005" w:type="dxa"/>
            <w:vAlign w:val="center"/>
          </w:tcPr>
          <w:p w14:paraId="46A2AB9E"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662.14</w:t>
            </w:r>
          </w:p>
        </w:tc>
        <w:tc>
          <w:tcPr>
            <w:tcW w:w="3006" w:type="dxa"/>
            <w:vAlign w:val="center"/>
          </w:tcPr>
          <w:p w14:paraId="699E9E25"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654.00</w:t>
            </w:r>
          </w:p>
        </w:tc>
      </w:tr>
      <w:tr w:rsidR="00D31A9D" w:rsidRPr="004C0280" w14:paraId="16A26D96" w14:textId="77777777" w:rsidTr="00D870D7">
        <w:tc>
          <w:tcPr>
            <w:tcW w:w="3005" w:type="dxa"/>
            <w:vAlign w:val="center"/>
          </w:tcPr>
          <w:p w14:paraId="16EE6F94"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देय ठेव रक्कम (</w:t>
            </w:r>
            <w:r w:rsidRPr="004C0280">
              <w:rPr>
                <w:rFonts w:ascii="DVOT-SurekhMR" w:eastAsia="Times New Roman" w:hAnsi="DVOT-SurekhMR" w:cs="DVOT-SurekhMR"/>
                <w:lang w:eastAsia="en-IN" w:bidi="mr-IN"/>
              </w:rPr>
              <w:t>Security Deposits Payable)</w:t>
            </w:r>
          </w:p>
        </w:tc>
        <w:tc>
          <w:tcPr>
            <w:tcW w:w="3005" w:type="dxa"/>
            <w:vAlign w:val="center"/>
          </w:tcPr>
          <w:p w14:paraId="543B4CE4"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3,915.59</w:t>
            </w:r>
          </w:p>
        </w:tc>
        <w:tc>
          <w:tcPr>
            <w:tcW w:w="3006" w:type="dxa"/>
            <w:vAlign w:val="center"/>
          </w:tcPr>
          <w:p w14:paraId="0201B5A7"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3,774.03</w:t>
            </w:r>
          </w:p>
        </w:tc>
      </w:tr>
      <w:tr w:rsidR="00D31A9D" w:rsidRPr="004C0280" w14:paraId="7862516B" w14:textId="77777777" w:rsidTr="00D870D7">
        <w:tc>
          <w:tcPr>
            <w:tcW w:w="3005" w:type="dxa"/>
            <w:vAlign w:val="center"/>
          </w:tcPr>
          <w:p w14:paraId="7052C385"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साहित्य खरेदीसाठी देय कर्जदार</w:t>
            </w:r>
          </w:p>
        </w:tc>
        <w:tc>
          <w:tcPr>
            <w:tcW w:w="3005" w:type="dxa"/>
            <w:vAlign w:val="center"/>
          </w:tcPr>
          <w:p w14:paraId="3223C6B8"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45.31</w:t>
            </w:r>
          </w:p>
        </w:tc>
        <w:tc>
          <w:tcPr>
            <w:tcW w:w="3006" w:type="dxa"/>
            <w:vAlign w:val="center"/>
          </w:tcPr>
          <w:p w14:paraId="218B4EFF"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45.31</w:t>
            </w:r>
          </w:p>
        </w:tc>
      </w:tr>
      <w:tr w:rsidR="00D31A9D" w:rsidRPr="004C0280" w14:paraId="23E1F160" w14:textId="77777777" w:rsidTr="00D870D7">
        <w:tc>
          <w:tcPr>
            <w:tcW w:w="3005" w:type="dxa"/>
            <w:vAlign w:val="center"/>
          </w:tcPr>
          <w:p w14:paraId="6EDA6C55"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इतर देय कर्जदार</w:t>
            </w:r>
          </w:p>
        </w:tc>
        <w:tc>
          <w:tcPr>
            <w:tcW w:w="3005" w:type="dxa"/>
            <w:vAlign w:val="center"/>
          </w:tcPr>
          <w:p w14:paraId="4C7AD976"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386.83</w:t>
            </w:r>
          </w:p>
        </w:tc>
        <w:tc>
          <w:tcPr>
            <w:tcW w:w="3006" w:type="dxa"/>
            <w:vAlign w:val="center"/>
          </w:tcPr>
          <w:p w14:paraId="1FF562F4"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379.93</w:t>
            </w:r>
          </w:p>
        </w:tc>
      </w:tr>
      <w:tr w:rsidR="00D31A9D" w:rsidRPr="004C0280" w14:paraId="1650ED06" w14:textId="77777777" w:rsidTr="00D870D7">
        <w:tc>
          <w:tcPr>
            <w:tcW w:w="3005" w:type="dxa"/>
            <w:vAlign w:val="center"/>
          </w:tcPr>
          <w:p w14:paraId="2DF5B556"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मालमत्ता खरेदीसाठी देय कर्जदार</w:t>
            </w:r>
          </w:p>
        </w:tc>
        <w:tc>
          <w:tcPr>
            <w:tcW w:w="3005" w:type="dxa"/>
            <w:vAlign w:val="center"/>
          </w:tcPr>
          <w:p w14:paraId="463A6654"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102.03</w:t>
            </w:r>
          </w:p>
        </w:tc>
        <w:tc>
          <w:tcPr>
            <w:tcW w:w="3006" w:type="dxa"/>
            <w:vAlign w:val="center"/>
          </w:tcPr>
          <w:p w14:paraId="4974864C"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102.03</w:t>
            </w:r>
          </w:p>
        </w:tc>
      </w:tr>
      <w:tr w:rsidR="00D31A9D" w:rsidRPr="004C0280" w14:paraId="62317755" w14:textId="77777777" w:rsidTr="00D870D7">
        <w:tc>
          <w:tcPr>
            <w:tcW w:w="3005" w:type="dxa"/>
            <w:vAlign w:val="center"/>
          </w:tcPr>
          <w:p w14:paraId="39A1C9BC"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b/>
                <w:bCs/>
                <w:cs/>
                <w:lang w:eastAsia="en-IN" w:bidi="mr-IN"/>
              </w:rPr>
              <w:t>एकूण</w:t>
            </w:r>
          </w:p>
        </w:tc>
        <w:tc>
          <w:tcPr>
            <w:tcW w:w="3005" w:type="dxa"/>
            <w:vAlign w:val="center"/>
          </w:tcPr>
          <w:p w14:paraId="0EC500E0"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5,111.90</w:t>
            </w:r>
          </w:p>
        </w:tc>
        <w:tc>
          <w:tcPr>
            <w:tcW w:w="3006" w:type="dxa"/>
            <w:vAlign w:val="center"/>
          </w:tcPr>
          <w:p w14:paraId="36BF411B" w14:textId="77777777" w:rsidR="00D31A9D" w:rsidRPr="004C0280" w:rsidRDefault="00D31A9D" w:rsidP="00D31A9D">
            <w:pPr>
              <w:jc w:val="center"/>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4,955.30</w:t>
            </w:r>
          </w:p>
        </w:tc>
      </w:tr>
    </w:tbl>
    <w:p w14:paraId="0531B982" w14:textId="77777777" w:rsidR="00912A02" w:rsidRPr="004C0280" w:rsidRDefault="00912A02" w:rsidP="00D31A9D">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टीपा :</w:t>
      </w:r>
    </w:p>
    <w:p w14:paraId="5FA659CF" w14:textId="77777777" w:rsidR="00912A02" w:rsidRPr="004C0280" w:rsidRDefault="00912A02" w:rsidP="00D31A9D">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अ)</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साहित्य खरेदीसाठी देय कर्जदारांची रक्कम प्रत्यक्ष बिलांच्या आधारे दाखविण्यात आली असून त्यांचे भुगतान पुढील वर्षात करण्यात आले आहे. मालमत्ता खरेदीसाठी देय कर्जदारांची रक्कम </w:t>
      </w:r>
      <w:r w:rsidRPr="004C0280">
        <w:rPr>
          <w:rFonts w:ascii="DVOT-SurekhMR" w:eastAsia="Times New Roman" w:hAnsi="DVOT-SurekhMR" w:cs="DVOT-SurekhMR"/>
          <w:lang w:eastAsia="en-IN" w:bidi="mr-IN"/>
        </w:rPr>
        <w:t xml:space="preserve">1961 </w:t>
      </w:r>
      <w:r w:rsidRPr="004C0280">
        <w:rPr>
          <w:rFonts w:ascii="DVOT-SurekhMR" w:eastAsia="Times New Roman" w:hAnsi="DVOT-SurekhMR" w:cs="DVOT-SurekhMR"/>
          <w:cs/>
          <w:lang w:eastAsia="en-IN" w:bidi="mr-IN"/>
        </w:rPr>
        <w:t>च्या कमाल जमीन धारणा कायद्यांतर्गत (</w:t>
      </w:r>
      <w:r w:rsidRPr="004C0280">
        <w:rPr>
          <w:rFonts w:ascii="DVOT-SurekhMR" w:eastAsia="Times New Roman" w:hAnsi="DVOT-SurekhMR" w:cs="DVOT-SurekhMR"/>
          <w:lang w:eastAsia="en-IN" w:bidi="mr-IN"/>
        </w:rPr>
        <w:t xml:space="preserve">Ceiling Act, 1961) </w:t>
      </w:r>
      <w:r w:rsidRPr="004C0280">
        <w:rPr>
          <w:rFonts w:ascii="DVOT-SurekhMR" w:eastAsia="Times New Roman" w:hAnsi="DVOT-SurekhMR" w:cs="DVOT-SurekhMR"/>
          <w:cs/>
          <w:lang w:eastAsia="en-IN" w:bidi="mr-IN"/>
        </w:rPr>
        <w:t>संपादित मालमत्तांशी संबंधित असल्याने या प्रकरणांमध्ये पुष्टीपत्रे प्राप्त करण्यात आलेली नाहीत.</w:t>
      </w:r>
    </w:p>
    <w:p w14:paraId="0BD05323" w14:textId="77777777" w:rsidR="00912A02" w:rsidRPr="004C0280" w:rsidRDefault="00912A02" w:rsidP="00D31A9D">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ब)</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सूक्ष्म</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लघु व मध्यम उद्योग (</w:t>
      </w:r>
      <w:r w:rsidRPr="004C0280">
        <w:rPr>
          <w:rFonts w:ascii="DVOT-SurekhMR" w:eastAsia="Times New Roman" w:hAnsi="DVOT-SurekhMR" w:cs="DVOT-SurekhMR"/>
          <w:lang w:eastAsia="en-IN" w:bidi="mr-IN"/>
        </w:rPr>
        <w:t xml:space="preserve">MSME) </w:t>
      </w:r>
      <w:r w:rsidRPr="004C0280">
        <w:rPr>
          <w:rFonts w:ascii="DVOT-SurekhMR" w:eastAsia="Times New Roman" w:hAnsi="DVOT-SurekhMR" w:cs="DVOT-SurekhMR"/>
          <w:cs/>
          <w:lang w:eastAsia="en-IN" w:bidi="mr-IN"/>
        </w:rPr>
        <w:t>यांना देय असलेल्या रकमेचा तपशील कंपनीकडे उपलब्ध नाही.</w:t>
      </w:r>
    </w:p>
    <w:p w14:paraId="52121FA2" w14:textId="77777777" w:rsidR="00912A02" w:rsidRPr="004C0280" w:rsidRDefault="00912A02" w:rsidP="00D31A9D">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क)</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इतर देय कर्जदारांबाबतची सविस्तर माहिती वित्तीय विवरणपत्रातील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cs/>
          <w:lang w:eastAsia="en-IN" w:bidi="mr-IN"/>
        </w:rPr>
        <w:t xml:space="preserve">टीप क्रमांक </w:t>
      </w:r>
      <w:r w:rsidRPr="004C0280">
        <w:rPr>
          <w:rFonts w:ascii="DVOT-SurekhMR" w:eastAsia="Times New Roman" w:hAnsi="DVOT-SurekhMR" w:cs="DVOT-SurekhMR"/>
          <w:b/>
          <w:bCs/>
          <w:lang w:eastAsia="en-IN" w:bidi="mr-IN"/>
        </w:rPr>
        <w:t>28</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मध्ये दिलेली आहे.</w:t>
      </w:r>
    </w:p>
    <w:p w14:paraId="6EDA13F1" w14:textId="73FD19ED" w:rsidR="00912A02" w:rsidRPr="004C0280" w:rsidRDefault="00912A02" w:rsidP="004C0280">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ड)</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शासनाकडे देय रकमेबाबतची सविस्तर माहिती वित्तीय विवरणपत्रातील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cs/>
          <w:lang w:eastAsia="en-IN" w:bidi="mr-IN"/>
        </w:rPr>
        <w:t xml:space="preserve">टीप क्रमांक </w:t>
      </w:r>
      <w:r w:rsidRPr="004C0280">
        <w:rPr>
          <w:rFonts w:ascii="DVOT-SurekhMR" w:eastAsia="Times New Roman" w:hAnsi="DVOT-SurekhMR" w:cs="DVOT-SurekhMR"/>
          <w:b/>
          <w:bCs/>
          <w:lang w:eastAsia="en-IN" w:bidi="mr-IN"/>
        </w:rPr>
        <w:t>30</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मध्ये दिलेली आहे</w:t>
      </w:r>
      <w:r w:rsidR="004C0280">
        <w:rPr>
          <w:rFonts w:ascii="DVOT-SurekhMR" w:eastAsia="Times New Roman" w:hAnsi="DVOT-SurekhMR" w:cs="DVOT-SurekhMR"/>
          <w:lang w:eastAsia="en-IN" w:bidi="mr-IN"/>
        </w:rPr>
        <w:t>.</w:t>
      </w:r>
    </w:p>
    <w:p w14:paraId="3F3BF2FF" w14:textId="77777777" w:rsidR="003E72AD" w:rsidRPr="004C0280" w:rsidRDefault="003E72AD" w:rsidP="00494A9F">
      <w:pPr>
        <w:spacing w:before="100" w:beforeAutospacing="1" w:after="100" w:afterAutospacing="1" w:line="240" w:lineRule="auto"/>
        <w:jc w:val="right"/>
        <w:outlineLvl w:val="2"/>
        <w:rPr>
          <w:rFonts w:ascii="DVOT-SurekhMR" w:eastAsia="Times New Roman" w:hAnsi="DVOT-SurekhMR" w:cs="DVOT-SurekhMR"/>
          <w:b/>
          <w:bCs/>
          <w:sz w:val="27"/>
          <w:szCs w:val="27"/>
          <w:lang w:eastAsia="en-IN" w:bidi="mr-IN"/>
        </w:rPr>
      </w:pPr>
      <w:r w:rsidRPr="004C0280">
        <w:rPr>
          <w:rFonts w:ascii="DVOT-SurekhMR" w:eastAsia="Times New Roman" w:hAnsi="DVOT-SurekhMR" w:cs="DVOT-SurekhMR"/>
          <w:b/>
          <w:bCs/>
          <w:sz w:val="27"/>
          <w:szCs w:val="27"/>
          <w:cs/>
          <w:lang w:eastAsia="en-IN" w:bidi="mr-IN"/>
        </w:rPr>
        <w:lastRenderedPageBreak/>
        <w:t>अनुसूची क्र. ६</w:t>
      </w:r>
    </w:p>
    <w:p w14:paraId="79E5F095" w14:textId="77777777" w:rsidR="003E72AD" w:rsidRPr="004C0280" w:rsidRDefault="003E72AD" w:rsidP="00494A9F">
      <w:pPr>
        <w:spacing w:after="0" w:line="240" w:lineRule="auto"/>
        <w:jc w:val="center"/>
        <w:outlineLvl w:val="1"/>
        <w:rPr>
          <w:rFonts w:ascii="DVOT-SurekhMR" w:eastAsia="Times New Roman" w:hAnsi="DVOT-SurekhMR" w:cs="DVOT-SurekhMR"/>
          <w:b/>
          <w:bCs/>
          <w:sz w:val="36"/>
          <w:szCs w:val="36"/>
          <w:lang w:eastAsia="en-IN" w:bidi="mr-IN"/>
        </w:rPr>
      </w:pPr>
      <w:r w:rsidRPr="004C0280">
        <w:rPr>
          <w:rFonts w:ascii="DVOT-SurekhMR" w:eastAsia="Times New Roman" w:hAnsi="DVOT-SurekhMR" w:cs="DVOT-SurekhMR"/>
          <w:b/>
          <w:bCs/>
          <w:sz w:val="36"/>
          <w:szCs w:val="36"/>
          <w:cs/>
          <w:lang w:eastAsia="en-IN" w:bidi="mr-IN"/>
        </w:rPr>
        <w:t>महाराष्ट्र राज्य शेती महामंडळ मर्यादित</w:t>
      </w:r>
      <w:r w:rsidRPr="004C0280">
        <w:rPr>
          <w:rFonts w:ascii="DVOT-SurekhMR" w:eastAsia="Times New Roman" w:hAnsi="DVOT-SurekhMR" w:cs="DVOT-SurekhMR"/>
          <w:b/>
          <w:bCs/>
          <w:sz w:val="36"/>
          <w:szCs w:val="36"/>
          <w:lang w:eastAsia="en-IN" w:bidi="mr-IN"/>
        </w:rPr>
        <w:t xml:space="preserve">, </w:t>
      </w:r>
      <w:r w:rsidRPr="004C0280">
        <w:rPr>
          <w:rFonts w:ascii="DVOT-SurekhMR" w:eastAsia="Times New Roman" w:hAnsi="DVOT-SurekhMR" w:cs="DVOT-SurekhMR"/>
          <w:b/>
          <w:bCs/>
          <w:sz w:val="36"/>
          <w:szCs w:val="36"/>
          <w:cs/>
          <w:lang w:eastAsia="en-IN" w:bidi="mr-IN"/>
        </w:rPr>
        <w:t>पुणे</w:t>
      </w:r>
    </w:p>
    <w:p w14:paraId="054B7D11" w14:textId="77777777" w:rsidR="003E72AD" w:rsidRPr="004C0280" w:rsidRDefault="003E72AD" w:rsidP="00494A9F">
      <w:pPr>
        <w:spacing w:after="0" w:line="240" w:lineRule="auto"/>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i/>
          <w:iCs/>
          <w:sz w:val="24"/>
          <w:szCs w:val="24"/>
          <w:lang w:eastAsia="en-IN" w:bidi="mr-IN"/>
        </w:rPr>
        <w:t>(</w:t>
      </w:r>
      <w:r w:rsidRPr="004C0280">
        <w:rPr>
          <w:rFonts w:ascii="DVOT-SurekhMR" w:eastAsia="Times New Roman" w:hAnsi="DVOT-SurekhMR" w:cs="DVOT-SurekhMR"/>
          <w:i/>
          <w:iCs/>
          <w:sz w:val="24"/>
          <w:szCs w:val="24"/>
          <w:cs/>
          <w:lang w:eastAsia="en-IN" w:bidi="mr-IN"/>
        </w:rPr>
        <w:t>महाराष्ट्र शासनाचा उपक्रम)</w:t>
      </w:r>
    </w:p>
    <w:p w14:paraId="3C09AF3F" w14:textId="77777777" w:rsidR="003E72AD" w:rsidRPr="004C0280" w:rsidRDefault="003E72AD" w:rsidP="00494A9F">
      <w:pPr>
        <w:spacing w:after="0" w:line="240" w:lineRule="auto"/>
        <w:jc w:val="center"/>
        <w:outlineLvl w:val="2"/>
        <w:rPr>
          <w:rFonts w:ascii="DVOT-SurekhMR" w:eastAsia="Times New Roman" w:hAnsi="DVOT-SurekhMR" w:cs="DVOT-SurekhMR"/>
          <w:b/>
          <w:bCs/>
          <w:sz w:val="27"/>
          <w:szCs w:val="27"/>
          <w:lang w:eastAsia="en-IN" w:bidi="mr-IN"/>
        </w:rPr>
      </w:pPr>
      <w:r w:rsidRPr="004C0280">
        <w:rPr>
          <w:rFonts w:ascii="DVOT-SurekhMR" w:eastAsia="Times New Roman" w:hAnsi="DVOT-SurekhMR" w:cs="DVOT-SurekhMR"/>
          <w:b/>
          <w:bCs/>
          <w:sz w:val="27"/>
          <w:szCs w:val="27"/>
          <w:cs/>
          <w:lang w:eastAsia="en-IN" w:bidi="mr-IN"/>
        </w:rPr>
        <w:t>३१ मार्च २०२३ रोजीच्या ताळेबंदाचा भाग असलेली अनुसूची</w:t>
      </w:r>
    </w:p>
    <w:p w14:paraId="5A94D4F5" w14:textId="77777777" w:rsidR="003E72AD" w:rsidRPr="004C0280" w:rsidRDefault="003E72AD" w:rsidP="00494A9F">
      <w:pPr>
        <w:spacing w:before="100" w:beforeAutospacing="1" w:after="100" w:afterAutospacing="1" w:line="240" w:lineRule="auto"/>
        <w:jc w:val="center"/>
        <w:outlineLvl w:val="0"/>
        <w:rPr>
          <w:rFonts w:ascii="DVOT-SurekhMR" w:eastAsia="Times New Roman" w:hAnsi="DVOT-SurekhMR" w:cs="DVOT-SurekhMR"/>
          <w:b/>
          <w:bCs/>
          <w:kern w:val="36"/>
          <w:sz w:val="24"/>
          <w:szCs w:val="24"/>
          <w:lang w:eastAsia="en-IN" w:bidi="mr-IN"/>
        </w:rPr>
      </w:pPr>
      <w:r w:rsidRPr="004C0280">
        <w:rPr>
          <w:rFonts w:ascii="DVOT-SurekhMR" w:eastAsia="Times New Roman" w:hAnsi="DVOT-SurekhMR" w:cs="DVOT-SurekhMR"/>
          <w:b/>
          <w:bCs/>
          <w:kern w:val="36"/>
          <w:sz w:val="24"/>
          <w:szCs w:val="24"/>
          <w:cs/>
          <w:lang w:eastAsia="en-IN" w:bidi="mr-IN"/>
        </w:rPr>
        <w:t>अल्पकालीन कर्जे (</w:t>
      </w:r>
      <w:r w:rsidRPr="004C0280">
        <w:rPr>
          <w:rFonts w:ascii="DVOT-SurekhMR" w:eastAsia="Times New Roman" w:hAnsi="DVOT-SurekhMR" w:cs="DVOT-SurekhMR"/>
          <w:b/>
          <w:bCs/>
          <w:kern w:val="36"/>
          <w:sz w:val="24"/>
          <w:szCs w:val="24"/>
          <w:lang w:eastAsia="en-IN" w:bidi="mr-IN"/>
        </w:rPr>
        <w:t>Short-Term Borrowings)</w:t>
      </w:r>
    </w:p>
    <w:tbl>
      <w:tblPr>
        <w:tblStyle w:val="TableGrid"/>
        <w:tblW w:w="0" w:type="auto"/>
        <w:tblLook w:val="04A0" w:firstRow="1" w:lastRow="0" w:firstColumn="1" w:lastColumn="0" w:noHBand="0" w:noVBand="1"/>
      </w:tblPr>
      <w:tblGrid>
        <w:gridCol w:w="3005"/>
        <w:gridCol w:w="3005"/>
        <w:gridCol w:w="3006"/>
      </w:tblGrid>
      <w:tr w:rsidR="00494A9F" w:rsidRPr="004C0280" w14:paraId="75D0BB60" w14:textId="77777777" w:rsidTr="00D870D7">
        <w:tc>
          <w:tcPr>
            <w:tcW w:w="3005" w:type="dxa"/>
          </w:tcPr>
          <w:p w14:paraId="1ABAA960" w14:textId="77777777" w:rsidR="00494A9F" w:rsidRPr="004C0280" w:rsidRDefault="00494A9F" w:rsidP="00494A9F">
            <w:pPr>
              <w:spacing w:before="100" w:beforeAutospacing="1" w:after="100" w:afterAutospacing="1"/>
              <w:jc w:val="center"/>
              <w:outlineLvl w:val="0"/>
              <w:rPr>
                <w:rFonts w:ascii="DVOT-SurekhMR" w:eastAsia="Times New Roman" w:hAnsi="DVOT-SurekhMR" w:cs="DVOT-SurekhMR"/>
                <w:b/>
                <w:bCs/>
                <w:kern w:val="36"/>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3005" w:type="dxa"/>
            <w:vAlign w:val="center"/>
          </w:tcPr>
          <w:p w14:paraId="060090B6" w14:textId="77777777" w:rsidR="00494A9F" w:rsidRPr="004C0280" w:rsidRDefault="00494A9F" w:rsidP="00494A9F">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३१ मार्च २०२३</w:t>
            </w:r>
          </w:p>
        </w:tc>
        <w:tc>
          <w:tcPr>
            <w:tcW w:w="3006" w:type="dxa"/>
            <w:vAlign w:val="center"/>
          </w:tcPr>
          <w:p w14:paraId="5EBC3882" w14:textId="77777777" w:rsidR="00494A9F" w:rsidRPr="004C0280" w:rsidRDefault="00494A9F" w:rsidP="00494A9F">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३१ मार्च २०२२</w:t>
            </w:r>
          </w:p>
        </w:tc>
      </w:tr>
      <w:tr w:rsidR="00494A9F" w:rsidRPr="004C0280" w14:paraId="683A89F2" w14:textId="77777777" w:rsidTr="00D870D7">
        <w:tc>
          <w:tcPr>
            <w:tcW w:w="3005" w:type="dxa"/>
            <w:vAlign w:val="center"/>
          </w:tcPr>
          <w:p w14:paraId="63B13E25" w14:textId="77777777" w:rsidR="00494A9F" w:rsidRPr="004C0280" w:rsidRDefault="00494A9F" w:rsidP="00494A9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दीर्घकालीन कर्जांच्या चालू वर्षातील देय हप्ते</w:t>
            </w:r>
          </w:p>
        </w:tc>
        <w:tc>
          <w:tcPr>
            <w:tcW w:w="3005" w:type="dxa"/>
            <w:vAlign w:val="center"/>
          </w:tcPr>
          <w:p w14:paraId="21A9FD6A" w14:textId="77777777" w:rsidR="00494A9F" w:rsidRPr="004C0280" w:rsidRDefault="00494A9F" w:rsidP="00494A9F">
            <w:pPr>
              <w:jc w:val="center"/>
              <w:rPr>
                <w:rFonts w:ascii="DVOT-SurekhMR" w:eastAsia="Times New Roman" w:hAnsi="DVOT-SurekhMR" w:cs="DVOT-SurekhMR"/>
                <w:sz w:val="24"/>
                <w:szCs w:val="24"/>
                <w:lang w:eastAsia="en-IN" w:bidi="mr-IN"/>
              </w:rPr>
            </w:pPr>
          </w:p>
        </w:tc>
        <w:tc>
          <w:tcPr>
            <w:tcW w:w="3006" w:type="dxa"/>
            <w:vAlign w:val="center"/>
          </w:tcPr>
          <w:p w14:paraId="116B9B89" w14:textId="77777777" w:rsidR="00494A9F" w:rsidRPr="004C0280" w:rsidRDefault="00494A9F" w:rsidP="00494A9F">
            <w:pPr>
              <w:jc w:val="center"/>
              <w:rPr>
                <w:rFonts w:ascii="DVOT-SurekhMR" w:eastAsia="Times New Roman" w:hAnsi="DVOT-SurekhMR" w:cs="DVOT-SurekhMR"/>
                <w:sz w:val="24"/>
                <w:szCs w:val="24"/>
                <w:lang w:eastAsia="en-IN" w:bidi="mr-IN"/>
              </w:rPr>
            </w:pPr>
          </w:p>
        </w:tc>
      </w:tr>
      <w:tr w:rsidR="00494A9F" w:rsidRPr="004C0280" w14:paraId="7A9B27A7" w14:textId="77777777" w:rsidTr="00D870D7">
        <w:tc>
          <w:tcPr>
            <w:tcW w:w="3005" w:type="dxa"/>
            <w:vAlign w:val="center"/>
          </w:tcPr>
          <w:p w14:paraId="28CAE514" w14:textId="77777777" w:rsidR="00494A9F" w:rsidRPr="004C0280" w:rsidRDefault="00494A9F" w:rsidP="00494A9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महाराष्ट्र शासनास देय व्याज</w:t>
            </w:r>
          </w:p>
        </w:tc>
        <w:tc>
          <w:tcPr>
            <w:tcW w:w="3005" w:type="dxa"/>
            <w:vAlign w:val="center"/>
          </w:tcPr>
          <w:p w14:paraId="0AC2F3C8" w14:textId="77777777" w:rsidR="00494A9F" w:rsidRPr="004C0280" w:rsidRDefault="00494A9F" w:rsidP="00494A9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3006" w:type="dxa"/>
            <w:vAlign w:val="center"/>
          </w:tcPr>
          <w:p w14:paraId="740EE604" w14:textId="77777777" w:rsidR="00494A9F" w:rsidRPr="004C0280" w:rsidRDefault="00494A9F" w:rsidP="00494A9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494A9F" w:rsidRPr="004C0280" w14:paraId="208700F3" w14:textId="77777777" w:rsidTr="00D870D7">
        <w:tc>
          <w:tcPr>
            <w:tcW w:w="3005" w:type="dxa"/>
            <w:vAlign w:val="center"/>
          </w:tcPr>
          <w:p w14:paraId="2D4D29C8" w14:textId="77777777" w:rsidR="00494A9F" w:rsidRPr="004C0280" w:rsidRDefault="00494A9F" w:rsidP="00494A9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एकूण</w:t>
            </w:r>
          </w:p>
        </w:tc>
        <w:tc>
          <w:tcPr>
            <w:tcW w:w="3005" w:type="dxa"/>
            <w:vAlign w:val="center"/>
          </w:tcPr>
          <w:p w14:paraId="044897BB" w14:textId="77777777" w:rsidR="00494A9F" w:rsidRPr="004C0280" w:rsidRDefault="00494A9F" w:rsidP="00494A9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w:t>
            </w:r>
          </w:p>
        </w:tc>
        <w:tc>
          <w:tcPr>
            <w:tcW w:w="3006" w:type="dxa"/>
            <w:vAlign w:val="center"/>
          </w:tcPr>
          <w:p w14:paraId="6FF18BA4" w14:textId="77777777" w:rsidR="00494A9F" w:rsidRPr="004C0280" w:rsidRDefault="00494A9F" w:rsidP="00494A9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w:t>
            </w:r>
          </w:p>
        </w:tc>
      </w:tr>
    </w:tbl>
    <w:p w14:paraId="763C332E" w14:textId="77777777" w:rsidR="00494A9F" w:rsidRPr="004C0280" w:rsidRDefault="00494A9F" w:rsidP="00494A9F">
      <w:pPr>
        <w:spacing w:before="100" w:beforeAutospacing="1" w:after="100" w:afterAutospacing="1" w:line="240" w:lineRule="auto"/>
        <w:jc w:val="center"/>
        <w:outlineLvl w:val="0"/>
        <w:rPr>
          <w:rFonts w:ascii="DVOT-SurekhMR" w:eastAsia="Times New Roman" w:hAnsi="DVOT-SurekhMR" w:cs="DVOT-SurekhMR"/>
          <w:b/>
          <w:bCs/>
          <w:kern w:val="36"/>
          <w:sz w:val="24"/>
          <w:szCs w:val="24"/>
          <w:lang w:eastAsia="en-IN" w:bidi="mr-IN"/>
        </w:rPr>
      </w:pPr>
    </w:p>
    <w:p w14:paraId="7E8461CB" w14:textId="77777777" w:rsidR="00494A9F" w:rsidRPr="004C0280" w:rsidRDefault="00494A9F" w:rsidP="00494A9F">
      <w:pPr>
        <w:spacing w:before="100" w:beforeAutospacing="1" w:after="100" w:afterAutospacing="1" w:line="240" w:lineRule="auto"/>
        <w:jc w:val="center"/>
        <w:outlineLvl w:val="0"/>
        <w:rPr>
          <w:rFonts w:ascii="DVOT-SurekhMR" w:eastAsia="Times New Roman" w:hAnsi="DVOT-SurekhMR" w:cs="DVOT-SurekhMR"/>
          <w:b/>
          <w:bCs/>
          <w:kern w:val="36"/>
          <w:sz w:val="24"/>
          <w:szCs w:val="24"/>
          <w:lang w:eastAsia="en-IN" w:bidi="mr-IN"/>
        </w:rPr>
      </w:pPr>
    </w:p>
    <w:p w14:paraId="37A8B324" w14:textId="77777777" w:rsidR="00494A9F" w:rsidRPr="004C0280" w:rsidRDefault="00494A9F" w:rsidP="00494A9F">
      <w:pPr>
        <w:spacing w:before="100" w:beforeAutospacing="1" w:after="100" w:afterAutospacing="1" w:line="240" w:lineRule="auto"/>
        <w:jc w:val="center"/>
        <w:outlineLvl w:val="0"/>
        <w:rPr>
          <w:rFonts w:ascii="DVOT-SurekhMR" w:eastAsia="Times New Roman" w:hAnsi="DVOT-SurekhMR" w:cs="DVOT-SurekhMR"/>
          <w:b/>
          <w:bCs/>
          <w:kern w:val="36"/>
          <w:sz w:val="24"/>
          <w:szCs w:val="24"/>
          <w:lang w:eastAsia="en-IN" w:bidi="mr-IN"/>
        </w:rPr>
      </w:pPr>
    </w:p>
    <w:p w14:paraId="5DED326F" w14:textId="4B623614" w:rsidR="00494A9F" w:rsidRPr="004C0280" w:rsidRDefault="00494A9F" w:rsidP="003E72AD">
      <w:pPr>
        <w:spacing w:before="100" w:beforeAutospacing="1" w:after="100" w:afterAutospacing="1" w:line="240" w:lineRule="auto"/>
        <w:outlineLvl w:val="1"/>
        <w:rPr>
          <w:rFonts w:ascii="DVOT-SurekhMR" w:eastAsia="Times New Roman" w:hAnsi="DVOT-SurekhMR" w:cs="DVOT-SurekhMR"/>
          <w:b/>
          <w:bCs/>
          <w:sz w:val="36"/>
          <w:szCs w:val="36"/>
          <w:lang w:eastAsia="en-IN" w:bidi="mr-IN"/>
        </w:rPr>
      </w:pPr>
    </w:p>
    <w:p w14:paraId="6860BDC5" w14:textId="77777777" w:rsidR="00E21142" w:rsidRPr="004C0280" w:rsidRDefault="00E21142" w:rsidP="003E72AD">
      <w:pPr>
        <w:spacing w:before="100" w:beforeAutospacing="1" w:after="100" w:afterAutospacing="1" w:line="240" w:lineRule="auto"/>
        <w:outlineLvl w:val="1"/>
        <w:rPr>
          <w:rFonts w:ascii="DVOT-SurekhMR" w:eastAsia="Times New Roman" w:hAnsi="DVOT-SurekhMR" w:cs="DVOT-SurekhMR"/>
          <w:b/>
          <w:bCs/>
          <w:sz w:val="36"/>
          <w:szCs w:val="36"/>
          <w:lang w:eastAsia="en-IN" w:bidi="mr-IN"/>
        </w:rPr>
      </w:pPr>
    </w:p>
    <w:p w14:paraId="2AEDA1A1" w14:textId="795E6737" w:rsidR="00494A9F" w:rsidRPr="004C0280" w:rsidRDefault="004C0280" w:rsidP="004C0280">
      <w:pPr>
        <w:rPr>
          <w:rFonts w:ascii="DVOT-SurekhMR" w:eastAsia="Times New Roman" w:hAnsi="DVOT-SurekhMR" w:cs="DVOT-SurekhMR"/>
          <w:b/>
          <w:bCs/>
          <w:lang w:eastAsia="en-IN" w:bidi="mr-IN"/>
        </w:rPr>
      </w:pPr>
      <w:r>
        <w:rPr>
          <w:rFonts w:ascii="DVOT-SurekhMR" w:eastAsia="Times New Roman" w:hAnsi="DVOT-SurekhMR" w:cs="DVOT-SurekhMR"/>
          <w:b/>
          <w:bCs/>
          <w:lang w:eastAsia="en-IN" w:bidi="mr-IN"/>
        </w:rPr>
        <w:br w:type="page"/>
      </w:r>
    </w:p>
    <w:p w14:paraId="039065D1" w14:textId="77777777" w:rsidR="00E91A7D" w:rsidRPr="004C0280" w:rsidRDefault="00E91A7D" w:rsidP="00494A9F">
      <w:pPr>
        <w:spacing w:after="0" w:line="240" w:lineRule="auto"/>
        <w:jc w:val="right"/>
        <w:outlineLvl w:val="1"/>
        <w:rPr>
          <w:rFonts w:ascii="DVOT-SurekhMR" w:eastAsia="Times New Roman" w:hAnsi="DVOT-SurekhMR" w:cs="DVOT-SurekhMR"/>
          <w:b/>
          <w:bCs/>
          <w:lang w:eastAsia="en-IN" w:bidi="mr-IN"/>
        </w:rPr>
      </w:pPr>
    </w:p>
    <w:p w14:paraId="559EBC8B" w14:textId="77777777" w:rsidR="003E72AD" w:rsidRPr="004C0280" w:rsidRDefault="003E72AD" w:rsidP="00494A9F">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अनुसूची क्र. ७</w:t>
      </w:r>
    </w:p>
    <w:p w14:paraId="45B4147C" w14:textId="77777777" w:rsidR="003E72AD" w:rsidRPr="004C0280" w:rsidRDefault="003E72AD" w:rsidP="00494A9F">
      <w:pPr>
        <w:spacing w:after="0" w:line="240" w:lineRule="auto"/>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इतर चालू दायित्वे (</w:t>
      </w:r>
      <w:r w:rsidRPr="004C0280">
        <w:rPr>
          <w:rFonts w:ascii="DVOT-SurekhMR" w:eastAsia="Times New Roman" w:hAnsi="DVOT-SurekhMR" w:cs="DVOT-SurekhMR"/>
          <w:b/>
          <w:bCs/>
          <w:lang w:eastAsia="en-IN" w:bidi="mr-IN"/>
        </w:rPr>
        <w:t>Other Current Liabilities)</w:t>
      </w:r>
    </w:p>
    <w:p w14:paraId="2882B9C8" w14:textId="77777777" w:rsidR="003E72AD" w:rsidRPr="004C0280" w:rsidRDefault="003E72AD" w:rsidP="00494A9F">
      <w:pPr>
        <w:spacing w:after="0" w:line="240" w:lineRule="auto"/>
        <w:jc w:val="right"/>
        <w:rPr>
          <w:rFonts w:ascii="DVOT-SurekhMR" w:eastAsia="Times New Roman" w:hAnsi="DVOT-SurekhMR" w:cs="DVOT-SurekhMR"/>
          <w:i/>
          <w:iCs/>
          <w:lang w:eastAsia="en-IN" w:bidi="mr-IN"/>
        </w:rPr>
      </w:pPr>
      <w:r w:rsidRPr="004C0280">
        <w:rPr>
          <w:rFonts w:ascii="DVOT-SurekhMR" w:eastAsia="Times New Roman" w:hAnsi="DVOT-SurekhMR" w:cs="DVOT-SurekhMR"/>
          <w:i/>
          <w:iCs/>
          <w:lang w:eastAsia="en-IN" w:bidi="mr-IN"/>
        </w:rPr>
        <w:t>(</w:t>
      </w:r>
      <w:r w:rsidRPr="004C0280">
        <w:rPr>
          <w:rFonts w:ascii="DVOT-SurekhMR" w:eastAsia="Times New Roman" w:hAnsi="DVOT-SurekhMR" w:cs="DVOT-SurekhMR"/>
          <w:i/>
          <w:iCs/>
          <w:cs/>
          <w:lang w:eastAsia="en-IN" w:bidi="mr-IN"/>
        </w:rPr>
        <w:t>रु. लाखांमध्ये)</w:t>
      </w:r>
    </w:p>
    <w:tbl>
      <w:tblPr>
        <w:tblStyle w:val="TableGrid"/>
        <w:tblW w:w="0" w:type="auto"/>
        <w:tblLook w:val="04A0" w:firstRow="1" w:lastRow="0" w:firstColumn="1" w:lastColumn="0" w:noHBand="0" w:noVBand="1"/>
      </w:tblPr>
      <w:tblGrid>
        <w:gridCol w:w="4495"/>
        <w:gridCol w:w="2340"/>
        <w:gridCol w:w="2181"/>
      </w:tblGrid>
      <w:tr w:rsidR="00494A9F" w:rsidRPr="004C0280" w14:paraId="40AF14F8" w14:textId="77777777" w:rsidTr="008E4A8F">
        <w:tc>
          <w:tcPr>
            <w:tcW w:w="4495" w:type="dxa"/>
            <w:vAlign w:val="center"/>
          </w:tcPr>
          <w:p w14:paraId="3A1DF43D" w14:textId="77777777" w:rsidR="00494A9F" w:rsidRPr="004C0280" w:rsidRDefault="00494A9F" w:rsidP="008E4A8F">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तपशील</w:t>
            </w:r>
          </w:p>
        </w:tc>
        <w:tc>
          <w:tcPr>
            <w:tcW w:w="2340" w:type="dxa"/>
            <w:vAlign w:val="center"/>
          </w:tcPr>
          <w:p w14:paraId="2A2FA60C" w14:textId="77777777" w:rsidR="00494A9F" w:rsidRPr="004C0280" w:rsidRDefault="00494A9F" w:rsidP="008E4A8F">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३१ मार्च २०२३</w:t>
            </w:r>
          </w:p>
        </w:tc>
        <w:tc>
          <w:tcPr>
            <w:tcW w:w="2181" w:type="dxa"/>
            <w:vAlign w:val="center"/>
          </w:tcPr>
          <w:p w14:paraId="0101E4B1" w14:textId="77777777" w:rsidR="00494A9F" w:rsidRPr="004C0280" w:rsidRDefault="00494A9F" w:rsidP="008E4A8F">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३१ मार्च २०२२</w:t>
            </w:r>
          </w:p>
        </w:tc>
      </w:tr>
      <w:tr w:rsidR="00494A9F" w:rsidRPr="004C0280" w14:paraId="068FABDD" w14:textId="77777777" w:rsidTr="008E4A8F">
        <w:tc>
          <w:tcPr>
            <w:tcW w:w="4495" w:type="dxa"/>
            <w:vAlign w:val="center"/>
          </w:tcPr>
          <w:p w14:paraId="17C4508E"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b/>
                <w:bCs/>
                <w:cs/>
                <w:lang w:eastAsia="en-IN" w:bidi="mr-IN"/>
              </w:rPr>
              <w:t>वैधानिक देणी (</w:t>
            </w:r>
            <w:r w:rsidRPr="004C0280">
              <w:rPr>
                <w:rFonts w:ascii="DVOT-SurekhMR" w:eastAsia="Times New Roman" w:hAnsi="DVOT-SurekhMR" w:cs="DVOT-SurekhMR"/>
                <w:b/>
                <w:bCs/>
                <w:lang w:eastAsia="en-IN" w:bidi="mr-IN"/>
              </w:rPr>
              <w:t>Statutory Dues)</w:t>
            </w:r>
          </w:p>
        </w:tc>
        <w:tc>
          <w:tcPr>
            <w:tcW w:w="2340" w:type="dxa"/>
            <w:vAlign w:val="center"/>
          </w:tcPr>
          <w:p w14:paraId="61530A16" w14:textId="77777777" w:rsidR="00494A9F" w:rsidRPr="004C0280" w:rsidRDefault="00494A9F" w:rsidP="008E4A8F">
            <w:pPr>
              <w:jc w:val="center"/>
              <w:rPr>
                <w:rFonts w:ascii="DVOT-SurekhMR" w:eastAsia="Times New Roman" w:hAnsi="DVOT-SurekhMR" w:cs="DVOT-SurekhMR"/>
                <w:lang w:eastAsia="en-IN" w:bidi="mr-IN"/>
              </w:rPr>
            </w:pPr>
          </w:p>
        </w:tc>
        <w:tc>
          <w:tcPr>
            <w:tcW w:w="2181" w:type="dxa"/>
            <w:vAlign w:val="center"/>
          </w:tcPr>
          <w:p w14:paraId="49B6D82A" w14:textId="77777777" w:rsidR="00494A9F" w:rsidRPr="004C0280" w:rsidRDefault="00494A9F" w:rsidP="008E4A8F">
            <w:pPr>
              <w:jc w:val="center"/>
              <w:rPr>
                <w:rFonts w:ascii="DVOT-SurekhMR" w:eastAsia="Times New Roman" w:hAnsi="DVOT-SurekhMR" w:cs="DVOT-SurekhMR"/>
                <w:lang w:eastAsia="en-IN" w:bidi="mr-IN"/>
              </w:rPr>
            </w:pPr>
          </w:p>
        </w:tc>
      </w:tr>
      <w:tr w:rsidR="00494A9F" w:rsidRPr="004C0280" w14:paraId="652E5ACC" w14:textId="77777777" w:rsidTr="008E4A8F">
        <w:tc>
          <w:tcPr>
            <w:tcW w:w="4495" w:type="dxa"/>
            <w:vAlign w:val="center"/>
          </w:tcPr>
          <w:p w14:paraId="50C0E047"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कामगार कल्याण निधी देय</w:t>
            </w:r>
          </w:p>
        </w:tc>
        <w:tc>
          <w:tcPr>
            <w:tcW w:w="2340" w:type="dxa"/>
            <w:vAlign w:val="center"/>
          </w:tcPr>
          <w:p w14:paraId="1268D6F7"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6.84</w:t>
            </w:r>
          </w:p>
        </w:tc>
        <w:tc>
          <w:tcPr>
            <w:tcW w:w="2181" w:type="dxa"/>
            <w:vAlign w:val="center"/>
          </w:tcPr>
          <w:p w14:paraId="5B0B8D08"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6.82</w:t>
            </w:r>
          </w:p>
        </w:tc>
      </w:tr>
      <w:tr w:rsidR="00494A9F" w:rsidRPr="004C0280" w14:paraId="1F177F52" w14:textId="77777777" w:rsidTr="008E4A8F">
        <w:tc>
          <w:tcPr>
            <w:tcW w:w="4495" w:type="dxa"/>
            <w:vAlign w:val="center"/>
          </w:tcPr>
          <w:p w14:paraId="3E5E3DB8"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स्त्रोतावर कर कपात (</w:t>
            </w:r>
            <w:r w:rsidRPr="004C0280">
              <w:rPr>
                <w:rFonts w:ascii="DVOT-SurekhMR" w:eastAsia="Times New Roman" w:hAnsi="DVOT-SurekhMR" w:cs="DVOT-SurekhMR"/>
                <w:lang w:eastAsia="en-IN" w:bidi="mr-IN"/>
              </w:rPr>
              <w:t xml:space="preserve">TDS) </w:t>
            </w:r>
            <w:r w:rsidRPr="004C0280">
              <w:rPr>
                <w:rFonts w:ascii="DVOT-SurekhMR" w:eastAsia="Times New Roman" w:hAnsi="DVOT-SurekhMR" w:cs="DVOT-SurekhMR"/>
                <w:cs/>
                <w:lang w:eastAsia="en-IN" w:bidi="mr-IN"/>
              </w:rPr>
              <w:t>देय</w:t>
            </w:r>
          </w:p>
        </w:tc>
        <w:tc>
          <w:tcPr>
            <w:tcW w:w="2340" w:type="dxa"/>
            <w:vAlign w:val="center"/>
          </w:tcPr>
          <w:p w14:paraId="40728E1E"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2.76</w:t>
            </w:r>
          </w:p>
        </w:tc>
        <w:tc>
          <w:tcPr>
            <w:tcW w:w="2181" w:type="dxa"/>
            <w:vAlign w:val="center"/>
          </w:tcPr>
          <w:p w14:paraId="05C2D950"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1.12</w:t>
            </w:r>
          </w:p>
        </w:tc>
      </w:tr>
      <w:tr w:rsidR="00494A9F" w:rsidRPr="004C0280" w14:paraId="395D06BC" w14:textId="77777777" w:rsidTr="008E4A8F">
        <w:tc>
          <w:tcPr>
            <w:tcW w:w="4495" w:type="dxa"/>
            <w:vAlign w:val="center"/>
          </w:tcPr>
          <w:p w14:paraId="637C3B89"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VAT / PT / GST </w:t>
            </w:r>
            <w:r w:rsidRPr="004C0280">
              <w:rPr>
                <w:rFonts w:ascii="DVOT-SurekhMR" w:eastAsia="Times New Roman" w:hAnsi="DVOT-SurekhMR" w:cs="DVOT-SurekhMR"/>
                <w:cs/>
                <w:lang w:eastAsia="en-IN" w:bidi="mr-IN"/>
              </w:rPr>
              <w:t>देय</w:t>
            </w:r>
          </w:p>
        </w:tc>
        <w:tc>
          <w:tcPr>
            <w:tcW w:w="2340" w:type="dxa"/>
            <w:vAlign w:val="center"/>
          </w:tcPr>
          <w:p w14:paraId="3004F34D"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4.16</w:t>
            </w:r>
          </w:p>
        </w:tc>
        <w:tc>
          <w:tcPr>
            <w:tcW w:w="2181" w:type="dxa"/>
            <w:vAlign w:val="center"/>
          </w:tcPr>
          <w:p w14:paraId="48F6A677"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6.70</w:t>
            </w:r>
          </w:p>
        </w:tc>
      </w:tr>
      <w:tr w:rsidR="00494A9F" w:rsidRPr="004C0280" w14:paraId="115DAEFF" w14:textId="77777777" w:rsidTr="008E4A8F">
        <w:tc>
          <w:tcPr>
            <w:tcW w:w="4495" w:type="dxa"/>
            <w:vAlign w:val="center"/>
          </w:tcPr>
          <w:p w14:paraId="40D83C87"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b/>
                <w:bCs/>
                <w:cs/>
                <w:lang w:eastAsia="en-IN" w:bidi="mr-IN"/>
              </w:rPr>
              <w:t>वेतन व मजुरी देय</w:t>
            </w:r>
          </w:p>
        </w:tc>
        <w:tc>
          <w:tcPr>
            <w:tcW w:w="2340" w:type="dxa"/>
            <w:vAlign w:val="center"/>
          </w:tcPr>
          <w:p w14:paraId="4296E5E7" w14:textId="77777777" w:rsidR="00494A9F" w:rsidRPr="004C0280" w:rsidRDefault="00494A9F" w:rsidP="008E4A8F">
            <w:pPr>
              <w:jc w:val="center"/>
              <w:rPr>
                <w:rFonts w:ascii="DVOT-SurekhMR" w:eastAsia="Times New Roman" w:hAnsi="DVOT-SurekhMR" w:cs="DVOT-SurekhMR"/>
                <w:lang w:eastAsia="en-IN" w:bidi="mr-IN"/>
              </w:rPr>
            </w:pPr>
          </w:p>
        </w:tc>
        <w:tc>
          <w:tcPr>
            <w:tcW w:w="2181" w:type="dxa"/>
            <w:vAlign w:val="center"/>
          </w:tcPr>
          <w:p w14:paraId="31FEA71C" w14:textId="77777777" w:rsidR="00494A9F" w:rsidRPr="004C0280" w:rsidRDefault="00494A9F" w:rsidP="008E4A8F">
            <w:pPr>
              <w:jc w:val="center"/>
              <w:rPr>
                <w:rFonts w:ascii="DVOT-SurekhMR" w:eastAsia="Times New Roman" w:hAnsi="DVOT-SurekhMR" w:cs="DVOT-SurekhMR"/>
                <w:lang w:eastAsia="en-IN" w:bidi="mr-IN"/>
              </w:rPr>
            </w:pPr>
          </w:p>
        </w:tc>
      </w:tr>
      <w:tr w:rsidR="00494A9F" w:rsidRPr="004C0280" w14:paraId="671EE8AA" w14:textId="77777777" w:rsidTr="008E4A8F">
        <w:tc>
          <w:tcPr>
            <w:tcW w:w="4495" w:type="dxa"/>
            <w:vAlign w:val="center"/>
          </w:tcPr>
          <w:p w14:paraId="520F2D99"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वेतन व मजुरी देय</w:t>
            </w:r>
          </w:p>
        </w:tc>
        <w:tc>
          <w:tcPr>
            <w:tcW w:w="2340" w:type="dxa"/>
            <w:vAlign w:val="center"/>
          </w:tcPr>
          <w:p w14:paraId="2B5532EE"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118.08</w:t>
            </w:r>
          </w:p>
        </w:tc>
        <w:tc>
          <w:tcPr>
            <w:tcW w:w="2181" w:type="dxa"/>
            <w:vAlign w:val="center"/>
          </w:tcPr>
          <w:p w14:paraId="7E8FA0F6"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91.23</w:t>
            </w:r>
          </w:p>
        </w:tc>
      </w:tr>
      <w:tr w:rsidR="00494A9F" w:rsidRPr="004C0280" w14:paraId="3A9C58F2" w14:textId="77777777" w:rsidTr="008E4A8F">
        <w:tc>
          <w:tcPr>
            <w:tcW w:w="4495" w:type="dxa"/>
            <w:vAlign w:val="center"/>
          </w:tcPr>
          <w:p w14:paraId="27D09FCB"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न अदा केलेले वेतन व मजुरी</w:t>
            </w:r>
          </w:p>
        </w:tc>
        <w:tc>
          <w:tcPr>
            <w:tcW w:w="2340" w:type="dxa"/>
            <w:vAlign w:val="center"/>
          </w:tcPr>
          <w:p w14:paraId="098F0704"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45.80</w:t>
            </w:r>
          </w:p>
        </w:tc>
        <w:tc>
          <w:tcPr>
            <w:tcW w:w="2181" w:type="dxa"/>
            <w:vAlign w:val="center"/>
          </w:tcPr>
          <w:p w14:paraId="4F0CD6E1"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45.86</w:t>
            </w:r>
          </w:p>
        </w:tc>
      </w:tr>
      <w:tr w:rsidR="00494A9F" w:rsidRPr="004C0280" w14:paraId="36FEFBA7" w14:textId="77777777" w:rsidTr="008E4A8F">
        <w:tc>
          <w:tcPr>
            <w:tcW w:w="4495" w:type="dxa"/>
            <w:vAlign w:val="center"/>
          </w:tcPr>
          <w:p w14:paraId="1B0D0246"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b/>
                <w:bCs/>
                <w:cs/>
                <w:lang w:eastAsia="en-IN" w:bidi="mr-IN"/>
              </w:rPr>
              <w:t>इतर देयके</w:t>
            </w:r>
          </w:p>
        </w:tc>
        <w:tc>
          <w:tcPr>
            <w:tcW w:w="2340" w:type="dxa"/>
            <w:vAlign w:val="center"/>
          </w:tcPr>
          <w:p w14:paraId="5D1D0069" w14:textId="77777777" w:rsidR="00494A9F" w:rsidRPr="004C0280" w:rsidRDefault="00494A9F" w:rsidP="008E4A8F">
            <w:pPr>
              <w:jc w:val="center"/>
              <w:rPr>
                <w:rFonts w:ascii="DVOT-SurekhMR" w:eastAsia="Times New Roman" w:hAnsi="DVOT-SurekhMR" w:cs="DVOT-SurekhMR"/>
                <w:lang w:eastAsia="en-IN" w:bidi="mr-IN"/>
              </w:rPr>
            </w:pPr>
          </w:p>
        </w:tc>
        <w:tc>
          <w:tcPr>
            <w:tcW w:w="2181" w:type="dxa"/>
            <w:vAlign w:val="center"/>
          </w:tcPr>
          <w:p w14:paraId="3CA592D6" w14:textId="77777777" w:rsidR="00494A9F" w:rsidRPr="004C0280" w:rsidRDefault="00494A9F" w:rsidP="008E4A8F">
            <w:pPr>
              <w:jc w:val="center"/>
              <w:rPr>
                <w:rFonts w:ascii="DVOT-SurekhMR" w:eastAsia="Times New Roman" w:hAnsi="DVOT-SurekhMR" w:cs="DVOT-SurekhMR"/>
                <w:lang w:eastAsia="en-IN" w:bidi="mr-IN"/>
              </w:rPr>
            </w:pPr>
          </w:p>
        </w:tc>
      </w:tr>
      <w:tr w:rsidR="00494A9F" w:rsidRPr="004C0280" w14:paraId="2953A4F9" w14:textId="77777777" w:rsidTr="008E4A8F">
        <w:tc>
          <w:tcPr>
            <w:tcW w:w="4495" w:type="dxa"/>
            <w:vAlign w:val="center"/>
          </w:tcPr>
          <w:p w14:paraId="6F08FC53"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लेखापरीक्षण शुल्क देय</w:t>
            </w:r>
          </w:p>
        </w:tc>
        <w:tc>
          <w:tcPr>
            <w:tcW w:w="2340" w:type="dxa"/>
            <w:vAlign w:val="center"/>
          </w:tcPr>
          <w:p w14:paraId="46C4E101"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2.25</w:t>
            </w:r>
          </w:p>
        </w:tc>
        <w:tc>
          <w:tcPr>
            <w:tcW w:w="2181" w:type="dxa"/>
            <w:vAlign w:val="center"/>
          </w:tcPr>
          <w:p w14:paraId="09F8D016" w14:textId="77777777" w:rsidR="00494A9F" w:rsidRPr="004C0280" w:rsidRDefault="00494A9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2.25</w:t>
            </w:r>
          </w:p>
        </w:tc>
      </w:tr>
      <w:tr w:rsidR="008E4A8F" w:rsidRPr="004C0280" w14:paraId="55972AA4" w14:textId="77777777" w:rsidTr="008E4A8F">
        <w:tc>
          <w:tcPr>
            <w:tcW w:w="4495" w:type="dxa"/>
            <w:vAlign w:val="center"/>
          </w:tcPr>
          <w:p w14:paraId="08ECBB27"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बँक शुल्क देय</w:t>
            </w:r>
          </w:p>
        </w:tc>
        <w:tc>
          <w:tcPr>
            <w:tcW w:w="2340" w:type="dxa"/>
            <w:vAlign w:val="center"/>
          </w:tcPr>
          <w:p w14:paraId="7CD480B6"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0.01</w:t>
            </w:r>
          </w:p>
        </w:tc>
        <w:tc>
          <w:tcPr>
            <w:tcW w:w="2181" w:type="dxa"/>
            <w:vAlign w:val="center"/>
          </w:tcPr>
          <w:p w14:paraId="7F5AB322"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0.01</w:t>
            </w:r>
          </w:p>
        </w:tc>
      </w:tr>
      <w:tr w:rsidR="008E4A8F" w:rsidRPr="004C0280" w14:paraId="2F700671" w14:textId="77777777" w:rsidTr="008E4A8F">
        <w:tc>
          <w:tcPr>
            <w:tcW w:w="4495" w:type="dxa"/>
            <w:vAlign w:val="center"/>
          </w:tcPr>
          <w:p w14:paraId="234BC932"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बोनस देय</w:t>
            </w:r>
          </w:p>
        </w:tc>
        <w:tc>
          <w:tcPr>
            <w:tcW w:w="2340" w:type="dxa"/>
            <w:vAlign w:val="center"/>
          </w:tcPr>
          <w:p w14:paraId="2D72410E"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10.35</w:t>
            </w:r>
          </w:p>
        </w:tc>
        <w:tc>
          <w:tcPr>
            <w:tcW w:w="2181" w:type="dxa"/>
            <w:vAlign w:val="center"/>
          </w:tcPr>
          <w:p w14:paraId="13369147"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10.45</w:t>
            </w:r>
          </w:p>
        </w:tc>
      </w:tr>
      <w:tr w:rsidR="008E4A8F" w:rsidRPr="004C0280" w14:paraId="4FDDB379" w14:textId="77777777" w:rsidTr="008E4A8F">
        <w:tc>
          <w:tcPr>
            <w:tcW w:w="4495" w:type="dxa"/>
            <w:vAlign w:val="center"/>
          </w:tcPr>
          <w:p w14:paraId="77B3F8FC"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भविष्य निर्वाह निधी (</w:t>
            </w:r>
            <w:r w:rsidRPr="004C0280">
              <w:rPr>
                <w:rFonts w:ascii="DVOT-SurekhMR" w:eastAsia="Times New Roman" w:hAnsi="DVOT-SurekhMR" w:cs="DVOT-SurekhMR"/>
                <w:lang w:eastAsia="en-IN" w:bidi="mr-IN"/>
              </w:rPr>
              <w:t xml:space="preserve">PF) </w:t>
            </w:r>
            <w:r w:rsidRPr="004C0280">
              <w:rPr>
                <w:rFonts w:ascii="DVOT-SurekhMR" w:eastAsia="Times New Roman" w:hAnsi="DVOT-SurekhMR" w:cs="DVOT-SurekhMR"/>
                <w:cs/>
                <w:lang w:eastAsia="en-IN" w:bidi="mr-IN"/>
              </w:rPr>
              <w:t>देय</w:t>
            </w:r>
          </w:p>
        </w:tc>
        <w:tc>
          <w:tcPr>
            <w:tcW w:w="2340" w:type="dxa"/>
            <w:vAlign w:val="center"/>
          </w:tcPr>
          <w:p w14:paraId="4E63D6E1"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0.60</w:t>
            </w:r>
          </w:p>
        </w:tc>
        <w:tc>
          <w:tcPr>
            <w:tcW w:w="2181" w:type="dxa"/>
            <w:vAlign w:val="center"/>
          </w:tcPr>
          <w:p w14:paraId="67374EFA"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1.14</w:t>
            </w:r>
          </w:p>
        </w:tc>
      </w:tr>
      <w:tr w:rsidR="008E4A8F" w:rsidRPr="004C0280" w14:paraId="716739D7" w14:textId="77777777" w:rsidTr="008E4A8F">
        <w:tc>
          <w:tcPr>
            <w:tcW w:w="4495" w:type="dxa"/>
            <w:vAlign w:val="center"/>
          </w:tcPr>
          <w:p w14:paraId="073AFCF5"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वीज व ऊर्जा खर्च देय</w:t>
            </w:r>
          </w:p>
        </w:tc>
        <w:tc>
          <w:tcPr>
            <w:tcW w:w="2340" w:type="dxa"/>
            <w:vAlign w:val="center"/>
          </w:tcPr>
          <w:p w14:paraId="7D06E7DD"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1.85</w:t>
            </w:r>
          </w:p>
        </w:tc>
        <w:tc>
          <w:tcPr>
            <w:tcW w:w="2181" w:type="dxa"/>
            <w:vAlign w:val="center"/>
          </w:tcPr>
          <w:p w14:paraId="0CFA1794"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2.04</w:t>
            </w:r>
          </w:p>
        </w:tc>
      </w:tr>
      <w:tr w:rsidR="008E4A8F" w:rsidRPr="004C0280" w14:paraId="3E0B5770" w14:textId="77777777" w:rsidTr="008E4A8F">
        <w:tc>
          <w:tcPr>
            <w:tcW w:w="4495" w:type="dxa"/>
            <w:vAlign w:val="center"/>
          </w:tcPr>
          <w:p w14:paraId="2022EC56"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कर्मचारी सहकारी संस्थेस देय योगदान</w:t>
            </w:r>
          </w:p>
        </w:tc>
        <w:tc>
          <w:tcPr>
            <w:tcW w:w="2340" w:type="dxa"/>
            <w:vAlign w:val="center"/>
          </w:tcPr>
          <w:p w14:paraId="76D16333"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6.13</w:t>
            </w:r>
          </w:p>
        </w:tc>
        <w:tc>
          <w:tcPr>
            <w:tcW w:w="2181" w:type="dxa"/>
            <w:vAlign w:val="center"/>
          </w:tcPr>
          <w:p w14:paraId="59D79210"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2.93</w:t>
            </w:r>
          </w:p>
        </w:tc>
      </w:tr>
      <w:tr w:rsidR="008E4A8F" w:rsidRPr="004C0280" w14:paraId="46286CEF" w14:textId="77777777" w:rsidTr="008E4A8F">
        <w:tc>
          <w:tcPr>
            <w:tcW w:w="4495" w:type="dxa"/>
            <w:vAlign w:val="center"/>
          </w:tcPr>
          <w:p w14:paraId="5426458B"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कर्मचारी भविष्य निर्वाह निधी योगदान</w:t>
            </w:r>
          </w:p>
        </w:tc>
        <w:tc>
          <w:tcPr>
            <w:tcW w:w="2340" w:type="dxa"/>
            <w:vAlign w:val="center"/>
          </w:tcPr>
          <w:p w14:paraId="5B46C7E0"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0.10</w:t>
            </w:r>
          </w:p>
        </w:tc>
        <w:tc>
          <w:tcPr>
            <w:tcW w:w="2181" w:type="dxa"/>
            <w:vAlign w:val="center"/>
          </w:tcPr>
          <w:p w14:paraId="456EC92C"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p>
        </w:tc>
      </w:tr>
      <w:tr w:rsidR="008E4A8F" w:rsidRPr="004C0280" w14:paraId="501D2940" w14:textId="77777777" w:rsidTr="008E4A8F">
        <w:tc>
          <w:tcPr>
            <w:tcW w:w="4495" w:type="dxa"/>
            <w:vAlign w:val="center"/>
          </w:tcPr>
          <w:p w14:paraId="17E7DF66"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मनोरंजन / अतिथीगृह खर्च देय</w:t>
            </w:r>
          </w:p>
        </w:tc>
        <w:tc>
          <w:tcPr>
            <w:tcW w:w="2340" w:type="dxa"/>
            <w:vAlign w:val="center"/>
          </w:tcPr>
          <w:p w14:paraId="357205FA"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0.01</w:t>
            </w:r>
          </w:p>
        </w:tc>
        <w:tc>
          <w:tcPr>
            <w:tcW w:w="2181" w:type="dxa"/>
            <w:vAlign w:val="center"/>
          </w:tcPr>
          <w:p w14:paraId="725C0AF4"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0.01</w:t>
            </w:r>
          </w:p>
        </w:tc>
      </w:tr>
      <w:tr w:rsidR="008E4A8F" w:rsidRPr="004C0280" w14:paraId="01805A04" w14:textId="77777777" w:rsidTr="008E4A8F">
        <w:tc>
          <w:tcPr>
            <w:tcW w:w="4495" w:type="dxa"/>
            <w:vAlign w:val="center"/>
          </w:tcPr>
          <w:p w14:paraId="09C46AC6"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सामान्य खर्च देय</w:t>
            </w:r>
          </w:p>
        </w:tc>
        <w:tc>
          <w:tcPr>
            <w:tcW w:w="2340" w:type="dxa"/>
            <w:vAlign w:val="center"/>
          </w:tcPr>
          <w:p w14:paraId="4F40DE55"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2.23</w:t>
            </w:r>
          </w:p>
        </w:tc>
        <w:tc>
          <w:tcPr>
            <w:tcW w:w="2181" w:type="dxa"/>
            <w:vAlign w:val="center"/>
          </w:tcPr>
          <w:p w14:paraId="069E49C2"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0.94</w:t>
            </w:r>
          </w:p>
        </w:tc>
      </w:tr>
      <w:tr w:rsidR="008E4A8F" w:rsidRPr="004C0280" w14:paraId="66BC0138" w14:textId="77777777" w:rsidTr="008E4A8F">
        <w:tc>
          <w:tcPr>
            <w:tcW w:w="4495" w:type="dxa"/>
            <w:vAlign w:val="center"/>
          </w:tcPr>
          <w:p w14:paraId="340A0A52"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उपदान (</w:t>
            </w:r>
            <w:r w:rsidRPr="004C0280">
              <w:rPr>
                <w:rFonts w:ascii="DVOT-SurekhMR" w:eastAsia="Times New Roman" w:hAnsi="DVOT-SurekhMR" w:cs="DVOT-SurekhMR"/>
                <w:lang w:eastAsia="en-IN" w:bidi="mr-IN"/>
              </w:rPr>
              <w:t xml:space="preserve">Gratuity) </w:t>
            </w:r>
            <w:r w:rsidRPr="004C0280">
              <w:rPr>
                <w:rFonts w:ascii="DVOT-SurekhMR" w:eastAsia="Times New Roman" w:hAnsi="DVOT-SurekhMR" w:cs="DVOT-SurekhMR"/>
                <w:cs/>
                <w:lang w:eastAsia="en-IN" w:bidi="mr-IN"/>
              </w:rPr>
              <w:t>देय</w:t>
            </w:r>
          </w:p>
        </w:tc>
        <w:tc>
          <w:tcPr>
            <w:tcW w:w="2340" w:type="dxa"/>
            <w:vAlign w:val="center"/>
          </w:tcPr>
          <w:p w14:paraId="003AAE7B"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40.80</w:t>
            </w:r>
          </w:p>
        </w:tc>
        <w:tc>
          <w:tcPr>
            <w:tcW w:w="2181" w:type="dxa"/>
            <w:vAlign w:val="center"/>
          </w:tcPr>
          <w:p w14:paraId="6644569F"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26.53</w:t>
            </w:r>
          </w:p>
        </w:tc>
      </w:tr>
      <w:tr w:rsidR="008E4A8F" w:rsidRPr="004C0280" w14:paraId="7BA35235" w14:textId="77777777" w:rsidTr="008E4A8F">
        <w:tc>
          <w:tcPr>
            <w:tcW w:w="4495" w:type="dxa"/>
            <w:vAlign w:val="center"/>
          </w:tcPr>
          <w:p w14:paraId="55879DA8"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कायदेशीर खर्च देय</w:t>
            </w:r>
          </w:p>
        </w:tc>
        <w:tc>
          <w:tcPr>
            <w:tcW w:w="2340" w:type="dxa"/>
            <w:vAlign w:val="center"/>
          </w:tcPr>
          <w:p w14:paraId="4EB8077A"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0.35</w:t>
            </w:r>
          </w:p>
        </w:tc>
        <w:tc>
          <w:tcPr>
            <w:tcW w:w="2181" w:type="dxa"/>
            <w:vAlign w:val="center"/>
          </w:tcPr>
          <w:p w14:paraId="0503BE2C"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0.35</w:t>
            </w:r>
          </w:p>
        </w:tc>
      </w:tr>
      <w:tr w:rsidR="008E4A8F" w:rsidRPr="004C0280" w14:paraId="0278B3BA" w14:textId="77777777" w:rsidTr="008E4A8F">
        <w:tc>
          <w:tcPr>
            <w:tcW w:w="4495" w:type="dxa"/>
            <w:vAlign w:val="center"/>
          </w:tcPr>
          <w:p w14:paraId="4395AC3F"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वैद्यकीय खर्च देय</w:t>
            </w:r>
          </w:p>
        </w:tc>
        <w:tc>
          <w:tcPr>
            <w:tcW w:w="2340" w:type="dxa"/>
            <w:vAlign w:val="center"/>
          </w:tcPr>
          <w:p w14:paraId="5FFDC36D"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p>
        </w:tc>
        <w:tc>
          <w:tcPr>
            <w:tcW w:w="2181" w:type="dxa"/>
            <w:vAlign w:val="center"/>
          </w:tcPr>
          <w:p w14:paraId="253F24EF"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0.06</w:t>
            </w:r>
          </w:p>
        </w:tc>
      </w:tr>
      <w:tr w:rsidR="008E4A8F" w:rsidRPr="004C0280" w14:paraId="0F9601EA" w14:textId="77777777" w:rsidTr="008E4A8F">
        <w:tc>
          <w:tcPr>
            <w:tcW w:w="4495" w:type="dxa"/>
            <w:vAlign w:val="center"/>
          </w:tcPr>
          <w:p w14:paraId="6B93A44F"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मुद्रण व लेखनसामग्री खर्च देय</w:t>
            </w:r>
          </w:p>
        </w:tc>
        <w:tc>
          <w:tcPr>
            <w:tcW w:w="2340" w:type="dxa"/>
            <w:vAlign w:val="center"/>
          </w:tcPr>
          <w:p w14:paraId="1A135E52"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0.05</w:t>
            </w:r>
          </w:p>
        </w:tc>
        <w:tc>
          <w:tcPr>
            <w:tcW w:w="2181" w:type="dxa"/>
            <w:vAlign w:val="center"/>
          </w:tcPr>
          <w:p w14:paraId="74161E51"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0.03</w:t>
            </w:r>
          </w:p>
        </w:tc>
      </w:tr>
      <w:tr w:rsidR="008E4A8F" w:rsidRPr="004C0280" w14:paraId="299B4B22" w14:textId="77777777" w:rsidTr="008E4A8F">
        <w:tc>
          <w:tcPr>
            <w:tcW w:w="4495" w:type="dxa"/>
            <w:vAlign w:val="center"/>
          </w:tcPr>
          <w:p w14:paraId="08D4247C"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व्यावसायिक शुल्क देय</w:t>
            </w:r>
          </w:p>
        </w:tc>
        <w:tc>
          <w:tcPr>
            <w:tcW w:w="2340" w:type="dxa"/>
            <w:vAlign w:val="center"/>
          </w:tcPr>
          <w:p w14:paraId="4D885E8C"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12.76</w:t>
            </w:r>
          </w:p>
        </w:tc>
        <w:tc>
          <w:tcPr>
            <w:tcW w:w="2181" w:type="dxa"/>
            <w:vAlign w:val="center"/>
          </w:tcPr>
          <w:p w14:paraId="039FEEDD"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6.12</w:t>
            </w:r>
          </w:p>
        </w:tc>
      </w:tr>
      <w:tr w:rsidR="008E4A8F" w:rsidRPr="004C0280" w14:paraId="5E1F3580" w14:textId="77777777" w:rsidTr="008E4A8F">
        <w:tc>
          <w:tcPr>
            <w:tcW w:w="4495" w:type="dxa"/>
            <w:vAlign w:val="center"/>
          </w:tcPr>
          <w:p w14:paraId="459E2FB1"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कर व शुल्क (</w:t>
            </w:r>
            <w:r w:rsidRPr="004C0280">
              <w:rPr>
                <w:rFonts w:ascii="DVOT-SurekhMR" w:eastAsia="Times New Roman" w:hAnsi="DVOT-SurekhMR" w:cs="DVOT-SurekhMR"/>
                <w:lang w:eastAsia="en-IN" w:bidi="mr-IN"/>
              </w:rPr>
              <w:t>Rates &amp; Taxes)</w:t>
            </w:r>
          </w:p>
        </w:tc>
        <w:tc>
          <w:tcPr>
            <w:tcW w:w="2340" w:type="dxa"/>
            <w:vAlign w:val="center"/>
          </w:tcPr>
          <w:p w14:paraId="6098790F"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107.29</w:t>
            </w:r>
          </w:p>
        </w:tc>
        <w:tc>
          <w:tcPr>
            <w:tcW w:w="2181" w:type="dxa"/>
            <w:vAlign w:val="center"/>
          </w:tcPr>
          <w:p w14:paraId="54691388"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94.74</w:t>
            </w:r>
          </w:p>
        </w:tc>
      </w:tr>
      <w:tr w:rsidR="008E4A8F" w:rsidRPr="004C0280" w14:paraId="756492B4" w14:textId="77777777" w:rsidTr="008E4A8F">
        <w:tc>
          <w:tcPr>
            <w:tcW w:w="4495" w:type="dxa"/>
            <w:vAlign w:val="center"/>
          </w:tcPr>
          <w:p w14:paraId="6E545B52"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दूरध्वनी व इतर देयके</w:t>
            </w:r>
          </w:p>
        </w:tc>
        <w:tc>
          <w:tcPr>
            <w:tcW w:w="2340" w:type="dxa"/>
            <w:vAlign w:val="center"/>
          </w:tcPr>
          <w:p w14:paraId="3540413D"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7.53</w:t>
            </w:r>
          </w:p>
        </w:tc>
        <w:tc>
          <w:tcPr>
            <w:tcW w:w="2181" w:type="dxa"/>
            <w:vAlign w:val="center"/>
          </w:tcPr>
          <w:p w14:paraId="7D13A317"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7.54</w:t>
            </w:r>
          </w:p>
        </w:tc>
      </w:tr>
      <w:tr w:rsidR="008E4A8F" w:rsidRPr="004C0280" w14:paraId="6859B832" w14:textId="77777777" w:rsidTr="008E4A8F">
        <w:tc>
          <w:tcPr>
            <w:tcW w:w="4495" w:type="dxa"/>
            <w:vAlign w:val="center"/>
          </w:tcPr>
          <w:p w14:paraId="2E5CEC37"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प्रवास खर्च देय</w:t>
            </w:r>
          </w:p>
        </w:tc>
        <w:tc>
          <w:tcPr>
            <w:tcW w:w="2340" w:type="dxa"/>
            <w:vAlign w:val="center"/>
          </w:tcPr>
          <w:p w14:paraId="3DDED851"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0.80</w:t>
            </w:r>
          </w:p>
        </w:tc>
        <w:tc>
          <w:tcPr>
            <w:tcW w:w="2181" w:type="dxa"/>
            <w:vAlign w:val="center"/>
          </w:tcPr>
          <w:p w14:paraId="291D6934"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1.51</w:t>
            </w:r>
          </w:p>
        </w:tc>
      </w:tr>
      <w:tr w:rsidR="008E4A8F" w:rsidRPr="004C0280" w14:paraId="7FA7612B" w14:textId="77777777" w:rsidTr="008E4A8F">
        <w:tc>
          <w:tcPr>
            <w:tcW w:w="4495" w:type="dxa"/>
            <w:vAlign w:val="center"/>
          </w:tcPr>
          <w:p w14:paraId="54FC3ADE"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कामगार संघटना वर्गणी देय</w:t>
            </w:r>
          </w:p>
        </w:tc>
        <w:tc>
          <w:tcPr>
            <w:tcW w:w="2340" w:type="dxa"/>
            <w:vAlign w:val="center"/>
          </w:tcPr>
          <w:p w14:paraId="6B6B3548"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0.12</w:t>
            </w:r>
          </w:p>
        </w:tc>
        <w:tc>
          <w:tcPr>
            <w:tcW w:w="2181" w:type="dxa"/>
            <w:vAlign w:val="center"/>
          </w:tcPr>
          <w:p w14:paraId="0AE7F4CF"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0.12</w:t>
            </w:r>
          </w:p>
        </w:tc>
      </w:tr>
      <w:tr w:rsidR="008E4A8F" w:rsidRPr="004C0280" w14:paraId="3C9FE102" w14:textId="77777777" w:rsidTr="008E4A8F">
        <w:tc>
          <w:tcPr>
            <w:tcW w:w="4495" w:type="dxa"/>
            <w:vAlign w:val="center"/>
          </w:tcPr>
          <w:p w14:paraId="5347A2C2"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संयुक्त शेतकरी व इतरांकडून प्राप्त आगाऊ रक्कम/ठेवी</w:t>
            </w:r>
          </w:p>
        </w:tc>
        <w:tc>
          <w:tcPr>
            <w:tcW w:w="2340" w:type="dxa"/>
            <w:vAlign w:val="center"/>
          </w:tcPr>
          <w:p w14:paraId="7E3BDB4B"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1,152.13</w:t>
            </w:r>
          </w:p>
        </w:tc>
        <w:tc>
          <w:tcPr>
            <w:tcW w:w="2181" w:type="dxa"/>
            <w:vAlign w:val="center"/>
          </w:tcPr>
          <w:p w14:paraId="5958BEE3"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1,338.65</w:t>
            </w:r>
          </w:p>
        </w:tc>
      </w:tr>
      <w:tr w:rsidR="008E4A8F" w:rsidRPr="004C0280" w14:paraId="50D41024" w14:textId="77777777" w:rsidTr="008E4A8F">
        <w:tc>
          <w:tcPr>
            <w:tcW w:w="4495" w:type="dxa"/>
            <w:vAlign w:val="center"/>
          </w:tcPr>
          <w:p w14:paraId="5C87DBB2"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b/>
                <w:bCs/>
                <w:cs/>
                <w:lang w:eastAsia="en-IN" w:bidi="mr-IN"/>
              </w:rPr>
              <w:t>एकूण</w:t>
            </w:r>
          </w:p>
        </w:tc>
        <w:tc>
          <w:tcPr>
            <w:tcW w:w="2340" w:type="dxa"/>
            <w:vAlign w:val="center"/>
          </w:tcPr>
          <w:p w14:paraId="630430ED"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1,523.00</w:t>
            </w:r>
          </w:p>
        </w:tc>
        <w:tc>
          <w:tcPr>
            <w:tcW w:w="2181" w:type="dxa"/>
            <w:vAlign w:val="center"/>
          </w:tcPr>
          <w:p w14:paraId="32D5D834" w14:textId="77777777" w:rsidR="008E4A8F" w:rsidRPr="004C0280" w:rsidRDefault="008E4A8F" w:rsidP="008E4A8F">
            <w:pPr>
              <w:jc w:val="center"/>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1,647.15</w:t>
            </w:r>
          </w:p>
        </w:tc>
      </w:tr>
    </w:tbl>
    <w:p w14:paraId="727C1954" w14:textId="77777777" w:rsidR="00494A9F" w:rsidRPr="004C0280" w:rsidRDefault="00494A9F" w:rsidP="00494A9F">
      <w:pPr>
        <w:spacing w:after="0" w:line="240" w:lineRule="auto"/>
        <w:rPr>
          <w:rFonts w:ascii="DVOT-SurekhMR" w:eastAsia="Times New Roman" w:hAnsi="DVOT-SurekhMR" w:cs="DVOT-SurekhMR"/>
          <w:lang w:eastAsia="en-IN" w:bidi="mr-IN"/>
        </w:rPr>
      </w:pPr>
    </w:p>
    <w:p w14:paraId="050B9A0A" w14:textId="77777777" w:rsidR="003E72AD" w:rsidRPr="004C0280" w:rsidRDefault="003E72AD" w:rsidP="008E4A8F">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टीपा</w:t>
      </w:r>
    </w:p>
    <w:p w14:paraId="292112E7" w14:textId="3331F06B" w:rsidR="003E72AD" w:rsidRPr="004C0280" w:rsidRDefault="003E72AD" w:rsidP="008E4A8F">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अ)</w:t>
      </w:r>
      <w:r w:rsidRPr="004C0280">
        <w:rPr>
          <w:rFonts w:ascii="DVOT-SurekhMR" w:eastAsia="Times New Roman" w:hAnsi="DVOT-SurekhMR" w:cs="DVOT-SurekhMR"/>
          <w:cs/>
          <w:lang w:eastAsia="en-IN" w:bidi="mr-IN"/>
        </w:rPr>
        <w:t>३१ मार्च २०२३ रोजी ताळेबंदात दर्शविलेल्या देणेकरी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प्राप्त आगाऊ रक्कम तसेच इतर जमा शिल्लकींसाठी कोणतीही पुष्टीपत्रे (</w:t>
      </w:r>
      <w:r w:rsidRPr="004C0280">
        <w:rPr>
          <w:rFonts w:ascii="DVOT-SurekhMR" w:eastAsia="Times New Roman" w:hAnsi="DVOT-SurekhMR" w:cs="DVOT-SurekhMR"/>
          <w:lang w:eastAsia="en-IN" w:bidi="mr-IN"/>
        </w:rPr>
        <w:t xml:space="preserve">Confirmations) </w:t>
      </w:r>
      <w:r w:rsidRPr="004C0280">
        <w:rPr>
          <w:rFonts w:ascii="DVOT-SurekhMR" w:eastAsia="Times New Roman" w:hAnsi="DVOT-SurekhMR" w:cs="DVOT-SurekhMR"/>
          <w:cs/>
          <w:lang w:eastAsia="en-IN" w:bidi="mr-IN"/>
        </w:rPr>
        <w:t>प्राप्त करण्यात आलेली नाहीत.</w:t>
      </w:r>
    </w:p>
    <w:p w14:paraId="74DEF444" w14:textId="77777777" w:rsidR="003E72AD" w:rsidRPr="004C0280" w:rsidRDefault="003E72AD" w:rsidP="008E4A8F">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ही शिल्लक मुख्य कार्यालय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शेतजमिनी (</w:t>
      </w:r>
      <w:r w:rsidRPr="004C0280">
        <w:rPr>
          <w:rFonts w:ascii="DVOT-SurekhMR" w:eastAsia="Times New Roman" w:hAnsi="DVOT-SurekhMR" w:cs="DVOT-SurekhMR"/>
          <w:lang w:eastAsia="en-IN" w:bidi="mr-IN"/>
        </w:rPr>
        <w:t xml:space="preserve">Farms) </w:t>
      </w:r>
      <w:r w:rsidRPr="004C0280">
        <w:rPr>
          <w:rFonts w:ascii="DVOT-SurekhMR" w:eastAsia="Times New Roman" w:hAnsi="DVOT-SurekhMR" w:cs="DVOT-SurekhMR"/>
          <w:cs/>
          <w:lang w:eastAsia="en-IN" w:bidi="mr-IN"/>
        </w:rPr>
        <w:t>व साखर कारखाने यांच्यातील ताळमेळ (</w:t>
      </w:r>
      <w:r w:rsidRPr="004C0280">
        <w:rPr>
          <w:rFonts w:ascii="DVOT-SurekhMR" w:eastAsia="Times New Roman" w:hAnsi="DVOT-SurekhMR" w:cs="DVOT-SurekhMR"/>
          <w:lang w:eastAsia="en-IN" w:bidi="mr-IN"/>
        </w:rPr>
        <w:t xml:space="preserve">Reconciliation) </w:t>
      </w:r>
      <w:r w:rsidRPr="004C0280">
        <w:rPr>
          <w:rFonts w:ascii="DVOT-SurekhMR" w:eastAsia="Times New Roman" w:hAnsi="DVOT-SurekhMR" w:cs="DVOT-SurekhMR"/>
          <w:cs/>
          <w:lang w:eastAsia="en-IN" w:bidi="mr-IN"/>
        </w:rPr>
        <w:t>होणे बाकी असल्यामुळे अंतिम स्वरूपात निश्चित झालेली नाही. त्यामुळे आवश्यक समायोजनांची शक्यता आहे.</w:t>
      </w:r>
    </w:p>
    <w:p w14:paraId="284DD86E" w14:textId="77777777" w:rsidR="003E72AD" w:rsidRPr="004C0280" w:rsidRDefault="003E72AD" w:rsidP="008E4A8F">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ही प्रकरणे दीर्घ कालावधीपासून प्रलंबित असल्याने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अशा ताळमेळाचा वित्तीय विवरणपत्रांवर नेमका काय परिणाम होईल हे निश्चितपणे सांगता येत नाही.</w:t>
      </w:r>
    </w:p>
    <w:p w14:paraId="4D74B406" w14:textId="77777777" w:rsidR="003E72AD" w:rsidRPr="004C0280" w:rsidRDefault="003E72AD" w:rsidP="008E4A8F">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ब) कर्मचारी लाभ (</w:t>
      </w:r>
      <w:r w:rsidRPr="004C0280">
        <w:rPr>
          <w:rFonts w:ascii="DVOT-SurekhMR" w:eastAsia="Times New Roman" w:hAnsi="DVOT-SurekhMR" w:cs="DVOT-SurekhMR"/>
          <w:b/>
          <w:bCs/>
          <w:lang w:eastAsia="en-IN" w:bidi="mr-IN"/>
        </w:rPr>
        <w:t>Employee Benefits)</w:t>
      </w:r>
    </w:p>
    <w:p w14:paraId="112B2FA3" w14:textId="77777777" w:rsidR="003E72AD" w:rsidRPr="004C0280" w:rsidRDefault="003E72AD" w:rsidP="008E4A8F">
      <w:pPr>
        <w:numPr>
          <w:ilvl w:val="0"/>
          <w:numId w:val="9"/>
        </w:num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lastRenderedPageBreak/>
        <w:t>न वापरलेल्या रजेबाबत देय असलेली रजा रोखीकरण (</w:t>
      </w:r>
      <w:r w:rsidRPr="004C0280">
        <w:rPr>
          <w:rFonts w:ascii="DVOT-SurekhMR" w:eastAsia="Times New Roman" w:hAnsi="DVOT-SurekhMR" w:cs="DVOT-SurekhMR"/>
          <w:lang w:eastAsia="en-IN" w:bidi="mr-IN"/>
        </w:rPr>
        <w:t xml:space="preserve">Leave Encashment) </w:t>
      </w:r>
      <w:r w:rsidRPr="004C0280">
        <w:rPr>
          <w:rFonts w:ascii="DVOT-SurekhMR" w:eastAsia="Times New Roman" w:hAnsi="DVOT-SurekhMR" w:cs="DVOT-SurekhMR"/>
          <w:cs/>
          <w:lang w:eastAsia="en-IN" w:bidi="mr-IN"/>
        </w:rPr>
        <w:t>दायित्वाची नोंद</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cs/>
          <w:lang w:eastAsia="en-IN" w:bidi="mr-IN"/>
        </w:rPr>
        <w:t>रोख पद्धतीने (</w:t>
      </w:r>
      <w:r w:rsidRPr="004C0280">
        <w:rPr>
          <w:rFonts w:ascii="DVOT-SurekhMR" w:eastAsia="Times New Roman" w:hAnsi="DVOT-SurekhMR" w:cs="DVOT-SurekhMR"/>
          <w:b/>
          <w:bCs/>
          <w:lang w:eastAsia="en-IN" w:bidi="mr-IN"/>
        </w:rPr>
        <w:t>Cash Basis)</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करण्यात येते.</w:t>
      </w:r>
      <w:r w:rsidRPr="004C0280">
        <w:rPr>
          <w:rFonts w:ascii="DVOT-SurekhMR" w:eastAsia="Times New Roman" w:hAnsi="DVOT-SurekhMR" w:cs="DVOT-SurekhMR"/>
          <w:lang w:eastAsia="en-IN" w:bidi="mr-IN"/>
        </w:rPr>
        <w:t xml:space="preserve"> </w:t>
      </w:r>
    </w:p>
    <w:p w14:paraId="40CF3171" w14:textId="77777777" w:rsidR="003E72AD" w:rsidRPr="004C0280" w:rsidRDefault="003E72AD" w:rsidP="008E4A8F">
      <w:pPr>
        <w:numPr>
          <w:ilvl w:val="0"/>
          <w:numId w:val="9"/>
        </w:num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भविष्य निर्वाह निधी (</w:t>
      </w:r>
      <w:r w:rsidRPr="004C0280">
        <w:rPr>
          <w:rFonts w:ascii="DVOT-SurekhMR" w:eastAsia="Times New Roman" w:hAnsi="DVOT-SurekhMR" w:cs="DVOT-SurekhMR"/>
          <w:lang w:eastAsia="en-IN" w:bidi="mr-IN"/>
        </w:rPr>
        <w:t xml:space="preserve">Provident Fund) </w:t>
      </w:r>
      <w:r w:rsidRPr="004C0280">
        <w:rPr>
          <w:rFonts w:ascii="DVOT-SurekhMR" w:eastAsia="Times New Roman" w:hAnsi="DVOT-SurekhMR" w:cs="DVOT-SurekhMR"/>
          <w:cs/>
          <w:lang w:eastAsia="en-IN" w:bidi="mr-IN"/>
        </w:rPr>
        <w:t>व कुटुंब निवृत्तीवेतन निधी (</w:t>
      </w:r>
      <w:r w:rsidRPr="004C0280">
        <w:rPr>
          <w:rFonts w:ascii="DVOT-SurekhMR" w:eastAsia="Times New Roman" w:hAnsi="DVOT-SurekhMR" w:cs="DVOT-SurekhMR"/>
          <w:lang w:eastAsia="en-IN" w:bidi="mr-IN"/>
        </w:rPr>
        <w:t xml:space="preserve">Family Pension Fund) </w:t>
      </w:r>
      <w:r w:rsidRPr="004C0280">
        <w:rPr>
          <w:rFonts w:ascii="DVOT-SurekhMR" w:eastAsia="Times New Roman" w:hAnsi="DVOT-SurekhMR" w:cs="DVOT-SurekhMR"/>
          <w:cs/>
          <w:lang w:eastAsia="en-IN" w:bidi="mr-IN"/>
        </w:rPr>
        <w:t>यासाठी नियोक्त्याचे योगदान (</w:t>
      </w:r>
      <w:r w:rsidRPr="004C0280">
        <w:rPr>
          <w:rFonts w:ascii="DVOT-SurekhMR" w:eastAsia="Times New Roman" w:hAnsi="DVOT-SurekhMR" w:cs="DVOT-SurekhMR"/>
          <w:lang w:eastAsia="en-IN" w:bidi="mr-IN"/>
        </w:rPr>
        <w:t xml:space="preserve">Employer’s Contribution) </w:t>
      </w:r>
      <w:r w:rsidRPr="004C0280">
        <w:rPr>
          <w:rFonts w:ascii="DVOT-SurekhMR" w:eastAsia="Times New Roman" w:hAnsi="DVOT-SurekhMR" w:cs="DVOT-SurekhMR"/>
          <w:cs/>
          <w:lang w:eastAsia="en-IN" w:bidi="mr-IN"/>
        </w:rPr>
        <w:t>तरतूद करून संबंधित प्राधिकरणांकडे नियमितपणे जमा करण्यात येते.</w:t>
      </w:r>
      <w:r w:rsidRPr="004C0280">
        <w:rPr>
          <w:rFonts w:ascii="DVOT-SurekhMR" w:eastAsia="Times New Roman" w:hAnsi="DVOT-SurekhMR" w:cs="DVOT-SurekhMR"/>
          <w:lang w:eastAsia="en-IN" w:bidi="mr-IN"/>
        </w:rPr>
        <w:t xml:space="preserve"> </w:t>
      </w:r>
    </w:p>
    <w:p w14:paraId="6DA25368" w14:textId="3A653964" w:rsidR="004C0280" w:rsidRPr="004C0280" w:rsidRDefault="00D4763D" w:rsidP="004C0280">
      <w:pPr>
        <w:pStyle w:val="ListParagraph"/>
        <w:numPr>
          <w:ilvl w:val="0"/>
          <w:numId w:val="19"/>
        </w:num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ग्राहकांकडून प्राप्त आगाऊ रकमेमध्ये (</w:t>
      </w:r>
      <w:r w:rsidRPr="004C0280">
        <w:rPr>
          <w:rFonts w:ascii="DVOT-SurekhMR" w:eastAsia="Times New Roman" w:hAnsi="DVOT-SurekhMR" w:cs="DVOT-SurekhMR"/>
          <w:lang w:eastAsia="en-IN" w:bidi="mr-IN"/>
        </w:rPr>
        <w:t xml:space="preserve">Advance from Customer) </w:t>
      </w:r>
      <w:r w:rsidRPr="004C0280">
        <w:rPr>
          <w:rFonts w:ascii="DVOT-SurekhMR" w:eastAsia="Times New Roman" w:hAnsi="DVOT-SurekhMR" w:cs="DVOT-SurekhMR"/>
          <w:cs/>
          <w:lang w:eastAsia="en-IN" w:bidi="mr-IN"/>
        </w:rPr>
        <w:t>संयुक्त शेती करारांनुसार (</w:t>
      </w:r>
      <w:r w:rsidRPr="004C0280">
        <w:rPr>
          <w:rFonts w:ascii="DVOT-SurekhMR" w:eastAsia="Times New Roman" w:hAnsi="DVOT-SurekhMR" w:cs="DVOT-SurekhMR"/>
          <w:lang w:eastAsia="en-IN" w:bidi="mr-IN"/>
        </w:rPr>
        <w:t xml:space="preserve">Joint Cultivation Agreements) </w:t>
      </w:r>
      <w:r w:rsidRPr="004C0280">
        <w:rPr>
          <w:rFonts w:ascii="DVOT-SurekhMR" w:eastAsia="Times New Roman" w:hAnsi="DVOT-SurekhMR" w:cs="DVOT-SurekhMR"/>
          <w:cs/>
          <w:lang w:eastAsia="en-IN" w:bidi="mr-IN"/>
        </w:rPr>
        <w:t>आगाऊ प्राप्त झालेल्या रकमेचा समावेश आहे. या रकमा संबंधित संयुक्त शेती करारांच्या कालावधीनुसार वर्गीकृत करण्यात आल्या आहेत. त्यामुळे या प्रकरणांमध्ये स्वतंत्र पुष्टीपत्रे (</w:t>
      </w:r>
      <w:r w:rsidRPr="004C0280">
        <w:rPr>
          <w:rFonts w:ascii="DVOT-SurekhMR" w:eastAsia="Times New Roman" w:hAnsi="DVOT-SurekhMR" w:cs="DVOT-SurekhMR"/>
          <w:lang w:eastAsia="en-IN" w:bidi="mr-IN"/>
        </w:rPr>
        <w:t xml:space="preserve">Confirmations) </w:t>
      </w:r>
      <w:r w:rsidRPr="004C0280">
        <w:rPr>
          <w:rFonts w:ascii="DVOT-SurekhMR" w:eastAsia="Times New Roman" w:hAnsi="DVOT-SurekhMR" w:cs="DVOT-SurekhMR"/>
          <w:cs/>
          <w:lang w:eastAsia="en-IN" w:bidi="mr-IN"/>
        </w:rPr>
        <w:t>प्राप्त करण्यात आलेली नाहीत.</w:t>
      </w:r>
    </w:p>
    <w:p w14:paraId="5AD8E3C6" w14:textId="77777777" w:rsidR="00E91A7D" w:rsidRPr="004C0280" w:rsidRDefault="00E91A7D" w:rsidP="00E91685">
      <w:pPr>
        <w:spacing w:after="0" w:line="240" w:lineRule="auto"/>
        <w:jc w:val="right"/>
        <w:outlineLvl w:val="0"/>
        <w:rPr>
          <w:rFonts w:ascii="DVOT-SurekhMR" w:eastAsia="Times New Roman" w:hAnsi="DVOT-SurekhMR" w:cs="DVOT-SurekhMR"/>
          <w:b/>
          <w:bCs/>
          <w:kern w:val="36"/>
          <w:lang w:eastAsia="en-IN" w:bidi="mr-IN"/>
        </w:rPr>
      </w:pPr>
    </w:p>
    <w:p w14:paraId="4DA70F80" w14:textId="77777777" w:rsidR="00D4763D" w:rsidRPr="004C0280" w:rsidRDefault="00D4763D" w:rsidP="00E91685">
      <w:pPr>
        <w:spacing w:after="0" w:line="240" w:lineRule="auto"/>
        <w:jc w:val="right"/>
        <w:outlineLvl w:val="0"/>
        <w:rPr>
          <w:rFonts w:ascii="DVOT-SurekhMR" w:eastAsia="Times New Roman" w:hAnsi="DVOT-SurekhMR" w:cs="DVOT-SurekhMR"/>
          <w:b/>
          <w:bCs/>
          <w:kern w:val="36"/>
          <w:lang w:eastAsia="en-IN" w:bidi="mr-IN"/>
        </w:rPr>
      </w:pPr>
      <w:r w:rsidRPr="004C0280">
        <w:rPr>
          <w:rFonts w:ascii="DVOT-SurekhMR" w:eastAsia="Times New Roman" w:hAnsi="DVOT-SurekhMR" w:cs="DVOT-SurekhMR"/>
          <w:b/>
          <w:bCs/>
          <w:kern w:val="36"/>
          <w:cs/>
          <w:lang w:eastAsia="en-IN" w:bidi="mr-IN"/>
        </w:rPr>
        <w:t>अनुसूची क्र. ८</w:t>
      </w:r>
    </w:p>
    <w:p w14:paraId="1D0A82E9" w14:textId="77777777" w:rsidR="00D4763D" w:rsidRPr="004C0280" w:rsidRDefault="00D4763D" w:rsidP="00E91685">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महाराष्ट्र राज्य शेती महामंडळ मर्यादित</w:t>
      </w: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b/>
          <w:bCs/>
          <w:cs/>
          <w:lang w:eastAsia="en-IN" w:bidi="mr-IN"/>
        </w:rPr>
        <w:t>पुणे</w:t>
      </w:r>
    </w:p>
    <w:p w14:paraId="374CDD37" w14:textId="77777777" w:rsidR="00D4763D" w:rsidRPr="004C0280" w:rsidRDefault="00D4763D" w:rsidP="00E91685">
      <w:pPr>
        <w:spacing w:after="0" w:line="240" w:lineRule="auto"/>
        <w:jc w:val="center"/>
        <w:rPr>
          <w:rFonts w:ascii="DVOT-SurekhMR" w:eastAsia="Times New Roman" w:hAnsi="DVOT-SurekhMR" w:cs="DVOT-SurekhMR"/>
          <w:lang w:eastAsia="en-IN" w:bidi="mr-IN"/>
        </w:rPr>
      </w:pPr>
      <w:r w:rsidRPr="004C0280">
        <w:rPr>
          <w:rFonts w:ascii="DVOT-SurekhMR" w:eastAsia="Times New Roman" w:hAnsi="DVOT-SurekhMR" w:cs="DVOT-SurekhMR"/>
          <w:i/>
          <w:iCs/>
          <w:lang w:eastAsia="en-IN" w:bidi="mr-IN"/>
        </w:rPr>
        <w:t>(</w:t>
      </w:r>
      <w:r w:rsidRPr="004C0280">
        <w:rPr>
          <w:rFonts w:ascii="DVOT-SurekhMR" w:eastAsia="Times New Roman" w:hAnsi="DVOT-SurekhMR" w:cs="DVOT-SurekhMR"/>
          <w:i/>
          <w:iCs/>
          <w:cs/>
          <w:lang w:eastAsia="en-IN" w:bidi="mr-IN"/>
        </w:rPr>
        <w:t>महाराष्ट्र शासनाचा उपक्रम)</w:t>
      </w:r>
    </w:p>
    <w:p w14:paraId="1ACF6624" w14:textId="77777777" w:rsidR="00D4763D" w:rsidRPr="004C0280" w:rsidRDefault="00D4763D" w:rsidP="00E91685">
      <w:pPr>
        <w:spacing w:after="0" w:line="240" w:lineRule="auto"/>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३१ मार्च २०२३ रोजीच्या ताळेबंदाचा भाग असलेली अनुसूची</w:t>
      </w:r>
    </w:p>
    <w:p w14:paraId="218E40C8" w14:textId="77777777" w:rsidR="00D4763D" w:rsidRPr="004C0280" w:rsidRDefault="00D4763D" w:rsidP="00E91685">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अल्पकालीन तरतुदी (</w:t>
      </w:r>
      <w:r w:rsidRPr="004C0280">
        <w:rPr>
          <w:rFonts w:ascii="DVOT-SurekhMR" w:eastAsia="Times New Roman" w:hAnsi="DVOT-SurekhMR" w:cs="DVOT-SurekhMR"/>
          <w:b/>
          <w:bCs/>
          <w:lang w:eastAsia="en-IN" w:bidi="mr-IN"/>
        </w:rPr>
        <w:t>Short-Term Provisions)</w:t>
      </w:r>
    </w:p>
    <w:p w14:paraId="6957F9FE" w14:textId="77777777" w:rsidR="00D4763D" w:rsidRPr="004C0280" w:rsidRDefault="00D4763D" w:rsidP="00E91685">
      <w:pPr>
        <w:spacing w:after="0" w:line="240" w:lineRule="auto"/>
        <w:jc w:val="right"/>
        <w:rPr>
          <w:rFonts w:ascii="DVOT-SurekhMR" w:eastAsia="Times New Roman" w:hAnsi="DVOT-SurekhMR" w:cs="DVOT-SurekhMR"/>
          <w:i/>
          <w:iCs/>
          <w:lang w:eastAsia="en-IN" w:bidi="mr-IN"/>
        </w:rPr>
      </w:pPr>
      <w:r w:rsidRPr="004C0280">
        <w:rPr>
          <w:rFonts w:ascii="DVOT-SurekhMR" w:eastAsia="Times New Roman" w:hAnsi="DVOT-SurekhMR" w:cs="DVOT-SurekhMR"/>
          <w:i/>
          <w:iCs/>
          <w:lang w:eastAsia="en-IN" w:bidi="mr-IN"/>
        </w:rPr>
        <w:t>(</w:t>
      </w:r>
      <w:r w:rsidRPr="004C0280">
        <w:rPr>
          <w:rFonts w:ascii="DVOT-SurekhMR" w:eastAsia="Times New Roman" w:hAnsi="DVOT-SurekhMR" w:cs="DVOT-SurekhMR"/>
          <w:i/>
          <w:iCs/>
          <w:cs/>
          <w:lang w:eastAsia="en-IN" w:bidi="mr-IN"/>
        </w:rPr>
        <w:t>रु. लाखांमध्ये)</w:t>
      </w:r>
    </w:p>
    <w:tbl>
      <w:tblPr>
        <w:tblStyle w:val="TableGrid"/>
        <w:tblW w:w="5000" w:type="pct"/>
        <w:tblLook w:val="04A0" w:firstRow="1" w:lastRow="0" w:firstColumn="1" w:lastColumn="0" w:noHBand="0" w:noVBand="1"/>
      </w:tblPr>
      <w:tblGrid>
        <w:gridCol w:w="4315"/>
        <w:gridCol w:w="2431"/>
        <w:gridCol w:w="2270"/>
      </w:tblGrid>
      <w:tr w:rsidR="00E91685" w:rsidRPr="004C0280" w14:paraId="109F278A" w14:textId="77777777" w:rsidTr="004C0280">
        <w:tc>
          <w:tcPr>
            <w:tcW w:w="2393" w:type="pct"/>
          </w:tcPr>
          <w:p w14:paraId="6F1E6E18"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cs/>
                <w:lang w:eastAsia="en-IN" w:bidi="mr-IN"/>
              </w:rPr>
              <w:t>तपशील</w:t>
            </w:r>
          </w:p>
        </w:tc>
        <w:tc>
          <w:tcPr>
            <w:tcW w:w="1348" w:type="pct"/>
            <w:vAlign w:val="center"/>
          </w:tcPr>
          <w:p w14:paraId="7D729357" w14:textId="77777777" w:rsidR="00E91685" w:rsidRPr="004C0280" w:rsidRDefault="00E91685" w:rsidP="004C0280">
            <w:pPr>
              <w:jc w:val="center"/>
              <w:rPr>
                <w:rFonts w:ascii="DVOT-SurekhMR" w:eastAsia="Times New Roman" w:hAnsi="DVOT-SurekhMR" w:cs="DVOT-SurekhMR"/>
                <w:b/>
                <w:bCs/>
                <w:sz w:val="20"/>
                <w:szCs w:val="20"/>
                <w:lang w:eastAsia="en-IN" w:bidi="mr-IN"/>
              </w:rPr>
            </w:pPr>
            <w:r w:rsidRPr="004C0280">
              <w:rPr>
                <w:rFonts w:ascii="DVOT-SurekhMR" w:eastAsia="Times New Roman" w:hAnsi="DVOT-SurekhMR" w:cs="DVOT-SurekhMR"/>
                <w:b/>
                <w:bCs/>
                <w:sz w:val="20"/>
                <w:szCs w:val="20"/>
                <w:cs/>
                <w:lang w:eastAsia="en-IN" w:bidi="mr-IN"/>
              </w:rPr>
              <w:t>३१ मार्च २०२३</w:t>
            </w:r>
          </w:p>
        </w:tc>
        <w:tc>
          <w:tcPr>
            <w:tcW w:w="1259" w:type="pct"/>
            <w:vAlign w:val="center"/>
          </w:tcPr>
          <w:p w14:paraId="2F8B5DED" w14:textId="77777777" w:rsidR="00E91685" w:rsidRPr="004C0280" w:rsidRDefault="00E91685" w:rsidP="004C0280">
            <w:pPr>
              <w:jc w:val="center"/>
              <w:rPr>
                <w:rFonts w:ascii="DVOT-SurekhMR" w:eastAsia="Times New Roman" w:hAnsi="DVOT-SurekhMR" w:cs="DVOT-SurekhMR"/>
                <w:b/>
                <w:bCs/>
                <w:sz w:val="20"/>
                <w:szCs w:val="20"/>
                <w:lang w:eastAsia="en-IN" w:bidi="mr-IN"/>
              </w:rPr>
            </w:pPr>
            <w:r w:rsidRPr="004C0280">
              <w:rPr>
                <w:rFonts w:ascii="DVOT-SurekhMR" w:eastAsia="Times New Roman" w:hAnsi="DVOT-SurekhMR" w:cs="DVOT-SurekhMR"/>
                <w:b/>
                <w:bCs/>
                <w:sz w:val="20"/>
                <w:szCs w:val="20"/>
                <w:cs/>
                <w:lang w:eastAsia="en-IN" w:bidi="mr-IN"/>
              </w:rPr>
              <w:t>३१ मार्च २०२२</w:t>
            </w:r>
          </w:p>
        </w:tc>
      </w:tr>
      <w:tr w:rsidR="00E91685" w:rsidRPr="004C0280" w14:paraId="45F46396" w14:textId="77777777" w:rsidTr="004C0280">
        <w:tc>
          <w:tcPr>
            <w:tcW w:w="2393" w:type="pct"/>
            <w:vAlign w:val="center"/>
          </w:tcPr>
          <w:p w14:paraId="44BC95D3"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cs/>
                <w:lang w:eastAsia="en-IN" w:bidi="mr-IN"/>
              </w:rPr>
              <w:t>आयकरासाठी तरतूद</w:t>
            </w:r>
          </w:p>
        </w:tc>
        <w:tc>
          <w:tcPr>
            <w:tcW w:w="1348" w:type="pct"/>
            <w:vAlign w:val="center"/>
          </w:tcPr>
          <w:p w14:paraId="11CC9E71" w14:textId="77777777" w:rsidR="00E91685" w:rsidRPr="004C0280" w:rsidRDefault="00E91685" w:rsidP="004C0280">
            <w:pPr>
              <w:jc w:val="center"/>
              <w:rPr>
                <w:rFonts w:ascii="DVOT-SurekhMR" w:eastAsia="Times New Roman" w:hAnsi="DVOT-SurekhMR" w:cs="DVOT-SurekhMR"/>
                <w:sz w:val="20"/>
                <w:szCs w:val="20"/>
                <w:lang w:eastAsia="en-IN" w:bidi="mr-IN"/>
              </w:rPr>
            </w:pPr>
          </w:p>
        </w:tc>
        <w:tc>
          <w:tcPr>
            <w:tcW w:w="1259" w:type="pct"/>
            <w:vAlign w:val="center"/>
          </w:tcPr>
          <w:p w14:paraId="71E6FFE8" w14:textId="77777777" w:rsidR="00E91685" w:rsidRPr="004C0280" w:rsidRDefault="00E91685" w:rsidP="004C0280">
            <w:pPr>
              <w:jc w:val="center"/>
              <w:rPr>
                <w:rFonts w:ascii="DVOT-SurekhMR" w:eastAsia="Times New Roman" w:hAnsi="DVOT-SurekhMR" w:cs="DVOT-SurekhMR"/>
                <w:sz w:val="20"/>
                <w:szCs w:val="20"/>
                <w:lang w:eastAsia="en-IN" w:bidi="mr-IN"/>
              </w:rPr>
            </w:pPr>
          </w:p>
        </w:tc>
      </w:tr>
      <w:tr w:rsidR="00E91685" w:rsidRPr="004C0280" w14:paraId="0AA04007" w14:textId="77777777" w:rsidTr="004C0280">
        <w:tc>
          <w:tcPr>
            <w:tcW w:w="2393" w:type="pct"/>
            <w:vAlign w:val="center"/>
          </w:tcPr>
          <w:p w14:paraId="4B9D5885"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आयकर तरतूद</w:t>
            </w:r>
          </w:p>
        </w:tc>
        <w:tc>
          <w:tcPr>
            <w:tcW w:w="1348" w:type="pct"/>
            <w:vAlign w:val="center"/>
          </w:tcPr>
          <w:p w14:paraId="6E59B6C9"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157.63</w:t>
            </w:r>
          </w:p>
        </w:tc>
        <w:tc>
          <w:tcPr>
            <w:tcW w:w="1259" w:type="pct"/>
            <w:vAlign w:val="center"/>
          </w:tcPr>
          <w:p w14:paraId="02C6405F"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402.97</w:t>
            </w:r>
          </w:p>
        </w:tc>
      </w:tr>
      <w:tr w:rsidR="00E91685" w:rsidRPr="004C0280" w14:paraId="31A56B76" w14:textId="77777777" w:rsidTr="004C0280">
        <w:tc>
          <w:tcPr>
            <w:tcW w:w="2393" w:type="pct"/>
            <w:vAlign w:val="center"/>
          </w:tcPr>
          <w:p w14:paraId="40C4F2E9"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cs/>
                <w:lang w:eastAsia="en-IN" w:bidi="mr-IN"/>
              </w:rPr>
              <w:t>इतर तरतुदी</w:t>
            </w:r>
          </w:p>
        </w:tc>
        <w:tc>
          <w:tcPr>
            <w:tcW w:w="1348" w:type="pct"/>
            <w:vAlign w:val="center"/>
          </w:tcPr>
          <w:p w14:paraId="5EA79F1D" w14:textId="77777777" w:rsidR="00E91685" w:rsidRPr="004C0280" w:rsidRDefault="00E91685" w:rsidP="004C0280">
            <w:pPr>
              <w:jc w:val="center"/>
              <w:rPr>
                <w:rFonts w:ascii="DVOT-SurekhMR" w:eastAsia="Times New Roman" w:hAnsi="DVOT-SurekhMR" w:cs="DVOT-SurekhMR"/>
                <w:sz w:val="20"/>
                <w:szCs w:val="20"/>
                <w:lang w:eastAsia="en-IN" w:bidi="mr-IN"/>
              </w:rPr>
            </w:pPr>
          </w:p>
        </w:tc>
        <w:tc>
          <w:tcPr>
            <w:tcW w:w="1259" w:type="pct"/>
            <w:vAlign w:val="center"/>
          </w:tcPr>
          <w:p w14:paraId="5F8FFB38" w14:textId="77777777" w:rsidR="00E91685" w:rsidRPr="004C0280" w:rsidRDefault="00E91685" w:rsidP="004C0280">
            <w:pPr>
              <w:jc w:val="center"/>
              <w:rPr>
                <w:rFonts w:ascii="DVOT-SurekhMR" w:eastAsia="Times New Roman" w:hAnsi="DVOT-SurekhMR" w:cs="DVOT-SurekhMR"/>
                <w:sz w:val="20"/>
                <w:szCs w:val="20"/>
                <w:lang w:eastAsia="en-IN" w:bidi="mr-IN"/>
              </w:rPr>
            </w:pPr>
          </w:p>
        </w:tc>
      </w:tr>
      <w:tr w:rsidR="00E91685" w:rsidRPr="004C0280" w14:paraId="443D01A8" w14:textId="77777777" w:rsidTr="004C0280">
        <w:tc>
          <w:tcPr>
            <w:tcW w:w="2393" w:type="pct"/>
            <w:vAlign w:val="center"/>
          </w:tcPr>
          <w:p w14:paraId="321858B9"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प्रस्तावित लाभांश</w:t>
            </w:r>
          </w:p>
        </w:tc>
        <w:tc>
          <w:tcPr>
            <w:tcW w:w="1348" w:type="pct"/>
            <w:vAlign w:val="center"/>
          </w:tcPr>
          <w:p w14:paraId="6B10764A"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176.27</w:t>
            </w:r>
          </w:p>
        </w:tc>
        <w:tc>
          <w:tcPr>
            <w:tcW w:w="1259" w:type="pct"/>
            <w:vAlign w:val="center"/>
          </w:tcPr>
          <w:p w14:paraId="7196E0DA"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24.23</w:t>
            </w:r>
          </w:p>
        </w:tc>
      </w:tr>
      <w:tr w:rsidR="00E91685" w:rsidRPr="004C0280" w14:paraId="3B1F9948" w14:textId="77777777" w:rsidTr="004C0280">
        <w:tc>
          <w:tcPr>
            <w:tcW w:w="2393" w:type="pct"/>
            <w:vAlign w:val="center"/>
          </w:tcPr>
          <w:p w14:paraId="73756A9C"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संभाव्य दायित्वासाठी तरतूद</w:t>
            </w:r>
          </w:p>
        </w:tc>
        <w:tc>
          <w:tcPr>
            <w:tcW w:w="1348" w:type="pct"/>
            <w:vAlign w:val="center"/>
          </w:tcPr>
          <w:p w14:paraId="7A87E80A"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3.27</w:t>
            </w:r>
          </w:p>
        </w:tc>
        <w:tc>
          <w:tcPr>
            <w:tcW w:w="1259" w:type="pct"/>
            <w:vAlign w:val="center"/>
          </w:tcPr>
          <w:p w14:paraId="4ADDD41F"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32.96</w:t>
            </w:r>
          </w:p>
        </w:tc>
      </w:tr>
      <w:tr w:rsidR="00E91685" w:rsidRPr="004C0280" w14:paraId="1D06D226" w14:textId="77777777" w:rsidTr="004C0280">
        <w:tc>
          <w:tcPr>
            <w:tcW w:w="2393" w:type="pct"/>
            <w:vAlign w:val="center"/>
          </w:tcPr>
          <w:p w14:paraId="464827D6"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कृषी उत्पन्न करासाठी तरतूद</w:t>
            </w:r>
          </w:p>
        </w:tc>
        <w:tc>
          <w:tcPr>
            <w:tcW w:w="1348" w:type="pct"/>
            <w:vAlign w:val="center"/>
          </w:tcPr>
          <w:p w14:paraId="592D1DEC"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328.17</w:t>
            </w:r>
          </w:p>
        </w:tc>
        <w:tc>
          <w:tcPr>
            <w:tcW w:w="1259" w:type="pct"/>
            <w:vAlign w:val="center"/>
          </w:tcPr>
          <w:p w14:paraId="32E1D721"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328.16</w:t>
            </w:r>
          </w:p>
        </w:tc>
      </w:tr>
      <w:tr w:rsidR="00E91685" w:rsidRPr="004C0280" w14:paraId="18EDDBF0" w14:textId="77777777" w:rsidTr="004C0280">
        <w:tc>
          <w:tcPr>
            <w:tcW w:w="2393" w:type="pct"/>
            <w:vAlign w:val="center"/>
          </w:tcPr>
          <w:p w14:paraId="29B8C862"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उपदान (</w:t>
            </w:r>
            <w:r w:rsidRPr="004C0280">
              <w:rPr>
                <w:rFonts w:ascii="DVOT-SurekhMR" w:eastAsia="Times New Roman" w:hAnsi="DVOT-SurekhMR" w:cs="DVOT-SurekhMR"/>
                <w:sz w:val="20"/>
                <w:szCs w:val="20"/>
                <w:lang w:eastAsia="en-IN" w:bidi="mr-IN"/>
              </w:rPr>
              <w:t xml:space="preserve">Gratuity) </w:t>
            </w:r>
            <w:r w:rsidRPr="004C0280">
              <w:rPr>
                <w:rFonts w:ascii="DVOT-SurekhMR" w:eastAsia="Times New Roman" w:hAnsi="DVOT-SurekhMR" w:cs="DVOT-SurekhMR"/>
                <w:sz w:val="20"/>
                <w:szCs w:val="20"/>
                <w:cs/>
                <w:lang w:eastAsia="en-IN" w:bidi="mr-IN"/>
              </w:rPr>
              <w:t>तरतूद</w:t>
            </w:r>
          </w:p>
        </w:tc>
        <w:tc>
          <w:tcPr>
            <w:tcW w:w="1348" w:type="pct"/>
            <w:vAlign w:val="center"/>
          </w:tcPr>
          <w:p w14:paraId="30EC2381"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44.10</w:t>
            </w:r>
          </w:p>
        </w:tc>
        <w:tc>
          <w:tcPr>
            <w:tcW w:w="1259" w:type="pct"/>
            <w:vAlign w:val="center"/>
          </w:tcPr>
          <w:p w14:paraId="6E1AE5C6"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93.67</w:t>
            </w:r>
          </w:p>
        </w:tc>
      </w:tr>
      <w:tr w:rsidR="00E91685" w:rsidRPr="004C0280" w14:paraId="2D031F7F" w14:textId="77777777" w:rsidTr="004C0280">
        <w:tc>
          <w:tcPr>
            <w:tcW w:w="2393" w:type="pct"/>
            <w:vAlign w:val="center"/>
          </w:tcPr>
          <w:p w14:paraId="781B352A"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cs/>
                <w:lang w:eastAsia="en-IN" w:bidi="mr-IN"/>
              </w:rPr>
              <w:t>एकूण</w:t>
            </w:r>
          </w:p>
        </w:tc>
        <w:tc>
          <w:tcPr>
            <w:tcW w:w="1348" w:type="pct"/>
            <w:vAlign w:val="center"/>
          </w:tcPr>
          <w:p w14:paraId="46D38830"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lang w:eastAsia="en-IN" w:bidi="mr-IN"/>
              </w:rPr>
              <w:t>709.44</w:t>
            </w:r>
          </w:p>
        </w:tc>
        <w:tc>
          <w:tcPr>
            <w:tcW w:w="1259" w:type="pct"/>
            <w:vAlign w:val="center"/>
          </w:tcPr>
          <w:p w14:paraId="3C1C8410" w14:textId="77777777" w:rsidR="00E91685" w:rsidRPr="004C0280" w:rsidRDefault="00E91685" w:rsidP="004C0280">
            <w:pPr>
              <w:jc w:val="center"/>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lang w:eastAsia="en-IN" w:bidi="mr-IN"/>
              </w:rPr>
              <w:t>881.99</w:t>
            </w:r>
          </w:p>
        </w:tc>
      </w:tr>
    </w:tbl>
    <w:p w14:paraId="6BDC2220" w14:textId="77777777" w:rsidR="00E91685" w:rsidRPr="004C0280" w:rsidRDefault="00E91685" w:rsidP="00E91685">
      <w:pPr>
        <w:spacing w:after="0" w:line="240" w:lineRule="auto"/>
        <w:rPr>
          <w:rFonts w:ascii="DVOT-SurekhMR" w:eastAsia="Times New Roman" w:hAnsi="DVOT-SurekhMR" w:cs="DVOT-SurekhMR"/>
          <w:lang w:eastAsia="en-IN" w:bidi="mr-IN"/>
        </w:rPr>
      </w:pPr>
    </w:p>
    <w:p w14:paraId="5251FCA6" w14:textId="180F2C31" w:rsidR="00D4763D" w:rsidRPr="004C0280" w:rsidRDefault="00D4763D" w:rsidP="004C0280">
      <w:pPr>
        <w:spacing w:after="0" w:line="240" w:lineRule="auto"/>
        <w:outlineLvl w:val="2"/>
        <w:rPr>
          <w:rFonts w:ascii="DVOT-SurekhMR" w:eastAsia="Times New Roman" w:hAnsi="DVOT-SurekhMR" w:cs="DVOT-SurekhMR"/>
          <w:b/>
          <w:bCs/>
          <w:sz w:val="20"/>
          <w:szCs w:val="20"/>
          <w:lang w:eastAsia="en-IN" w:bidi="mr-IN"/>
        </w:rPr>
      </w:pPr>
      <w:r w:rsidRPr="004C0280">
        <w:rPr>
          <w:rFonts w:ascii="DVOT-SurekhMR" w:eastAsia="Times New Roman" w:hAnsi="DVOT-SurekhMR" w:cs="DVOT-SurekhMR"/>
          <w:b/>
          <w:bCs/>
          <w:sz w:val="20"/>
          <w:szCs w:val="20"/>
          <w:cs/>
          <w:lang w:eastAsia="en-IN" w:bidi="mr-IN"/>
        </w:rPr>
        <w:t>टीपा</w:t>
      </w:r>
      <w:r w:rsidR="004C0280">
        <w:rPr>
          <w:rFonts w:ascii="DVOT-SurekhMR" w:eastAsia="Times New Roman" w:hAnsi="DVOT-SurekhMR" w:cs="DVOT-SurekhMR"/>
          <w:b/>
          <w:bCs/>
          <w:sz w:val="20"/>
          <w:szCs w:val="20"/>
          <w:lang w:eastAsia="en-IN" w:bidi="mr-IN"/>
        </w:rPr>
        <w:t xml:space="preserve"> </w:t>
      </w:r>
      <w:r w:rsidRPr="004C0280">
        <w:rPr>
          <w:rFonts w:ascii="DVOT-SurekhMR" w:eastAsia="Times New Roman" w:hAnsi="DVOT-SurekhMR" w:cs="DVOT-SurekhMR"/>
          <w:b/>
          <w:bCs/>
          <w:sz w:val="20"/>
          <w:szCs w:val="20"/>
          <w:lang w:eastAsia="en-IN" w:bidi="mr-IN"/>
        </w:rPr>
        <w:t>(</w:t>
      </w:r>
      <w:r w:rsidRPr="004C0280">
        <w:rPr>
          <w:rFonts w:ascii="DVOT-SurekhMR" w:eastAsia="Times New Roman" w:hAnsi="DVOT-SurekhMR" w:cs="DVOT-SurekhMR"/>
          <w:b/>
          <w:bCs/>
          <w:sz w:val="20"/>
          <w:szCs w:val="20"/>
          <w:cs/>
          <w:lang w:eastAsia="en-IN" w:bidi="mr-IN"/>
        </w:rPr>
        <w:t>अ)</w:t>
      </w:r>
      <w:r w:rsidRPr="004C0280">
        <w:rPr>
          <w:rFonts w:ascii="DVOT-SurekhMR" w:eastAsia="Times New Roman" w:hAnsi="DVOT-SurekhMR" w:cs="DVOT-SurekhMR"/>
          <w:sz w:val="20"/>
          <w:szCs w:val="20"/>
          <w:cs/>
          <w:lang w:eastAsia="en-IN" w:bidi="mr-IN"/>
        </w:rPr>
        <w:t>आर्थिक वर्ष २०२२-२३ मध्ये घरमालमत्ता उत्पन्न</w:t>
      </w:r>
      <w:r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sz w:val="20"/>
          <w:szCs w:val="20"/>
          <w:cs/>
          <w:lang w:eastAsia="en-IN" w:bidi="mr-IN"/>
        </w:rPr>
        <w:t>मुदत ठेवींवरील व्याज आणि इतर उत्पन्नावरील आयकर दायित्वासाठी रु.</w:t>
      </w:r>
      <w:r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b/>
          <w:bCs/>
          <w:sz w:val="20"/>
          <w:szCs w:val="20"/>
          <w:lang w:eastAsia="en-IN" w:bidi="mr-IN"/>
        </w:rPr>
        <w:t xml:space="preserve">157.63 </w:t>
      </w:r>
      <w:r w:rsidRPr="004C0280">
        <w:rPr>
          <w:rFonts w:ascii="DVOT-SurekhMR" w:eastAsia="Times New Roman" w:hAnsi="DVOT-SurekhMR" w:cs="DVOT-SurekhMR"/>
          <w:b/>
          <w:bCs/>
          <w:sz w:val="20"/>
          <w:szCs w:val="20"/>
          <w:cs/>
          <w:lang w:eastAsia="en-IN" w:bidi="mr-IN"/>
        </w:rPr>
        <w:t>लाख</w:t>
      </w:r>
      <w:r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sz w:val="20"/>
          <w:szCs w:val="20"/>
          <w:cs/>
          <w:lang w:eastAsia="en-IN" w:bidi="mr-IN"/>
        </w:rPr>
        <w:t xml:space="preserve">इतकी तरतूद करण्यात आली आहे (मागील वर्ष : रु. </w:t>
      </w:r>
      <w:r w:rsidRPr="004C0280">
        <w:rPr>
          <w:rFonts w:ascii="DVOT-SurekhMR" w:eastAsia="Times New Roman" w:hAnsi="DVOT-SurekhMR" w:cs="DVOT-SurekhMR"/>
          <w:sz w:val="20"/>
          <w:szCs w:val="20"/>
          <w:lang w:eastAsia="en-IN" w:bidi="mr-IN"/>
        </w:rPr>
        <w:t xml:space="preserve">185.24 </w:t>
      </w:r>
      <w:r w:rsidRPr="004C0280">
        <w:rPr>
          <w:rFonts w:ascii="DVOT-SurekhMR" w:eastAsia="Times New Roman" w:hAnsi="DVOT-SurekhMR" w:cs="DVOT-SurekhMR"/>
          <w:sz w:val="20"/>
          <w:szCs w:val="20"/>
          <w:cs/>
          <w:lang w:eastAsia="en-IN" w:bidi="mr-IN"/>
        </w:rPr>
        <w:t>लाख).ही तरतूद आर्थिक वर्ष २०२२-२३ (निर्धारण वर्ष २०२३-२४) साठी प्रत्यक्ष आयकर दायित्व विचारात घेऊन करण्यात आलेली आहे.</w:t>
      </w:r>
    </w:p>
    <w:p w14:paraId="2E5643E6" w14:textId="77777777" w:rsidR="00D4763D" w:rsidRPr="004C0280" w:rsidRDefault="00D4763D" w:rsidP="00E91685">
      <w:pPr>
        <w:spacing w:after="0" w:line="240" w:lineRule="auto"/>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सध्या कोणताही आयकर निर्धारण आदेश (</w:t>
      </w:r>
      <w:r w:rsidRPr="004C0280">
        <w:rPr>
          <w:rFonts w:ascii="DVOT-SurekhMR" w:eastAsia="Times New Roman" w:hAnsi="DVOT-SurekhMR" w:cs="DVOT-SurekhMR"/>
          <w:sz w:val="20"/>
          <w:szCs w:val="20"/>
          <w:lang w:eastAsia="en-IN" w:bidi="mr-IN"/>
        </w:rPr>
        <w:t xml:space="preserve">Assessment Order) </w:t>
      </w:r>
      <w:r w:rsidRPr="004C0280">
        <w:rPr>
          <w:rFonts w:ascii="DVOT-SurekhMR" w:eastAsia="Times New Roman" w:hAnsi="DVOT-SurekhMR" w:cs="DVOT-SurekhMR"/>
          <w:sz w:val="20"/>
          <w:szCs w:val="20"/>
          <w:cs/>
          <w:lang w:eastAsia="en-IN" w:bidi="mr-IN"/>
        </w:rPr>
        <w:t>प्रलंबित नाही तसेच कोणताही कर वाद प्रलंबित नाही.</w:t>
      </w:r>
    </w:p>
    <w:p w14:paraId="4E371C3D" w14:textId="6D8B1602" w:rsidR="00D4763D" w:rsidRPr="004C0280" w:rsidRDefault="00D4763D" w:rsidP="00E91685">
      <w:pPr>
        <w:spacing w:after="0" w:line="240" w:lineRule="auto"/>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lang w:eastAsia="en-IN" w:bidi="mr-IN"/>
        </w:rPr>
        <w:t>(</w:t>
      </w:r>
      <w:r w:rsidRPr="004C0280">
        <w:rPr>
          <w:rFonts w:ascii="DVOT-SurekhMR" w:eastAsia="Times New Roman" w:hAnsi="DVOT-SurekhMR" w:cs="DVOT-SurekhMR"/>
          <w:b/>
          <w:bCs/>
          <w:sz w:val="20"/>
          <w:szCs w:val="20"/>
          <w:cs/>
          <w:lang w:eastAsia="en-IN" w:bidi="mr-IN"/>
        </w:rPr>
        <w:t>ब)</w:t>
      </w:r>
      <w:r w:rsidRPr="004C0280">
        <w:rPr>
          <w:rFonts w:ascii="DVOT-SurekhMR" w:eastAsia="Times New Roman" w:hAnsi="DVOT-SurekhMR" w:cs="DVOT-SurekhMR"/>
          <w:sz w:val="20"/>
          <w:szCs w:val="20"/>
          <w:cs/>
          <w:lang w:eastAsia="en-IN" w:bidi="mr-IN"/>
        </w:rPr>
        <w:t>संभाव्य दायित्वासाठी (</w:t>
      </w:r>
      <w:r w:rsidRPr="004C0280">
        <w:rPr>
          <w:rFonts w:ascii="DVOT-SurekhMR" w:eastAsia="Times New Roman" w:hAnsi="DVOT-SurekhMR" w:cs="DVOT-SurekhMR"/>
          <w:sz w:val="20"/>
          <w:szCs w:val="20"/>
          <w:lang w:eastAsia="en-IN" w:bidi="mr-IN"/>
        </w:rPr>
        <w:t xml:space="preserve">Contingent Liability) </w:t>
      </w:r>
      <w:r w:rsidRPr="004C0280">
        <w:rPr>
          <w:rFonts w:ascii="DVOT-SurekhMR" w:eastAsia="Times New Roman" w:hAnsi="DVOT-SurekhMR" w:cs="DVOT-SurekhMR"/>
          <w:sz w:val="20"/>
          <w:szCs w:val="20"/>
          <w:cs/>
          <w:lang w:eastAsia="en-IN" w:bidi="mr-IN"/>
        </w:rPr>
        <w:t>केलेली तरतूद ही वादग्रस्त मालमत्तेसाठी देय राहिलेल्या शिल्लक रकमेचे प्रतिनिधित्व करते.</w:t>
      </w:r>
    </w:p>
    <w:p w14:paraId="0D64E1C6" w14:textId="77777777" w:rsidR="00E21142" w:rsidRPr="004C0280" w:rsidRDefault="00D4763D" w:rsidP="00E91685">
      <w:pPr>
        <w:spacing w:after="0" w:line="240" w:lineRule="auto"/>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यासंदर्भातील सविस्तर माहिती अनुसूची क्र. ९ मधील टीप (ब) मध्ये दिलेली आहे.</w:t>
      </w:r>
    </w:p>
    <w:p w14:paraId="7A5315BF" w14:textId="24424D0C" w:rsidR="00D4763D" w:rsidRPr="004C0280" w:rsidRDefault="00E21142" w:rsidP="00E91685">
      <w:pPr>
        <w:spacing w:after="0" w:line="240" w:lineRule="auto"/>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lang w:eastAsia="en-IN" w:bidi="mr-IN"/>
        </w:rPr>
        <w:t>(</w:t>
      </w:r>
      <w:r w:rsidR="00D4763D" w:rsidRPr="004C0280">
        <w:rPr>
          <w:rFonts w:ascii="DVOT-SurekhMR" w:eastAsia="Times New Roman" w:hAnsi="DVOT-SurekhMR" w:cs="DVOT-SurekhMR"/>
          <w:b/>
          <w:bCs/>
          <w:sz w:val="20"/>
          <w:szCs w:val="20"/>
          <w:cs/>
          <w:lang w:eastAsia="en-IN" w:bidi="mr-IN"/>
        </w:rPr>
        <w:t>क)</w:t>
      </w:r>
      <w:r w:rsidR="00D4763D" w:rsidRPr="004C0280">
        <w:rPr>
          <w:rFonts w:ascii="DVOT-SurekhMR" w:eastAsia="Times New Roman" w:hAnsi="DVOT-SurekhMR" w:cs="DVOT-SurekhMR"/>
          <w:sz w:val="20"/>
          <w:szCs w:val="20"/>
          <w:cs/>
          <w:lang w:eastAsia="en-IN" w:bidi="mr-IN"/>
        </w:rPr>
        <w:t>चालू वर्षात कंपनीला मागील वर्षांतील तोटा समायोजित केल्यानंतर नफा झाला आहे.</w:t>
      </w:r>
    </w:p>
    <w:p w14:paraId="277AD42E" w14:textId="74B0F5B9" w:rsidR="00E91A7D" w:rsidRPr="004C0280" w:rsidRDefault="00D4763D" w:rsidP="00E91685">
      <w:pPr>
        <w:spacing w:after="0" w:line="240" w:lineRule="auto"/>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त्यामुळे शासन निर्णय क्र.</w:t>
      </w:r>
      <w:r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b/>
          <w:bCs/>
          <w:sz w:val="20"/>
          <w:szCs w:val="20"/>
          <w:lang w:eastAsia="en-IN" w:bidi="mr-IN"/>
        </w:rPr>
        <w:t xml:space="preserve">10.10/LR No.22 </w:t>
      </w:r>
      <w:r w:rsidRPr="004C0280">
        <w:rPr>
          <w:rFonts w:ascii="DVOT-SurekhMR" w:eastAsia="Times New Roman" w:hAnsi="DVOT-SurekhMR" w:cs="DVOT-SurekhMR"/>
          <w:b/>
          <w:bCs/>
          <w:sz w:val="20"/>
          <w:szCs w:val="20"/>
          <w:cs/>
          <w:lang w:eastAsia="en-IN" w:bidi="mr-IN"/>
        </w:rPr>
        <w:t xml:space="preserve">दिनांक </w:t>
      </w:r>
      <w:r w:rsidRPr="004C0280">
        <w:rPr>
          <w:rFonts w:ascii="DVOT-SurekhMR" w:eastAsia="Times New Roman" w:hAnsi="DVOT-SurekhMR" w:cs="DVOT-SurekhMR"/>
          <w:b/>
          <w:bCs/>
          <w:sz w:val="20"/>
          <w:szCs w:val="20"/>
          <w:lang w:eastAsia="en-IN" w:bidi="mr-IN"/>
        </w:rPr>
        <w:t xml:space="preserve">21 </w:t>
      </w:r>
      <w:r w:rsidRPr="004C0280">
        <w:rPr>
          <w:rFonts w:ascii="DVOT-SurekhMR" w:eastAsia="Times New Roman" w:hAnsi="DVOT-SurekhMR" w:cs="DVOT-SurekhMR"/>
          <w:b/>
          <w:bCs/>
          <w:sz w:val="20"/>
          <w:szCs w:val="20"/>
          <w:cs/>
          <w:lang w:eastAsia="en-IN" w:bidi="mr-IN"/>
        </w:rPr>
        <w:t xml:space="preserve">जून </w:t>
      </w:r>
      <w:r w:rsidRPr="004C0280">
        <w:rPr>
          <w:rFonts w:ascii="DVOT-SurekhMR" w:eastAsia="Times New Roman" w:hAnsi="DVOT-SurekhMR" w:cs="DVOT-SurekhMR"/>
          <w:b/>
          <w:bCs/>
          <w:sz w:val="20"/>
          <w:szCs w:val="20"/>
          <w:lang w:eastAsia="en-IN" w:bidi="mr-IN"/>
        </w:rPr>
        <w:t>2010</w:t>
      </w:r>
      <w:r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sz w:val="20"/>
          <w:szCs w:val="20"/>
          <w:cs/>
          <w:lang w:eastAsia="en-IN" w:bidi="mr-IN"/>
        </w:rPr>
        <w:t>नुसार कंपनीने</w:t>
      </w:r>
      <w:r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b/>
          <w:bCs/>
          <w:sz w:val="20"/>
          <w:szCs w:val="20"/>
          <w:lang w:eastAsia="en-IN" w:bidi="mr-IN"/>
        </w:rPr>
        <w:t xml:space="preserve">5% </w:t>
      </w:r>
      <w:r w:rsidRPr="004C0280">
        <w:rPr>
          <w:rFonts w:ascii="DVOT-SurekhMR" w:eastAsia="Times New Roman" w:hAnsi="DVOT-SurekhMR" w:cs="DVOT-SurekhMR"/>
          <w:b/>
          <w:bCs/>
          <w:sz w:val="20"/>
          <w:szCs w:val="20"/>
          <w:cs/>
          <w:lang w:eastAsia="en-IN" w:bidi="mr-IN"/>
        </w:rPr>
        <w:t xml:space="preserve">दराने रु. </w:t>
      </w:r>
      <w:r w:rsidRPr="004C0280">
        <w:rPr>
          <w:rFonts w:ascii="DVOT-SurekhMR" w:eastAsia="Times New Roman" w:hAnsi="DVOT-SurekhMR" w:cs="DVOT-SurekhMR"/>
          <w:b/>
          <w:bCs/>
          <w:sz w:val="20"/>
          <w:szCs w:val="20"/>
          <w:lang w:eastAsia="en-IN" w:bidi="mr-IN"/>
        </w:rPr>
        <w:t>24,22,697/-</w:t>
      </w:r>
      <w:r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sz w:val="20"/>
          <w:szCs w:val="20"/>
          <w:cs/>
          <w:lang w:eastAsia="en-IN" w:bidi="mr-IN"/>
        </w:rPr>
        <w:t>इतक्या लाभांशाची तरतूद केली आहे.</w:t>
      </w:r>
    </w:p>
    <w:p w14:paraId="34210A53" w14:textId="1E927C22" w:rsidR="00D4763D" w:rsidRPr="004C0280" w:rsidRDefault="00D4763D" w:rsidP="00E91685">
      <w:pPr>
        <w:spacing w:after="0" w:line="240" w:lineRule="auto"/>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lang w:eastAsia="en-IN" w:bidi="mr-IN"/>
        </w:rPr>
        <w:t>(</w:t>
      </w:r>
      <w:r w:rsidRPr="004C0280">
        <w:rPr>
          <w:rFonts w:ascii="DVOT-SurekhMR" w:eastAsia="Times New Roman" w:hAnsi="DVOT-SurekhMR" w:cs="DVOT-SurekhMR"/>
          <w:b/>
          <w:bCs/>
          <w:sz w:val="20"/>
          <w:szCs w:val="20"/>
          <w:cs/>
          <w:lang w:eastAsia="en-IN" w:bidi="mr-IN"/>
        </w:rPr>
        <w:t>ड)</w:t>
      </w:r>
      <w:r w:rsidRPr="004C0280">
        <w:rPr>
          <w:rFonts w:ascii="DVOT-SurekhMR" w:eastAsia="Times New Roman" w:hAnsi="DVOT-SurekhMR" w:cs="DVOT-SurekhMR"/>
          <w:sz w:val="20"/>
          <w:szCs w:val="20"/>
          <w:cs/>
          <w:lang w:eastAsia="en-IN" w:bidi="mr-IN"/>
        </w:rPr>
        <w:t>महाराष्ट्र कृषी उत्पन्न कर अधिनियमांतर्गत महामंडळावर महाराष्ट्र शासनास</w:t>
      </w:r>
      <w:r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b/>
          <w:bCs/>
          <w:sz w:val="20"/>
          <w:szCs w:val="20"/>
          <w:cs/>
          <w:lang w:eastAsia="en-IN" w:bidi="mr-IN"/>
        </w:rPr>
        <w:t xml:space="preserve">रु. </w:t>
      </w:r>
      <w:r w:rsidRPr="004C0280">
        <w:rPr>
          <w:rFonts w:ascii="DVOT-SurekhMR" w:eastAsia="Times New Roman" w:hAnsi="DVOT-SurekhMR" w:cs="DVOT-SurekhMR"/>
          <w:b/>
          <w:bCs/>
          <w:sz w:val="20"/>
          <w:szCs w:val="20"/>
          <w:lang w:eastAsia="en-IN" w:bidi="mr-IN"/>
        </w:rPr>
        <w:t xml:space="preserve">328.16 </w:t>
      </w:r>
      <w:r w:rsidRPr="004C0280">
        <w:rPr>
          <w:rFonts w:ascii="DVOT-SurekhMR" w:eastAsia="Times New Roman" w:hAnsi="DVOT-SurekhMR" w:cs="DVOT-SurekhMR"/>
          <w:b/>
          <w:bCs/>
          <w:sz w:val="20"/>
          <w:szCs w:val="20"/>
          <w:cs/>
          <w:lang w:eastAsia="en-IN" w:bidi="mr-IN"/>
        </w:rPr>
        <w:t>लाख</w:t>
      </w:r>
      <w:r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sz w:val="20"/>
          <w:szCs w:val="20"/>
          <w:cs/>
          <w:lang w:eastAsia="en-IN" w:bidi="mr-IN"/>
        </w:rPr>
        <w:t>कृषी उत्पन्न कर देय आहे.</w:t>
      </w:r>
    </w:p>
    <w:p w14:paraId="7295EC83" w14:textId="77777777" w:rsidR="00D4763D" w:rsidRPr="004C0280" w:rsidRDefault="00D4763D" w:rsidP="00E91685">
      <w:pPr>
        <w:spacing w:after="0" w:line="240" w:lineRule="auto"/>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सन १९७२ ते १९८३-८४ या कालावधीतील कृषी उत्पन्न कर मागणीविरुद्ध महाराष्ट्र राज्य शेती महामंडळाने विक्रीकर प्राधिकरणाकडे अपील दाखल केले होते.</w:t>
      </w:r>
    </w:p>
    <w:p w14:paraId="7C9F6009" w14:textId="77777777" w:rsidR="00D4763D" w:rsidRPr="004C0280" w:rsidRDefault="00D4763D" w:rsidP="00E91685">
      <w:pPr>
        <w:spacing w:after="0" w:line="240" w:lineRule="auto"/>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दिनांक</w:t>
      </w:r>
      <w:r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b/>
          <w:bCs/>
          <w:sz w:val="20"/>
          <w:szCs w:val="20"/>
          <w:lang w:eastAsia="en-IN" w:bidi="mr-IN"/>
        </w:rPr>
        <w:t xml:space="preserve">29 </w:t>
      </w:r>
      <w:r w:rsidRPr="004C0280">
        <w:rPr>
          <w:rFonts w:ascii="DVOT-SurekhMR" w:eastAsia="Times New Roman" w:hAnsi="DVOT-SurekhMR" w:cs="DVOT-SurekhMR"/>
          <w:b/>
          <w:bCs/>
          <w:sz w:val="20"/>
          <w:szCs w:val="20"/>
          <w:cs/>
          <w:lang w:eastAsia="en-IN" w:bidi="mr-IN"/>
        </w:rPr>
        <w:t xml:space="preserve">जून </w:t>
      </w:r>
      <w:r w:rsidRPr="004C0280">
        <w:rPr>
          <w:rFonts w:ascii="DVOT-SurekhMR" w:eastAsia="Times New Roman" w:hAnsi="DVOT-SurekhMR" w:cs="DVOT-SurekhMR"/>
          <w:b/>
          <w:bCs/>
          <w:sz w:val="20"/>
          <w:szCs w:val="20"/>
          <w:lang w:eastAsia="en-IN" w:bidi="mr-IN"/>
        </w:rPr>
        <w:t>2000</w:t>
      </w:r>
      <w:r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sz w:val="20"/>
          <w:szCs w:val="20"/>
          <w:cs/>
          <w:lang w:eastAsia="en-IN" w:bidi="mr-IN"/>
        </w:rPr>
        <w:t>रोजीच्या अपील निर्णयानुसार</w:t>
      </w:r>
      <w:r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sz w:val="20"/>
          <w:szCs w:val="20"/>
          <w:cs/>
          <w:lang w:eastAsia="en-IN" w:bidi="mr-IN"/>
        </w:rPr>
        <w:t>सन १९७२ ते १९८३-८४ या कालावधीत महामंडळाने मिळविलेल्या नफ्यावर कृषी उत्पन्न कर शासनास देय असल्याचे ठरविण्यात आले.</w:t>
      </w:r>
    </w:p>
    <w:p w14:paraId="0934429E" w14:textId="77777777" w:rsidR="00D4763D" w:rsidRPr="004C0280" w:rsidRDefault="00D4763D" w:rsidP="00E91685">
      <w:pPr>
        <w:spacing w:after="0" w:line="240" w:lineRule="auto"/>
        <w:rPr>
          <w:rFonts w:ascii="DVOT-SurekhMR" w:eastAsia="Times New Roman" w:hAnsi="DVOT-SurekhMR" w:cs="DVOT-SurekhMR"/>
          <w:sz w:val="20"/>
          <w:szCs w:val="20"/>
          <w:lang w:eastAsia="en-IN" w:bidi="mr-IN"/>
        </w:rPr>
      </w:pPr>
      <w:r w:rsidRPr="004C0280">
        <w:rPr>
          <w:rFonts w:ascii="DVOT-SurekhMR" w:eastAsia="Times New Roman" w:hAnsi="DVOT-SurekhMR" w:cs="DVOT-SurekhMR"/>
          <w:sz w:val="20"/>
          <w:szCs w:val="20"/>
          <w:cs/>
          <w:lang w:eastAsia="en-IN" w:bidi="mr-IN"/>
        </w:rPr>
        <w:t>महामंडळाने सदर कृषी उत्पन्न कराची रक्कम माफ करण्याची विनंती राज्य शासनाकडे केली आहे. तथापि</w:t>
      </w:r>
      <w:r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sz w:val="20"/>
          <w:szCs w:val="20"/>
          <w:cs/>
          <w:lang w:eastAsia="en-IN" w:bidi="mr-IN"/>
        </w:rPr>
        <w:t>शासनाकडून अद्याप अशा माफीबाबत कोणतीही पुष्टी प्राप्त झालेली नाही.</w:t>
      </w:r>
    </w:p>
    <w:p w14:paraId="5C788597" w14:textId="0EF090C8" w:rsidR="00D4763D" w:rsidRPr="004C0280" w:rsidRDefault="00D4763D" w:rsidP="00E91685">
      <w:pPr>
        <w:spacing w:after="0" w:line="240" w:lineRule="auto"/>
        <w:rPr>
          <w:rFonts w:ascii="DVOT-SurekhMR" w:eastAsia="Times New Roman" w:hAnsi="DVOT-SurekhMR" w:cs="DVOT-SurekhMR"/>
          <w:sz w:val="20"/>
          <w:szCs w:val="20"/>
          <w:lang w:eastAsia="en-IN" w:bidi="mr-IN"/>
        </w:rPr>
      </w:pPr>
      <w:r w:rsidRPr="004C0280">
        <w:rPr>
          <w:rFonts w:ascii="DVOT-SurekhMR" w:eastAsia="Times New Roman" w:hAnsi="DVOT-SurekhMR" w:cs="DVOT-SurekhMR"/>
          <w:b/>
          <w:bCs/>
          <w:sz w:val="20"/>
          <w:szCs w:val="20"/>
          <w:lang w:eastAsia="en-IN" w:bidi="mr-IN"/>
        </w:rPr>
        <w:t>(</w:t>
      </w:r>
      <w:r w:rsidRPr="004C0280">
        <w:rPr>
          <w:rFonts w:ascii="DVOT-SurekhMR" w:eastAsia="Times New Roman" w:hAnsi="DVOT-SurekhMR" w:cs="DVOT-SurekhMR"/>
          <w:b/>
          <w:bCs/>
          <w:sz w:val="20"/>
          <w:szCs w:val="20"/>
          <w:cs/>
          <w:lang w:eastAsia="en-IN" w:bidi="mr-IN"/>
        </w:rPr>
        <w:t>ई)</w:t>
      </w:r>
      <w:r w:rsidR="00E21142"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sz w:val="20"/>
          <w:szCs w:val="20"/>
          <w:cs/>
          <w:lang w:eastAsia="en-IN" w:bidi="mr-IN"/>
        </w:rPr>
        <w:t>३१ मार्च २०२३ रोजीच्या स्थितीनुसार</w:t>
      </w:r>
      <w:r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sz w:val="20"/>
          <w:szCs w:val="20"/>
          <w:cs/>
          <w:lang w:eastAsia="en-IN" w:bidi="mr-IN"/>
        </w:rPr>
        <w:t>सर्व कर्मचारी वर्षाच्या अखेरीस निवृत्त होतील असे गृहीत धरून प्रत्यक्ष दायित्वाच्या आधारे उपदान (</w:t>
      </w:r>
      <w:r w:rsidRPr="004C0280">
        <w:rPr>
          <w:rFonts w:ascii="DVOT-SurekhMR" w:eastAsia="Times New Roman" w:hAnsi="DVOT-SurekhMR" w:cs="DVOT-SurekhMR"/>
          <w:sz w:val="20"/>
          <w:szCs w:val="20"/>
          <w:lang w:eastAsia="en-IN" w:bidi="mr-IN"/>
        </w:rPr>
        <w:t xml:space="preserve">Gratuity) </w:t>
      </w:r>
      <w:r w:rsidRPr="004C0280">
        <w:rPr>
          <w:rFonts w:ascii="DVOT-SurekhMR" w:eastAsia="Times New Roman" w:hAnsi="DVOT-SurekhMR" w:cs="DVOT-SurekhMR"/>
          <w:sz w:val="20"/>
          <w:szCs w:val="20"/>
          <w:cs/>
          <w:lang w:eastAsia="en-IN" w:bidi="mr-IN"/>
        </w:rPr>
        <w:t>देयतेची तरतूद लेखापुस्तकांत करण्यात आली आहे.</w:t>
      </w:r>
    </w:p>
    <w:p w14:paraId="1702641C" w14:textId="5A4344BA" w:rsidR="008512A6" w:rsidRPr="004C0280" w:rsidRDefault="00D4763D" w:rsidP="004C0280">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sz w:val="20"/>
          <w:szCs w:val="20"/>
          <w:cs/>
          <w:lang w:eastAsia="en-IN" w:bidi="mr-IN"/>
        </w:rPr>
        <w:t>वरील कर्मचारी लाभ (उपदान दायित्व) यासाठीची तरतूद</w:t>
      </w:r>
      <w:r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b/>
          <w:bCs/>
          <w:sz w:val="20"/>
          <w:szCs w:val="20"/>
          <w:cs/>
          <w:lang w:eastAsia="en-IN" w:bidi="mr-IN"/>
        </w:rPr>
        <w:t>अंकगणितीय मूल्यांकन (</w:t>
      </w:r>
      <w:r w:rsidRPr="004C0280">
        <w:rPr>
          <w:rFonts w:ascii="DVOT-SurekhMR" w:eastAsia="Times New Roman" w:hAnsi="DVOT-SurekhMR" w:cs="DVOT-SurekhMR"/>
          <w:b/>
          <w:bCs/>
          <w:sz w:val="20"/>
          <w:szCs w:val="20"/>
          <w:lang w:eastAsia="en-IN" w:bidi="mr-IN"/>
        </w:rPr>
        <w:t>Actuarial Valuation)</w:t>
      </w:r>
      <w:r w:rsidRPr="004C0280">
        <w:rPr>
          <w:rFonts w:ascii="DVOT-SurekhMR" w:eastAsia="Times New Roman" w:hAnsi="DVOT-SurekhMR" w:cs="DVOT-SurekhMR"/>
          <w:sz w:val="20"/>
          <w:szCs w:val="20"/>
          <w:lang w:eastAsia="en-IN" w:bidi="mr-IN"/>
        </w:rPr>
        <w:t xml:space="preserve"> </w:t>
      </w:r>
      <w:r w:rsidRPr="004C0280">
        <w:rPr>
          <w:rFonts w:ascii="DVOT-SurekhMR" w:eastAsia="Times New Roman" w:hAnsi="DVOT-SurekhMR" w:cs="DVOT-SurekhMR"/>
          <w:sz w:val="20"/>
          <w:szCs w:val="20"/>
          <w:cs/>
          <w:lang w:eastAsia="en-IN" w:bidi="mr-IN"/>
        </w:rPr>
        <w:t>आधारित नसून प्रत्यक्ष अंदाजित दायित्वाच्या आधारे करण्यात आलेली आहे</w:t>
      </w:r>
      <w:r w:rsidR="004C0280">
        <w:rPr>
          <w:rFonts w:ascii="DVOT-SurekhMR" w:eastAsia="Times New Roman" w:hAnsi="DVOT-SurekhMR" w:cs="DVOT-SurekhMR"/>
          <w:lang w:eastAsia="en-IN" w:bidi="mr-IN"/>
        </w:rPr>
        <w:t>.</w:t>
      </w:r>
    </w:p>
    <w:p w14:paraId="10173D8B" w14:textId="77777777" w:rsidR="008512A6" w:rsidRPr="004C0280" w:rsidRDefault="008512A6" w:rsidP="00F4581D">
      <w:pPr>
        <w:spacing w:after="0" w:line="240" w:lineRule="auto"/>
        <w:jc w:val="right"/>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lastRenderedPageBreak/>
        <w:t xml:space="preserve">अनुसूची क्र. </w:t>
      </w:r>
      <w:r w:rsidRPr="004C0280">
        <w:rPr>
          <w:rFonts w:ascii="DVOT-SurekhMR" w:eastAsia="Times New Roman" w:hAnsi="DVOT-SurekhMR" w:cs="DVOT-SurekhMR"/>
          <w:b/>
          <w:bCs/>
          <w:lang w:eastAsia="en-IN" w:bidi="mr-IN"/>
        </w:rPr>
        <w:t>9</w:t>
      </w:r>
    </w:p>
    <w:p w14:paraId="66A0B47E" w14:textId="77777777" w:rsidR="008512A6" w:rsidRPr="004C0280" w:rsidRDefault="008512A6" w:rsidP="00525D44">
      <w:pPr>
        <w:spacing w:after="0" w:line="240" w:lineRule="auto"/>
        <w:jc w:val="center"/>
        <w:outlineLvl w:val="2"/>
        <w:rPr>
          <w:rFonts w:ascii="DVOT-SurekhMR" w:eastAsia="Times New Roman" w:hAnsi="DVOT-SurekhMR" w:cs="DVOT-SurekhMR"/>
          <w:b/>
          <w:bCs/>
          <w:sz w:val="27"/>
          <w:szCs w:val="27"/>
          <w:lang w:eastAsia="en-IN" w:bidi="mr-IN"/>
        </w:rPr>
      </w:pPr>
      <w:r w:rsidRPr="004C0280">
        <w:rPr>
          <w:rFonts w:ascii="DVOT-SurekhMR" w:eastAsia="Times New Roman" w:hAnsi="DVOT-SurekhMR" w:cs="DVOT-SurekhMR"/>
          <w:b/>
          <w:bCs/>
          <w:sz w:val="27"/>
          <w:szCs w:val="27"/>
          <w:cs/>
          <w:lang w:eastAsia="en-IN" w:bidi="mr-IN"/>
        </w:rPr>
        <w:t>महाराष्ट्र राज्य शेती महामंडळ मर्यादित</w:t>
      </w:r>
      <w:r w:rsidRPr="004C0280">
        <w:rPr>
          <w:rFonts w:ascii="DVOT-SurekhMR" w:eastAsia="Times New Roman" w:hAnsi="DVOT-SurekhMR" w:cs="DVOT-SurekhMR"/>
          <w:b/>
          <w:bCs/>
          <w:sz w:val="27"/>
          <w:szCs w:val="27"/>
          <w:lang w:eastAsia="en-IN" w:bidi="mr-IN"/>
        </w:rPr>
        <w:t xml:space="preserve">, </w:t>
      </w:r>
      <w:r w:rsidRPr="004C0280">
        <w:rPr>
          <w:rFonts w:ascii="DVOT-SurekhMR" w:eastAsia="Times New Roman" w:hAnsi="DVOT-SurekhMR" w:cs="DVOT-SurekhMR"/>
          <w:b/>
          <w:bCs/>
          <w:sz w:val="27"/>
          <w:szCs w:val="27"/>
          <w:cs/>
          <w:lang w:eastAsia="en-IN" w:bidi="mr-IN"/>
        </w:rPr>
        <w:t>पुणे</w:t>
      </w:r>
    </w:p>
    <w:p w14:paraId="3E392C0D" w14:textId="77777777" w:rsidR="008512A6" w:rsidRPr="004C0280" w:rsidRDefault="008512A6" w:rsidP="00525D44">
      <w:pPr>
        <w:spacing w:after="0" w:line="240" w:lineRule="auto"/>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r w:rsidRPr="004C0280">
        <w:rPr>
          <w:rFonts w:ascii="DVOT-SurekhMR" w:eastAsia="Times New Roman" w:hAnsi="DVOT-SurekhMR" w:cs="DVOT-SurekhMR"/>
          <w:sz w:val="24"/>
          <w:szCs w:val="24"/>
          <w:cs/>
          <w:lang w:eastAsia="en-IN" w:bidi="mr-IN"/>
        </w:rPr>
        <w:t>महाराष्ट्र शासनाचा उपक्रम)</w:t>
      </w:r>
    </w:p>
    <w:p w14:paraId="325BC63D" w14:textId="77777777" w:rsidR="008512A6" w:rsidRPr="004C0280" w:rsidRDefault="008512A6" w:rsidP="00F4581D">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ताळेबंदाचा भाग असलेली अनुसूची – </w:t>
      </w: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 xml:space="preserve">2023 </w:t>
      </w:r>
      <w:r w:rsidRPr="004C0280">
        <w:rPr>
          <w:rFonts w:ascii="DVOT-SurekhMR" w:eastAsia="Times New Roman" w:hAnsi="DVOT-SurekhMR" w:cs="DVOT-SurekhMR"/>
          <w:b/>
          <w:bCs/>
          <w:cs/>
          <w:lang w:eastAsia="en-IN" w:bidi="mr-IN"/>
        </w:rPr>
        <w:t>रोजी</w:t>
      </w:r>
    </w:p>
    <w:p w14:paraId="05D0F1FF" w14:textId="77777777" w:rsidR="008512A6" w:rsidRPr="004C0280" w:rsidRDefault="008512A6" w:rsidP="00525D44">
      <w:pPr>
        <w:spacing w:after="0" w:line="240" w:lineRule="auto"/>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मालमत्ता</w:t>
      </w: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b/>
          <w:bCs/>
          <w:cs/>
          <w:lang w:eastAsia="en-IN" w:bidi="mr-IN"/>
        </w:rPr>
        <w:t>संयंत्र व उपकरणे (</w:t>
      </w:r>
      <w:r w:rsidRPr="004C0280">
        <w:rPr>
          <w:rFonts w:ascii="DVOT-SurekhMR" w:eastAsia="Times New Roman" w:hAnsi="DVOT-SurekhMR" w:cs="DVOT-SurekhMR"/>
          <w:b/>
          <w:bCs/>
          <w:lang w:eastAsia="en-IN" w:bidi="mr-IN"/>
        </w:rPr>
        <w:t xml:space="preserve">Property, Plant and Equipment) </w:t>
      </w:r>
      <w:r w:rsidRPr="004C0280">
        <w:rPr>
          <w:rFonts w:ascii="DVOT-SurekhMR" w:eastAsia="Times New Roman" w:hAnsi="DVOT-SurekhMR" w:cs="DVOT-SurekhMR"/>
          <w:b/>
          <w:bCs/>
          <w:cs/>
          <w:lang w:eastAsia="en-IN" w:bidi="mr-IN"/>
        </w:rPr>
        <w:t>आणि अमूर्त मालमत्ता</w:t>
      </w:r>
    </w:p>
    <w:tbl>
      <w:tblPr>
        <w:tblStyle w:val="TableGrid"/>
        <w:tblW w:w="5267" w:type="pct"/>
        <w:tblLook w:val="04A0" w:firstRow="1" w:lastRow="0" w:firstColumn="1" w:lastColumn="0" w:noHBand="0" w:noVBand="1"/>
      </w:tblPr>
      <w:tblGrid>
        <w:gridCol w:w="1039"/>
        <w:gridCol w:w="700"/>
        <w:gridCol w:w="908"/>
        <w:gridCol w:w="1003"/>
        <w:gridCol w:w="717"/>
        <w:gridCol w:w="753"/>
        <w:gridCol w:w="1126"/>
        <w:gridCol w:w="636"/>
        <w:gridCol w:w="1126"/>
        <w:gridCol w:w="755"/>
        <w:gridCol w:w="747"/>
      </w:tblGrid>
      <w:tr w:rsidR="00B01B0B" w:rsidRPr="004C0280" w14:paraId="0F76209B" w14:textId="77777777" w:rsidTr="004C0280">
        <w:trPr>
          <w:trHeight w:val="403"/>
        </w:trPr>
        <w:tc>
          <w:tcPr>
            <w:tcW w:w="544" w:type="pct"/>
          </w:tcPr>
          <w:p w14:paraId="3BE08354" w14:textId="77777777" w:rsidR="00B01B0B" w:rsidRPr="004C0280" w:rsidRDefault="00B01B0B" w:rsidP="00525D44">
            <w:pPr>
              <w:jc w:val="center"/>
              <w:outlineLvl w:val="2"/>
              <w:rPr>
                <w:rFonts w:ascii="DVOT-SurekhMR" w:eastAsia="Times New Roman" w:hAnsi="DVOT-SurekhMR" w:cs="DVOT-SurekhMR"/>
                <w:b/>
                <w:bCs/>
                <w:sz w:val="14"/>
                <w:szCs w:val="14"/>
                <w:lang w:eastAsia="en-IN" w:bidi="mr-IN"/>
              </w:rPr>
            </w:pPr>
            <w:r w:rsidRPr="004C0280">
              <w:rPr>
                <w:rFonts w:ascii="DVOT-SurekhMR" w:eastAsia="Times New Roman" w:hAnsi="DVOT-SurekhMR" w:cs="DVOT-SurekhMR"/>
                <w:b/>
                <w:bCs/>
                <w:sz w:val="14"/>
                <w:szCs w:val="14"/>
                <w:cs/>
                <w:lang w:eastAsia="en-IN" w:bidi="mr-IN"/>
              </w:rPr>
              <w:t>मालमत्तेचे नाव</w:t>
            </w:r>
          </w:p>
        </w:tc>
        <w:tc>
          <w:tcPr>
            <w:tcW w:w="1751" w:type="pct"/>
            <w:gridSpan w:val="4"/>
          </w:tcPr>
          <w:p w14:paraId="2F1AF021" w14:textId="77777777" w:rsidR="00B01B0B" w:rsidRPr="004C0280" w:rsidRDefault="00B01B0B" w:rsidP="00525D44">
            <w:pPr>
              <w:jc w:val="center"/>
              <w:outlineLvl w:val="2"/>
              <w:rPr>
                <w:rFonts w:ascii="DVOT-SurekhMR" w:eastAsia="Times New Roman" w:hAnsi="DVOT-SurekhMR" w:cs="DVOT-SurekhMR"/>
                <w:b/>
                <w:bCs/>
                <w:sz w:val="14"/>
                <w:szCs w:val="14"/>
                <w:lang w:eastAsia="en-IN" w:bidi="mr-IN"/>
              </w:rPr>
            </w:pPr>
            <w:r w:rsidRPr="004C0280">
              <w:rPr>
                <w:rFonts w:ascii="DVOT-SurekhMR" w:hAnsi="DVOT-SurekhMR" w:cs="DVOT-SurekhMR"/>
                <w:b/>
                <w:bCs/>
                <w:sz w:val="14"/>
                <w:szCs w:val="14"/>
                <w:cs/>
                <w:lang w:bidi="hi-IN"/>
              </w:rPr>
              <w:t>एकूण स्थूल मूल्य</w:t>
            </w:r>
          </w:p>
        </w:tc>
        <w:tc>
          <w:tcPr>
            <w:tcW w:w="1913" w:type="pct"/>
            <w:gridSpan w:val="4"/>
          </w:tcPr>
          <w:p w14:paraId="377AE7D3" w14:textId="77777777" w:rsidR="00B01B0B" w:rsidRPr="004C0280" w:rsidRDefault="00B01B0B" w:rsidP="00525D44">
            <w:pPr>
              <w:jc w:val="center"/>
              <w:outlineLvl w:val="2"/>
              <w:rPr>
                <w:rFonts w:ascii="DVOT-SurekhMR" w:eastAsia="Times New Roman" w:hAnsi="DVOT-SurekhMR" w:cs="DVOT-SurekhMR"/>
                <w:b/>
                <w:bCs/>
                <w:sz w:val="14"/>
                <w:szCs w:val="14"/>
                <w:lang w:eastAsia="en-IN" w:bidi="mr-IN"/>
              </w:rPr>
            </w:pPr>
            <w:r w:rsidRPr="004C0280">
              <w:rPr>
                <w:rFonts w:ascii="DVOT-SurekhMR" w:hAnsi="DVOT-SurekhMR" w:cs="DVOT-SurekhMR"/>
                <w:b/>
                <w:bCs/>
                <w:sz w:val="14"/>
                <w:szCs w:val="14"/>
                <w:cs/>
                <w:lang w:bidi="hi-IN"/>
              </w:rPr>
              <w:t>घसारा व परिशोधन</w:t>
            </w:r>
          </w:p>
        </w:tc>
        <w:tc>
          <w:tcPr>
            <w:tcW w:w="398" w:type="pct"/>
          </w:tcPr>
          <w:p w14:paraId="011C4839" w14:textId="77777777" w:rsidR="00B01B0B" w:rsidRPr="004C0280" w:rsidRDefault="00B01B0B" w:rsidP="00525D44">
            <w:pPr>
              <w:jc w:val="center"/>
              <w:outlineLvl w:val="2"/>
              <w:rPr>
                <w:rFonts w:ascii="DVOT-SurekhMR" w:eastAsia="Times New Roman" w:hAnsi="DVOT-SurekhMR" w:cs="DVOT-SurekhMR"/>
                <w:b/>
                <w:bCs/>
                <w:sz w:val="14"/>
                <w:szCs w:val="14"/>
                <w:lang w:eastAsia="en-IN" w:bidi="mr-IN"/>
              </w:rPr>
            </w:pPr>
            <w:r w:rsidRPr="004C0280">
              <w:rPr>
                <w:rStyle w:val="Strong"/>
                <w:rFonts w:ascii="DVOT-SurekhMR" w:hAnsi="DVOT-SurekhMR" w:cs="DVOT-SurekhMR"/>
                <w:sz w:val="14"/>
                <w:szCs w:val="14"/>
                <w:cs/>
                <w:lang w:bidi="hi-IN"/>
              </w:rPr>
              <w:t>निव्वळ मूल्य</w:t>
            </w:r>
          </w:p>
        </w:tc>
        <w:tc>
          <w:tcPr>
            <w:tcW w:w="394" w:type="pct"/>
          </w:tcPr>
          <w:p w14:paraId="350B5985" w14:textId="77777777" w:rsidR="00B01B0B" w:rsidRPr="004C0280" w:rsidRDefault="00B01B0B" w:rsidP="00525D44">
            <w:pPr>
              <w:jc w:val="center"/>
              <w:outlineLvl w:val="2"/>
              <w:rPr>
                <w:rFonts w:ascii="DVOT-SurekhMR" w:eastAsia="Times New Roman" w:hAnsi="DVOT-SurekhMR" w:cs="DVOT-SurekhMR"/>
                <w:b/>
                <w:bCs/>
                <w:sz w:val="14"/>
                <w:szCs w:val="14"/>
                <w:lang w:eastAsia="en-IN" w:bidi="mr-IN"/>
              </w:rPr>
            </w:pPr>
            <w:r w:rsidRPr="004C0280">
              <w:rPr>
                <w:rStyle w:val="Strong"/>
                <w:rFonts w:ascii="DVOT-SurekhMR" w:hAnsi="DVOT-SurekhMR" w:cs="DVOT-SurekhMR"/>
                <w:sz w:val="14"/>
                <w:szCs w:val="14"/>
                <w:cs/>
                <w:lang w:bidi="hi-IN"/>
              </w:rPr>
              <w:t>निव्वळ मूल्य</w:t>
            </w:r>
          </w:p>
        </w:tc>
      </w:tr>
      <w:tr w:rsidR="004C0280" w:rsidRPr="004C0280" w14:paraId="5292A500" w14:textId="77777777" w:rsidTr="004C0280">
        <w:trPr>
          <w:trHeight w:val="1417"/>
        </w:trPr>
        <w:tc>
          <w:tcPr>
            <w:tcW w:w="544" w:type="pct"/>
          </w:tcPr>
          <w:p w14:paraId="41CD9EC1" w14:textId="77777777" w:rsidR="00B01B0B" w:rsidRPr="004C0280" w:rsidRDefault="00B01B0B" w:rsidP="00525D44">
            <w:pPr>
              <w:jc w:val="center"/>
              <w:outlineLvl w:val="2"/>
              <w:rPr>
                <w:rFonts w:ascii="DVOT-SurekhMR" w:eastAsia="Times New Roman" w:hAnsi="DVOT-SurekhMR" w:cs="DVOT-SurekhMR"/>
                <w:b/>
                <w:bCs/>
                <w:sz w:val="14"/>
                <w:szCs w:val="14"/>
                <w:lang w:eastAsia="en-IN" w:bidi="mr-IN"/>
              </w:rPr>
            </w:pPr>
          </w:p>
        </w:tc>
        <w:tc>
          <w:tcPr>
            <w:tcW w:w="369" w:type="pct"/>
            <w:vAlign w:val="center"/>
          </w:tcPr>
          <w:p w14:paraId="08503C67" w14:textId="77777777" w:rsidR="00B01B0B" w:rsidRPr="004C0280" w:rsidRDefault="00B01B0B" w:rsidP="00525D44">
            <w:pPr>
              <w:jc w:val="center"/>
              <w:rPr>
                <w:rFonts w:ascii="DVOT-SurekhMR" w:eastAsia="Times New Roman" w:hAnsi="DVOT-SurekhMR" w:cs="DVOT-SurekhMR"/>
                <w:b/>
                <w:bCs/>
                <w:sz w:val="14"/>
                <w:szCs w:val="14"/>
                <w:lang w:eastAsia="en-IN" w:bidi="mr-IN"/>
              </w:rPr>
            </w:pPr>
            <w:r w:rsidRPr="004C0280">
              <w:rPr>
                <w:rFonts w:ascii="DVOT-SurekhMR" w:eastAsia="Times New Roman" w:hAnsi="DVOT-SurekhMR" w:cs="DVOT-SurekhMR"/>
                <w:b/>
                <w:bCs/>
                <w:sz w:val="14"/>
                <w:szCs w:val="14"/>
                <w:lang w:eastAsia="en-IN" w:bidi="mr-IN"/>
              </w:rPr>
              <w:t xml:space="preserve">01-Apr-22 </w:t>
            </w:r>
            <w:r w:rsidRPr="004C0280">
              <w:rPr>
                <w:rFonts w:ascii="DVOT-SurekhMR" w:eastAsia="Times New Roman" w:hAnsi="DVOT-SurekhMR" w:cs="DVOT-SurekhMR"/>
                <w:b/>
                <w:bCs/>
                <w:sz w:val="14"/>
                <w:szCs w:val="14"/>
                <w:cs/>
                <w:lang w:eastAsia="en-IN" w:bidi="mr-IN"/>
              </w:rPr>
              <w:t>रोजी</w:t>
            </w:r>
          </w:p>
        </w:tc>
        <w:tc>
          <w:tcPr>
            <w:tcW w:w="477" w:type="pct"/>
            <w:vAlign w:val="center"/>
          </w:tcPr>
          <w:p w14:paraId="0929F4F7" w14:textId="77777777" w:rsidR="00B01B0B" w:rsidRPr="004C0280" w:rsidRDefault="00B01B0B" w:rsidP="00525D44">
            <w:pPr>
              <w:jc w:val="center"/>
              <w:rPr>
                <w:rFonts w:ascii="DVOT-SurekhMR" w:eastAsia="Times New Roman" w:hAnsi="DVOT-SurekhMR" w:cs="DVOT-SurekhMR"/>
                <w:b/>
                <w:bCs/>
                <w:sz w:val="14"/>
                <w:szCs w:val="14"/>
                <w:lang w:eastAsia="en-IN" w:bidi="mr-IN"/>
              </w:rPr>
            </w:pPr>
            <w:r w:rsidRPr="004C0280">
              <w:rPr>
                <w:rFonts w:ascii="DVOT-SurekhMR" w:eastAsia="Times New Roman" w:hAnsi="DVOT-SurekhMR" w:cs="DVOT-SurekhMR"/>
                <w:b/>
                <w:bCs/>
                <w:sz w:val="14"/>
                <w:szCs w:val="14"/>
                <w:cs/>
                <w:lang w:eastAsia="en-IN" w:bidi="mr-IN"/>
              </w:rPr>
              <w:t>वाढ (</w:t>
            </w:r>
            <w:r w:rsidRPr="004C0280">
              <w:rPr>
                <w:rFonts w:ascii="DVOT-SurekhMR" w:eastAsia="Times New Roman" w:hAnsi="DVOT-SurekhMR" w:cs="DVOT-SurekhMR"/>
                <w:b/>
                <w:bCs/>
                <w:sz w:val="14"/>
                <w:szCs w:val="14"/>
                <w:lang w:eastAsia="en-IN" w:bidi="mr-IN"/>
              </w:rPr>
              <w:t>Addition)</w:t>
            </w:r>
          </w:p>
        </w:tc>
        <w:tc>
          <w:tcPr>
            <w:tcW w:w="526" w:type="pct"/>
            <w:vAlign w:val="center"/>
          </w:tcPr>
          <w:p w14:paraId="29A76E64" w14:textId="77777777" w:rsidR="00B01B0B" w:rsidRPr="004C0280" w:rsidRDefault="00B01B0B" w:rsidP="00525D44">
            <w:pPr>
              <w:jc w:val="center"/>
              <w:rPr>
                <w:rFonts w:ascii="DVOT-SurekhMR" w:eastAsia="Times New Roman" w:hAnsi="DVOT-SurekhMR" w:cs="DVOT-SurekhMR"/>
                <w:b/>
                <w:bCs/>
                <w:sz w:val="14"/>
                <w:szCs w:val="14"/>
                <w:lang w:eastAsia="en-IN" w:bidi="mr-IN"/>
              </w:rPr>
            </w:pPr>
            <w:r w:rsidRPr="004C0280">
              <w:rPr>
                <w:rFonts w:ascii="DVOT-SurekhMR" w:eastAsia="Times New Roman" w:hAnsi="DVOT-SurekhMR" w:cs="DVOT-SurekhMR"/>
                <w:b/>
                <w:bCs/>
                <w:sz w:val="14"/>
                <w:szCs w:val="14"/>
                <w:cs/>
                <w:lang w:eastAsia="en-IN" w:bidi="mr-IN"/>
              </w:rPr>
              <w:t>कपात (</w:t>
            </w:r>
            <w:r w:rsidRPr="004C0280">
              <w:rPr>
                <w:rFonts w:ascii="DVOT-SurekhMR" w:eastAsia="Times New Roman" w:hAnsi="DVOT-SurekhMR" w:cs="DVOT-SurekhMR"/>
                <w:b/>
                <w:bCs/>
                <w:sz w:val="14"/>
                <w:szCs w:val="14"/>
                <w:lang w:eastAsia="en-IN" w:bidi="mr-IN"/>
              </w:rPr>
              <w:t>Deduction)</w:t>
            </w:r>
          </w:p>
        </w:tc>
        <w:tc>
          <w:tcPr>
            <w:tcW w:w="378" w:type="pct"/>
            <w:vAlign w:val="center"/>
          </w:tcPr>
          <w:p w14:paraId="1742B0D2" w14:textId="77777777" w:rsidR="00B01B0B" w:rsidRPr="004C0280" w:rsidRDefault="00B01B0B" w:rsidP="00525D44">
            <w:pPr>
              <w:jc w:val="center"/>
              <w:rPr>
                <w:rFonts w:ascii="DVOT-SurekhMR" w:eastAsia="Times New Roman" w:hAnsi="DVOT-SurekhMR" w:cs="DVOT-SurekhMR"/>
                <w:b/>
                <w:bCs/>
                <w:sz w:val="14"/>
                <w:szCs w:val="14"/>
                <w:lang w:eastAsia="en-IN" w:bidi="mr-IN"/>
              </w:rPr>
            </w:pPr>
            <w:r w:rsidRPr="004C0280">
              <w:rPr>
                <w:rFonts w:ascii="DVOT-SurekhMR" w:eastAsia="Times New Roman" w:hAnsi="DVOT-SurekhMR" w:cs="DVOT-SurekhMR"/>
                <w:b/>
                <w:bCs/>
                <w:sz w:val="14"/>
                <w:szCs w:val="14"/>
                <w:lang w:eastAsia="en-IN" w:bidi="mr-IN"/>
              </w:rPr>
              <w:t xml:space="preserve">31-Mar-23 </w:t>
            </w:r>
            <w:r w:rsidRPr="004C0280">
              <w:rPr>
                <w:rFonts w:ascii="DVOT-SurekhMR" w:eastAsia="Times New Roman" w:hAnsi="DVOT-SurekhMR" w:cs="DVOT-SurekhMR"/>
                <w:b/>
                <w:bCs/>
                <w:sz w:val="14"/>
                <w:szCs w:val="14"/>
                <w:cs/>
                <w:lang w:eastAsia="en-IN" w:bidi="mr-IN"/>
              </w:rPr>
              <w:t>रोजी</w:t>
            </w:r>
          </w:p>
        </w:tc>
        <w:tc>
          <w:tcPr>
            <w:tcW w:w="397" w:type="pct"/>
          </w:tcPr>
          <w:p w14:paraId="74862E7E" w14:textId="77777777" w:rsidR="00B01B0B" w:rsidRPr="004C0280" w:rsidRDefault="00B01B0B" w:rsidP="00525D44">
            <w:pPr>
              <w:jc w:val="center"/>
              <w:outlineLvl w:val="2"/>
              <w:rPr>
                <w:rFonts w:ascii="DVOT-SurekhMR" w:eastAsia="Times New Roman" w:hAnsi="DVOT-SurekhMR" w:cs="DVOT-SurekhMR"/>
                <w:b/>
                <w:bCs/>
                <w:sz w:val="14"/>
                <w:szCs w:val="14"/>
                <w:lang w:eastAsia="en-IN" w:bidi="mr-IN"/>
              </w:rPr>
            </w:pPr>
            <w:r w:rsidRPr="004C0280">
              <w:rPr>
                <w:rFonts w:ascii="DVOT-SurekhMR" w:eastAsia="Times New Roman" w:hAnsi="DVOT-SurekhMR" w:cs="DVOT-SurekhMR"/>
                <w:b/>
                <w:bCs/>
                <w:sz w:val="14"/>
                <w:szCs w:val="14"/>
                <w:lang w:eastAsia="en-IN" w:bidi="mr-IN"/>
              </w:rPr>
              <w:t xml:space="preserve">01-Apr-22 </w:t>
            </w:r>
            <w:r w:rsidRPr="004C0280">
              <w:rPr>
                <w:rFonts w:ascii="DVOT-SurekhMR" w:eastAsia="Times New Roman" w:hAnsi="DVOT-SurekhMR" w:cs="DVOT-SurekhMR"/>
                <w:b/>
                <w:bCs/>
                <w:sz w:val="14"/>
                <w:szCs w:val="14"/>
                <w:cs/>
                <w:lang w:eastAsia="en-IN" w:bidi="mr-IN"/>
              </w:rPr>
              <w:t>रोजी संचयी घसारा</w:t>
            </w:r>
            <w:r w:rsidRPr="004C0280">
              <w:rPr>
                <w:rFonts w:ascii="DVOT-SurekhMR" w:eastAsia="Times New Roman" w:hAnsi="DVOT-SurekhMR" w:cs="DVOT-SurekhMR"/>
                <w:b/>
                <w:bCs/>
                <w:sz w:val="14"/>
                <w:szCs w:val="14"/>
                <w:lang w:eastAsia="en-IN" w:bidi="mr-IN"/>
              </w:rPr>
              <w:t>/</w:t>
            </w:r>
            <w:r w:rsidRPr="004C0280">
              <w:rPr>
                <w:rFonts w:ascii="DVOT-SurekhMR" w:eastAsia="Times New Roman" w:hAnsi="DVOT-SurekhMR" w:cs="DVOT-SurekhMR"/>
                <w:b/>
                <w:bCs/>
                <w:sz w:val="14"/>
                <w:szCs w:val="14"/>
                <w:cs/>
                <w:lang w:eastAsia="en-IN" w:bidi="mr-IN"/>
              </w:rPr>
              <w:t xml:space="preserve"> परिशोधन</w:t>
            </w:r>
          </w:p>
        </w:tc>
        <w:tc>
          <w:tcPr>
            <w:tcW w:w="589" w:type="pct"/>
          </w:tcPr>
          <w:p w14:paraId="5AB29F8B" w14:textId="77777777" w:rsidR="00B01B0B" w:rsidRPr="004C0280" w:rsidRDefault="00B01B0B" w:rsidP="00525D44">
            <w:pPr>
              <w:jc w:val="center"/>
              <w:outlineLvl w:val="2"/>
              <w:rPr>
                <w:rFonts w:ascii="DVOT-SurekhMR" w:eastAsia="Times New Roman" w:hAnsi="DVOT-SurekhMR" w:cs="DVOT-SurekhMR"/>
                <w:b/>
                <w:bCs/>
                <w:sz w:val="14"/>
                <w:szCs w:val="14"/>
                <w:lang w:eastAsia="en-IN" w:bidi="mr-IN"/>
              </w:rPr>
            </w:pPr>
            <w:r w:rsidRPr="004C0280">
              <w:rPr>
                <w:rFonts w:ascii="DVOT-SurekhMR" w:eastAsia="Times New Roman" w:hAnsi="DVOT-SurekhMR" w:cs="DVOT-SurekhMR"/>
                <w:b/>
                <w:bCs/>
                <w:sz w:val="14"/>
                <w:szCs w:val="14"/>
                <w:cs/>
                <w:lang w:eastAsia="en-IN" w:bidi="mr-IN"/>
              </w:rPr>
              <w:t>वर्षातील घसारा/परिशोधन</w:t>
            </w:r>
          </w:p>
        </w:tc>
        <w:tc>
          <w:tcPr>
            <w:tcW w:w="336" w:type="pct"/>
            <w:vAlign w:val="center"/>
          </w:tcPr>
          <w:p w14:paraId="119F766F" w14:textId="77777777" w:rsidR="00B01B0B" w:rsidRPr="004C0280" w:rsidRDefault="00B01B0B" w:rsidP="00525D44">
            <w:pPr>
              <w:jc w:val="center"/>
              <w:rPr>
                <w:rFonts w:ascii="DVOT-SurekhMR" w:eastAsia="Times New Roman" w:hAnsi="DVOT-SurekhMR" w:cs="DVOT-SurekhMR"/>
                <w:b/>
                <w:bCs/>
                <w:sz w:val="14"/>
                <w:szCs w:val="14"/>
                <w:lang w:eastAsia="en-IN" w:bidi="mr-IN"/>
              </w:rPr>
            </w:pPr>
            <w:r w:rsidRPr="004C0280">
              <w:rPr>
                <w:rFonts w:ascii="DVOT-SurekhMR" w:eastAsia="Times New Roman" w:hAnsi="DVOT-SurekhMR" w:cs="DVOT-SurekhMR"/>
                <w:b/>
                <w:bCs/>
                <w:sz w:val="14"/>
                <w:szCs w:val="14"/>
                <w:cs/>
                <w:lang w:eastAsia="en-IN" w:bidi="mr-IN"/>
              </w:rPr>
              <w:t>कपात</w:t>
            </w:r>
          </w:p>
        </w:tc>
        <w:tc>
          <w:tcPr>
            <w:tcW w:w="589" w:type="pct"/>
          </w:tcPr>
          <w:p w14:paraId="2D8F391F" w14:textId="77777777" w:rsidR="00B01B0B" w:rsidRPr="004C0280" w:rsidRDefault="00B01B0B" w:rsidP="00525D44">
            <w:pPr>
              <w:jc w:val="center"/>
              <w:outlineLvl w:val="2"/>
              <w:rPr>
                <w:rFonts w:ascii="DVOT-SurekhMR" w:eastAsia="Times New Roman" w:hAnsi="DVOT-SurekhMR" w:cs="DVOT-SurekhMR"/>
                <w:b/>
                <w:bCs/>
                <w:sz w:val="14"/>
                <w:szCs w:val="14"/>
                <w:lang w:eastAsia="en-IN" w:bidi="mr-IN"/>
              </w:rPr>
            </w:pPr>
            <w:r w:rsidRPr="004C0280">
              <w:rPr>
                <w:rFonts w:ascii="DVOT-SurekhMR" w:eastAsia="Times New Roman" w:hAnsi="DVOT-SurekhMR" w:cs="DVOT-SurekhMR"/>
                <w:b/>
                <w:bCs/>
                <w:sz w:val="14"/>
                <w:szCs w:val="14"/>
                <w:lang w:eastAsia="en-IN" w:bidi="mr-IN"/>
              </w:rPr>
              <w:t xml:space="preserve">31-Mar-23 </w:t>
            </w:r>
            <w:r w:rsidRPr="004C0280">
              <w:rPr>
                <w:rFonts w:ascii="DVOT-SurekhMR" w:eastAsia="Times New Roman" w:hAnsi="DVOT-SurekhMR" w:cs="DVOT-SurekhMR"/>
                <w:b/>
                <w:bCs/>
                <w:sz w:val="14"/>
                <w:szCs w:val="14"/>
                <w:cs/>
                <w:lang w:eastAsia="en-IN" w:bidi="mr-IN"/>
              </w:rPr>
              <w:t>रोजी संचयी घसारा/परिशोधन</w:t>
            </w:r>
          </w:p>
        </w:tc>
        <w:tc>
          <w:tcPr>
            <w:tcW w:w="398" w:type="pct"/>
            <w:vAlign w:val="center"/>
          </w:tcPr>
          <w:p w14:paraId="6A8F27F6" w14:textId="77777777" w:rsidR="00B01B0B" w:rsidRPr="004C0280" w:rsidRDefault="00B01B0B" w:rsidP="00525D44">
            <w:pPr>
              <w:jc w:val="center"/>
              <w:rPr>
                <w:rFonts w:ascii="DVOT-SurekhMR" w:eastAsia="Times New Roman" w:hAnsi="DVOT-SurekhMR" w:cs="DVOT-SurekhMR"/>
                <w:b/>
                <w:bCs/>
                <w:sz w:val="14"/>
                <w:szCs w:val="14"/>
                <w:lang w:eastAsia="en-IN" w:bidi="mr-IN"/>
              </w:rPr>
            </w:pPr>
            <w:r w:rsidRPr="004C0280">
              <w:rPr>
                <w:rFonts w:ascii="DVOT-SurekhMR" w:eastAsia="Times New Roman" w:hAnsi="DVOT-SurekhMR" w:cs="DVOT-SurekhMR"/>
                <w:b/>
                <w:bCs/>
                <w:sz w:val="14"/>
                <w:szCs w:val="14"/>
                <w:lang w:eastAsia="en-IN" w:bidi="mr-IN"/>
              </w:rPr>
              <w:t xml:space="preserve">31-Mar-23 </w:t>
            </w:r>
            <w:r w:rsidRPr="004C0280">
              <w:rPr>
                <w:rFonts w:ascii="DVOT-SurekhMR" w:eastAsia="Times New Roman" w:hAnsi="DVOT-SurekhMR" w:cs="DVOT-SurekhMR"/>
                <w:b/>
                <w:bCs/>
                <w:sz w:val="14"/>
                <w:szCs w:val="14"/>
                <w:cs/>
                <w:lang w:eastAsia="en-IN" w:bidi="mr-IN"/>
              </w:rPr>
              <w:t>रोजी निव्वळ मूल्य</w:t>
            </w:r>
          </w:p>
        </w:tc>
        <w:tc>
          <w:tcPr>
            <w:tcW w:w="394" w:type="pct"/>
            <w:vAlign w:val="center"/>
          </w:tcPr>
          <w:p w14:paraId="10FCF012" w14:textId="77777777" w:rsidR="00B01B0B" w:rsidRPr="004C0280" w:rsidRDefault="00B01B0B" w:rsidP="00525D44">
            <w:pPr>
              <w:jc w:val="center"/>
              <w:rPr>
                <w:rFonts w:ascii="DVOT-SurekhMR" w:eastAsia="Times New Roman" w:hAnsi="DVOT-SurekhMR" w:cs="DVOT-SurekhMR"/>
                <w:b/>
                <w:bCs/>
                <w:sz w:val="14"/>
                <w:szCs w:val="14"/>
                <w:lang w:eastAsia="en-IN" w:bidi="mr-IN"/>
              </w:rPr>
            </w:pPr>
            <w:r w:rsidRPr="004C0280">
              <w:rPr>
                <w:rFonts w:ascii="DVOT-SurekhMR" w:eastAsia="Times New Roman" w:hAnsi="DVOT-SurekhMR" w:cs="DVOT-SurekhMR"/>
                <w:b/>
                <w:bCs/>
                <w:sz w:val="14"/>
                <w:szCs w:val="14"/>
                <w:lang w:eastAsia="en-IN" w:bidi="mr-IN"/>
              </w:rPr>
              <w:t xml:space="preserve">31-Mar-22 </w:t>
            </w:r>
            <w:r w:rsidRPr="004C0280">
              <w:rPr>
                <w:rFonts w:ascii="DVOT-SurekhMR" w:eastAsia="Times New Roman" w:hAnsi="DVOT-SurekhMR" w:cs="DVOT-SurekhMR"/>
                <w:b/>
                <w:bCs/>
                <w:sz w:val="14"/>
                <w:szCs w:val="14"/>
                <w:cs/>
                <w:lang w:eastAsia="en-IN" w:bidi="mr-IN"/>
              </w:rPr>
              <w:t>रोजी निव्वळ मूल्य</w:t>
            </w:r>
          </w:p>
        </w:tc>
      </w:tr>
      <w:tr w:rsidR="004C0280" w:rsidRPr="004C0280" w14:paraId="08FD6A21" w14:textId="77777777" w:rsidTr="004C0280">
        <w:trPr>
          <w:trHeight w:val="1428"/>
        </w:trPr>
        <w:tc>
          <w:tcPr>
            <w:tcW w:w="544" w:type="pct"/>
            <w:vAlign w:val="center"/>
          </w:tcPr>
          <w:p w14:paraId="5ED0CF42"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 xml:space="preserve">(i) </w:t>
            </w:r>
            <w:r w:rsidRPr="004C0280">
              <w:rPr>
                <w:rFonts w:ascii="DVOT-SurekhMR" w:eastAsia="Times New Roman" w:hAnsi="DVOT-SurekhMR" w:cs="DVOT-SurekhMR"/>
                <w:b/>
                <w:bCs/>
                <w:sz w:val="14"/>
                <w:szCs w:val="14"/>
                <w:cs/>
                <w:lang w:eastAsia="en-IN" w:bidi="mr-IN"/>
              </w:rPr>
              <w:t>मालमत्ता</w:t>
            </w:r>
            <w:r w:rsidRPr="004C0280">
              <w:rPr>
                <w:rFonts w:ascii="DVOT-SurekhMR" w:eastAsia="Times New Roman" w:hAnsi="DVOT-SurekhMR" w:cs="DVOT-SurekhMR"/>
                <w:b/>
                <w:bCs/>
                <w:sz w:val="14"/>
                <w:szCs w:val="14"/>
                <w:lang w:eastAsia="en-IN" w:bidi="mr-IN"/>
              </w:rPr>
              <w:t xml:space="preserve">, </w:t>
            </w:r>
            <w:r w:rsidRPr="004C0280">
              <w:rPr>
                <w:rFonts w:ascii="DVOT-SurekhMR" w:eastAsia="Times New Roman" w:hAnsi="DVOT-SurekhMR" w:cs="DVOT-SurekhMR"/>
                <w:b/>
                <w:bCs/>
                <w:sz w:val="14"/>
                <w:szCs w:val="14"/>
                <w:cs/>
                <w:lang w:eastAsia="en-IN" w:bidi="mr-IN"/>
              </w:rPr>
              <w:t>संयंत्र व उपकरणे (</w:t>
            </w:r>
            <w:r w:rsidRPr="004C0280">
              <w:rPr>
                <w:rFonts w:ascii="DVOT-SurekhMR" w:eastAsia="Times New Roman" w:hAnsi="DVOT-SurekhMR" w:cs="DVOT-SurekhMR"/>
                <w:b/>
                <w:bCs/>
                <w:sz w:val="14"/>
                <w:szCs w:val="14"/>
                <w:lang w:eastAsia="en-IN" w:bidi="mr-IN"/>
              </w:rPr>
              <w:t>Property, Plant and Equipment)</w:t>
            </w:r>
          </w:p>
        </w:tc>
        <w:tc>
          <w:tcPr>
            <w:tcW w:w="369" w:type="pct"/>
            <w:vAlign w:val="center"/>
          </w:tcPr>
          <w:p w14:paraId="0BAC0427" w14:textId="77777777" w:rsidR="003E7ACA" w:rsidRPr="004C0280" w:rsidRDefault="003E7ACA" w:rsidP="00525D44">
            <w:pPr>
              <w:jc w:val="center"/>
              <w:rPr>
                <w:rFonts w:ascii="DVOT-SurekhMR" w:eastAsia="Times New Roman" w:hAnsi="DVOT-SurekhMR" w:cs="DVOT-SurekhMR"/>
                <w:sz w:val="14"/>
                <w:szCs w:val="14"/>
                <w:lang w:eastAsia="en-IN" w:bidi="mr-IN"/>
              </w:rPr>
            </w:pPr>
          </w:p>
        </w:tc>
        <w:tc>
          <w:tcPr>
            <w:tcW w:w="477" w:type="pct"/>
            <w:vAlign w:val="center"/>
          </w:tcPr>
          <w:p w14:paraId="6127F23B" w14:textId="77777777" w:rsidR="003E7ACA" w:rsidRPr="004C0280" w:rsidRDefault="003E7ACA" w:rsidP="00525D44">
            <w:pPr>
              <w:jc w:val="center"/>
              <w:rPr>
                <w:rFonts w:ascii="DVOT-SurekhMR" w:eastAsia="Times New Roman" w:hAnsi="DVOT-SurekhMR" w:cs="DVOT-SurekhMR"/>
                <w:sz w:val="14"/>
                <w:szCs w:val="14"/>
                <w:lang w:eastAsia="en-IN" w:bidi="mr-IN"/>
              </w:rPr>
            </w:pPr>
          </w:p>
        </w:tc>
        <w:tc>
          <w:tcPr>
            <w:tcW w:w="526" w:type="pct"/>
            <w:vAlign w:val="center"/>
          </w:tcPr>
          <w:p w14:paraId="5484A5C3" w14:textId="77777777" w:rsidR="003E7ACA" w:rsidRPr="004C0280" w:rsidRDefault="003E7ACA" w:rsidP="00525D44">
            <w:pPr>
              <w:jc w:val="center"/>
              <w:rPr>
                <w:rFonts w:ascii="DVOT-SurekhMR" w:eastAsia="Times New Roman" w:hAnsi="DVOT-SurekhMR" w:cs="DVOT-SurekhMR"/>
                <w:sz w:val="14"/>
                <w:szCs w:val="14"/>
                <w:lang w:eastAsia="en-IN" w:bidi="mr-IN"/>
              </w:rPr>
            </w:pPr>
          </w:p>
        </w:tc>
        <w:tc>
          <w:tcPr>
            <w:tcW w:w="378" w:type="pct"/>
            <w:vAlign w:val="center"/>
          </w:tcPr>
          <w:p w14:paraId="7FD80BFE" w14:textId="77777777" w:rsidR="003E7ACA" w:rsidRPr="004C0280" w:rsidRDefault="003E7ACA" w:rsidP="00525D44">
            <w:pPr>
              <w:jc w:val="center"/>
              <w:rPr>
                <w:rFonts w:ascii="DVOT-SurekhMR" w:eastAsia="Times New Roman" w:hAnsi="DVOT-SurekhMR" w:cs="DVOT-SurekhMR"/>
                <w:sz w:val="14"/>
                <w:szCs w:val="14"/>
                <w:lang w:eastAsia="en-IN" w:bidi="mr-IN"/>
              </w:rPr>
            </w:pPr>
          </w:p>
        </w:tc>
        <w:tc>
          <w:tcPr>
            <w:tcW w:w="397" w:type="pct"/>
            <w:vAlign w:val="center"/>
          </w:tcPr>
          <w:p w14:paraId="1E510D88" w14:textId="77777777" w:rsidR="003E7ACA" w:rsidRPr="004C0280" w:rsidRDefault="003E7ACA" w:rsidP="00525D44">
            <w:pPr>
              <w:jc w:val="center"/>
              <w:rPr>
                <w:rFonts w:ascii="DVOT-SurekhMR" w:eastAsia="Times New Roman" w:hAnsi="DVOT-SurekhMR" w:cs="DVOT-SurekhMR"/>
                <w:sz w:val="14"/>
                <w:szCs w:val="14"/>
                <w:lang w:eastAsia="en-IN" w:bidi="mr-IN"/>
              </w:rPr>
            </w:pPr>
          </w:p>
        </w:tc>
        <w:tc>
          <w:tcPr>
            <w:tcW w:w="589" w:type="pct"/>
            <w:vAlign w:val="center"/>
          </w:tcPr>
          <w:p w14:paraId="2680D06E" w14:textId="77777777" w:rsidR="003E7ACA" w:rsidRPr="004C0280" w:rsidRDefault="003E7ACA" w:rsidP="00525D44">
            <w:pPr>
              <w:jc w:val="center"/>
              <w:rPr>
                <w:rFonts w:ascii="DVOT-SurekhMR" w:eastAsia="Times New Roman" w:hAnsi="DVOT-SurekhMR" w:cs="DVOT-SurekhMR"/>
                <w:sz w:val="14"/>
                <w:szCs w:val="14"/>
                <w:lang w:eastAsia="en-IN" w:bidi="mr-IN"/>
              </w:rPr>
            </w:pPr>
          </w:p>
        </w:tc>
        <w:tc>
          <w:tcPr>
            <w:tcW w:w="336" w:type="pct"/>
            <w:vAlign w:val="center"/>
          </w:tcPr>
          <w:p w14:paraId="36C8E461" w14:textId="77777777" w:rsidR="003E7ACA" w:rsidRPr="004C0280" w:rsidRDefault="003E7ACA" w:rsidP="00525D44">
            <w:pPr>
              <w:jc w:val="center"/>
              <w:rPr>
                <w:rFonts w:ascii="DVOT-SurekhMR" w:eastAsia="Times New Roman" w:hAnsi="DVOT-SurekhMR" w:cs="DVOT-SurekhMR"/>
                <w:sz w:val="14"/>
                <w:szCs w:val="14"/>
                <w:lang w:eastAsia="en-IN" w:bidi="mr-IN"/>
              </w:rPr>
            </w:pPr>
          </w:p>
        </w:tc>
        <w:tc>
          <w:tcPr>
            <w:tcW w:w="589" w:type="pct"/>
            <w:vAlign w:val="center"/>
          </w:tcPr>
          <w:p w14:paraId="53EE1D9A" w14:textId="77777777" w:rsidR="003E7ACA" w:rsidRPr="004C0280" w:rsidRDefault="003E7ACA" w:rsidP="00525D44">
            <w:pPr>
              <w:jc w:val="center"/>
              <w:rPr>
                <w:rFonts w:ascii="DVOT-SurekhMR" w:eastAsia="Times New Roman" w:hAnsi="DVOT-SurekhMR" w:cs="DVOT-SurekhMR"/>
                <w:sz w:val="14"/>
                <w:szCs w:val="14"/>
                <w:lang w:eastAsia="en-IN" w:bidi="mr-IN"/>
              </w:rPr>
            </w:pPr>
          </w:p>
        </w:tc>
        <w:tc>
          <w:tcPr>
            <w:tcW w:w="398" w:type="pct"/>
            <w:vAlign w:val="center"/>
          </w:tcPr>
          <w:p w14:paraId="70F277E8" w14:textId="77777777" w:rsidR="003E7ACA" w:rsidRPr="004C0280" w:rsidRDefault="003E7ACA" w:rsidP="00525D44">
            <w:pPr>
              <w:jc w:val="center"/>
              <w:rPr>
                <w:rFonts w:ascii="DVOT-SurekhMR" w:eastAsia="Times New Roman" w:hAnsi="DVOT-SurekhMR" w:cs="DVOT-SurekhMR"/>
                <w:sz w:val="14"/>
                <w:szCs w:val="14"/>
                <w:lang w:eastAsia="en-IN" w:bidi="mr-IN"/>
              </w:rPr>
            </w:pPr>
          </w:p>
        </w:tc>
        <w:tc>
          <w:tcPr>
            <w:tcW w:w="394" w:type="pct"/>
            <w:vAlign w:val="center"/>
          </w:tcPr>
          <w:p w14:paraId="20EEECC1" w14:textId="77777777" w:rsidR="003E7ACA" w:rsidRPr="004C0280" w:rsidRDefault="003E7ACA" w:rsidP="00525D44">
            <w:pPr>
              <w:jc w:val="center"/>
              <w:rPr>
                <w:rFonts w:ascii="DVOT-SurekhMR" w:eastAsia="Times New Roman" w:hAnsi="DVOT-SurekhMR" w:cs="DVOT-SurekhMR"/>
                <w:sz w:val="14"/>
                <w:szCs w:val="14"/>
                <w:lang w:eastAsia="en-IN" w:bidi="mr-IN"/>
              </w:rPr>
            </w:pPr>
          </w:p>
        </w:tc>
      </w:tr>
      <w:tr w:rsidR="004C0280" w:rsidRPr="004C0280" w14:paraId="58C21A26" w14:textId="77777777" w:rsidTr="004C0280">
        <w:trPr>
          <w:trHeight w:val="1025"/>
        </w:trPr>
        <w:tc>
          <w:tcPr>
            <w:tcW w:w="544" w:type="pct"/>
            <w:vAlign w:val="center"/>
          </w:tcPr>
          <w:p w14:paraId="7CDD286F"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cs/>
                <w:lang w:eastAsia="en-IN" w:bidi="mr-IN"/>
              </w:rPr>
              <w:t>जमीन व जमीन विकास (मालकी हक्काची जमीन)</w:t>
            </w:r>
          </w:p>
        </w:tc>
        <w:tc>
          <w:tcPr>
            <w:tcW w:w="369" w:type="pct"/>
            <w:vAlign w:val="center"/>
          </w:tcPr>
          <w:p w14:paraId="4B653039"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226.93</w:t>
            </w:r>
          </w:p>
        </w:tc>
        <w:tc>
          <w:tcPr>
            <w:tcW w:w="477" w:type="pct"/>
            <w:vAlign w:val="center"/>
          </w:tcPr>
          <w:p w14:paraId="03F7C4F7"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1.07</w:t>
            </w:r>
          </w:p>
        </w:tc>
        <w:tc>
          <w:tcPr>
            <w:tcW w:w="526" w:type="pct"/>
            <w:vAlign w:val="center"/>
          </w:tcPr>
          <w:p w14:paraId="534BEB6E"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378" w:type="pct"/>
            <w:vAlign w:val="center"/>
          </w:tcPr>
          <w:p w14:paraId="2293C18A"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228.00</w:t>
            </w:r>
          </w:p>
        </w:tc>
        <w:tc>
          <w:tcPr>
            <w:tcW w:w="397" w:type="pct"/>
            <w:vAlign w:val="center"/>
          </w:tcPr>
          <w:p w14:paraId="19749829"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589" w:type="pct"/>
            <w:vAlign w:val="center"/>
          </w:tcPr>
          <w:p w14:paraId="28FE2C3F"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336" w:type="pct"/>
            <w:vAlign w:val="center"/>
          </w:tcPr>
          <w:p w14:paraId="39F42E13"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589" w:type="pct"/>
            <w:vAlign w:val="center"/>
          </w:tcPr>
          <w:p w14:paraId="679869CA"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398" w:type="pct"/>
            <w:vAlign w:val="center"/>
          </w:tcPr>
          <w:p w14:paraId="5D1F50E2"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228.00</w:t>
            </w:r>
          </w:p>
        </w:tc>
        <w:tc>
          <w:tcPr>
            <w:tcW w:w="394" w:type="pct"/>
            <w:vAlign w:val="center"/>
          </w:tcPr>
          <w:p w14:paraId="156EDA87"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226.93</w:t>
            </w:r>
          </w:p>
        </w:tc>
      </w:tr>
      <w:tr w:rsidR="004C0280" w:rsidRPr="004C0280" w14:paraId="7FB675AB" w14:textId="77777777" w:rsidTr="004C0280">
        <w:trPr>
          <w:trHeight w:val="415"/>
        </w:trPr>
        <w:tc>
          <w:tcPr>
            <w:tcW w:w="544" w:type="pct"/>
            <w:vAlign w:val="center"/>
          </w:tcPr>
          <w:p w14:paraId="29720AFC"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cs/>
                <w:lang w:eastAsia="en-IN" w:bidi="mr-IN"/>
              </w:rPr>
              <w:t>सिंचन विहिरी व टाक्या</w:t>
            </w:r>
          </w:p>
        </w:tc>
        <w:tc>
          <w:tcPr>
            <w:tcW w:w="369" w:type="pct"/>
            <w:vAlign w:val="center"/>
          </w:tcPr>
          <w:p w14:paraId="171C1D99"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147.42</w:t>
            </w:r>
          </w:p>
        </w:tc>
        <w:tc>
          <w:tcPr>
            <w:tcW w:w="477" w:type="pct"/>
            <w:vAlign w:val="center"/>
          </w:tcPr>
          <w:p w14:paraId="2CA824F7"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526" w:type="pct"/>
            <w:vAlign w:val="center"/>
          </w:tcPr>
          <w:p w14:paraId="499EDBEA"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378" w:type="pct"/>
            <w:vAlign w:val="center"/>
          </w:tcPr>
          <w:p w14:paraId="6E678515"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147.42</w:t>
            </w:r>
          </w:p>
        </w:tc>
        <w:tc>
          <w:tcPr>
            <w:tcW w:w="397" w:type="pct"/>
            <w:vAlign w:val="center"/>
          </w:tcPr>
          <w:p w14:paraId="1469781C"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65.66</w:t>
            </w:r>
          </w:p>
        </w:tc>
        <w:tc>
          <w:tcPr>
            <w:tcW w:w="589" w:type="pct"/>
            <w:vAlign w:val="center"/>
          </w:tcPr>
          <w:p w14:paraId="2D3178DB"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2.36</w:t>
            </w:r>
          </w:p>
        </w:tc>
        <w:tc>
          <w:tcPr>
            <w:tcW w:w="336" w:type="pct"/>
            <w:vAlign w:val="center"/>
          </w:tcPr>
          <w:p w14:paraId="5DF62340"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589" w:type="pct"/>
            <w:vAlign w:val="center"/>
          </w:tcPr>
          <w:p w14:paraId="46B34935"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68.02</w:t>
            </w:r>
          </w:p>
        </w:tc>
        <w:tc>
          <w:tcPr>
            <w:tcW w:w="398" w:type="pct"/>
            <w:vAlign w:val="center"/>
          </w:tcPr>
          <w:p w14:paraId="670C52DD"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79.41</w:t>
            </w:r>
          </w:p>
        </w:tc>
        <w:tc>
          <w:tcPr>
            <w:tcW w:w="394" w:type="pct"/>
            <w:vAlign w:val="center"/>
          </w:tcPr>
          <w:p w14:paraId="5ED3D59B"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81.77</w:t>
            </w:r>
          </w:p>
        </w:tc>
      </w:tr>
      <w:tr w:rsidR="004C0280" w:rsidRPr="004C0280" w14:paraId="54650956" w14:textId="77777777" w:rsidTr="004C0280">
        <w:trPr>
          <w:trHeight w:val="196"/>
        </w:trPr>
        <w:tc>
          <w:tcPr>
            <w:tcW w:w="544" w:type="pct"/>
            <w:vAlign w:val="center"/>
          </w:tcPr>
          <w:p w14:paraId="15CD2393"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cs/>
                <w:lang w:eastAsia="en-IN" w:bidi="mr-IN"/>
              </w:rPr>
              <w:t>रस्ते</w:t>
            </w:r>
          </w:p>
        </w:tc>
        <w:tc>
          <w:tcPr>
            <w:tcW w:w="369" w:type="pct"/>
            <w:vAlign w:val="center"/>
          </w:tcPr>
          <w:p w14:paraId="79DA7B04"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1.28</w:t>
            </w:r>
          </w:p>
        </w:tc>
        <w:tc>
          <w:tcPr>
            <w:tcW w:w="477" w:type="pct"/>
            <w:vAlign w:val="center"/>
          </w:tcPr>
          <w:p w14:paraId="4DAE46A2"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526" w:type="pct"/>
            <w:vAlign w:val="center"/>
          </w:tcPr>
          <w:p w14:paraId="31D88A32"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378" w:type="pct"/>
            <w:vAlign w:val="center"/>
          </w:tcPr>
          <w:p w14:paraId="5B3A75BB"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1.28</w:t>
            </w:r>
          </w:p>
        </w:tc>
        <w:tc>
          <w:tcPr>
            <w:tcW w:w="397" w:type="pct"/>
            <w:vAlign w:val="center"/>
          </w:tcPr>
          <w:p w14:paraId="6CC37167"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1.14</w:t>
            </w:r>
          </w:p>
        </w:tc>
        <w:tc>
          <w:tcPr>
            <w:tcW w:w="589" w:type="pct"/>
            <w:vAlign w:val="center"/>
          </w:tcPr>
          <w:p w14:paraId="20E280E5"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0.00</w:t>
            </w:r>
          </w:p>
        </w:tc>
        <w:tc>
          <w:tcPr>
            <w:tcW w:w="336" w:type="pct"/>
            <w:vAlign w:val="center"/>
          </w:tcPr>
          <w:p w14:paraId="2C778A10"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589" w:type="pct"/>
            <w:vAlign w:val="center"/>
          </w:tcPr>
          <w:p w14:paraId="00F85C7C"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1.15</w:t>
            </w:r>
          </w:p>
        </w:tc>
        <w:tc>
          <w:tcPr>
            <w:tcW w:w="398" w:type="pct"/>
            <w:vAlign w:val="center"/>
          </w:tcPr>
          <w:p w14:paraId="5300BE43"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0.14</w:t>
            </w:r>
          </w:p>
        </w:tc>
        <w:tc>
          <w:tcPr>
            <w:tcW w:w="394" w:type="pct"/>
            <w:vAlign w:val="center"/>
          </w:tcPr>
          <w:p w14:paraId="5E8FF98A"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0.14</w:t>
            </w:r>
          </w:p>
        </w:tc>
      </w:tr>
      <w:tr w:rsidR="004C0280" w:rsidRPr="004C0280" w14:paraId="05C981DC" w14:textId="77777777" w:rsidTr="004C0280">
        <w:trPr>
          <w:trHeight w:val="403"/>
        </w:trPr>
        <w:tc>
          <w:tcPr>
            <w:tcW w:w="544" w:type="pct"/>
            <w:vAlign w:val="center"/>
          </w:tcPr>
          <w:p w14:paraId="4323F8CA"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cs/>
                <w:lang w:eastAsia="en-IN" w:bidi="mr-IN"/>
              </w:rPr>
              <w:t>इमारती व कुंपण</w:t>
            </w:r>
          </w:p>
        </w:tc>
        <w:tc>
          <w:tcPr>
            <w:tcW w:w="369" w:type="pct"/>
            <w:vAlign w:val="center"/>
          </w:tcPr>
          <w:p w14:paraId="560C4156"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392.50</w:t>
            </w:r>
          </w:p>
        </w:tc>
        <w:tc>
          <w:tcPr>
            <w:tcW w:w="477" w:type="pct"/>
            <w:vAlign w:val="center"/>
          </w:tcPr>
          <w:p w14:paraId="2F3365EC"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9.26</w:t>
            </w:r>
          </w:p>
        </w:tc>
        <w:tc>
          <w:tcPr>
            <w:tcW w:w="526" w:type="pct"/>
            <w:vAlign w:val="center"/>
          </w:tcPr>
          <w:p w14:paraId="61D9D4DE"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2.56</w:t>
            </w:r>
          </w:p>
        </w:tc>
        <w:tc>
          <w:tcPr>
            <w:tcW w:w="378" w:type="pct"/>
            <w:vAlign w:val="center"/>
          </w:tcPr>
          <w:p w14:paraId="7CC82315"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399.19</w:t>
            </w:r>
          </w:p>
        </w:tc>
        <w:tc>
          <w:tcPr>
            <w:tcW w:w="397" w:type="pct"/>
            <w:vAlign w:val="center"/>
          </w:tcPr>
          <w:p w14:paraId="24F6E60D"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267.74</w:t>
            </w:r>
          </w:p>
        </w:tc>
        <w:tc>
          <w:tcPr>
            <w:tcW w:w="589" w:type="pct"/>
            <w:vAlign w:val="center"/>
          </w:tcPr>
          <w:p w14:paraId="2EE4394B"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13.79</w:t>
            </w:r>
          </w:p>
        </w:tc>
        <w:tc>
          <w:tcPr>
            <w:tcW w:w="336" w:type="pct"/>
            <w:vAlign w:val="center"/>
          </w:tcPr>
          <w:p w14:paraId="0476D169"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589" w:type="pct"/>
            <w:vAlign w:val="center"/>
          </w:tcPr>
          <w:p w14:paraId="5D4C507B"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281.53</w:t>
            </w:r>
          </w:p>
        </w:tc>
        <w:tc>
          <w:tcPr>
            <w:tcW w:w="398" w:type="pct"/>
            <w:vAlign w:val="center"/>
          </w:tcPr>
          <w:p w14:paraId="53B86662"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117.67</w:t>
            </w:r>
          </w:p>
        </w:tc>
        <w:tc>
          <w:tcPr>
            <w:tcW w:w="394" w:type="pct"/>
            <w:vAlign w:val="center"/>
          </w:tcPr>
          <w:p w14:paraId="643CA66D"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124.76</w:t>
            </w:r>
          </w:p>
        </w:tc>
      </w:tr>
      <w:tr w:rsidR="004C0280" w:rsidRPr="004C0280" w14:paraId="187BD05B" w14:textId="77777777" w:rsidTr="004C0280">
        <w:trPr>
          <w:trHeight w:val="415"/>
        </w:trPr>
        <w:tc>
          <w:tcPr>
            <w:tcW w:w="544" w:type="pct"/>
            <w:vAlign w:val="center"/>
          </w:tcPr>
          <w:p w14:paraId="1E879BBB"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cs/>
                <w:lang w:eastAsia="en-IN" w:bidi="mr-IN"/>
              </w:rPr>
              <w:t>लिफ्ट पंप व कृषी यंत्रसामग्री</w:t>
            </w:r>
          </w:p>
        </w:tc>
        <w:tc>
          <w:tcPr>
            <w:tcW w:w="369" w:type="pct"/>
            <w:vAlign w:val="center"/>
          </w:tcPr>
          <w:p w14:paraId="536E215C"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11.66</w:t>
            </w:r>
          </w:p>
        </w:tc>
        <w:tc>
          <w:tcPr>
            <w:tcW w:w="477" w:type="pct"/>
            <w:vAlign w:val="center"/>
          </w:tcPr>
          <w:p w14:paraId="4302AAC0"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526" w:type="pct"/>
            <w:vAlign w:val="center"/>
          </w:tcPr>
          <w:p w14:paraId="585D69E8"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378" w:type="pct"/>
            <w:vAlign w:val="center"/>
          </w:tcPr>
          <w:p w14:paraId="12B4C12D"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11.66</w:t>
            </w:r>
          </w:p>
        </w:tc>
        <w:tc>
          <w:tcPr>
            <w:tcW w:w="397" w:type="pct"/>
            <w:vAlign w:val="center"/>
          </w:tcPr>
          <w:p w14:paraId="3B63914C"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10.99</w:t>
            </w:r>
          </w:p>
        </w:tc>
        <w:tc>
          <w:tcPr>
            <w:tcW w:w="589" w:type="pct"/>
            <w:vAlign w:val="center"/>
          </w:tcPr>
          <w:p w14:paraId="75C9E20E"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0.01</w:t>
            </w:r>
          </w:p>
        </w:tc>
        <w:tc>
          <w:tcPr>
            <w:tcW w:w="336" w:type="pct"/>
            <w:vAlign w:val="center"/>
          </w:tcPr>
          <w:p w14:paraId="5CF21DEF"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589" w:type="pct"/>
            <w:vAlign w:val="center"/>
          </w:tcPr>
          <w:p w14:paraId="4F733490"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11.00</w:t>
            </w:r>
          </w:p>
        </w:tc>
        <w:tc>
          <w:tcPr>
            <w:tcW w:w="398" w:type="pct"/>
            <w:vAlign w:val="center"/>
          </w:tcPr>
          <w:p w14:paraId="11B450E2"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0.66</w:t>
            </w:r>
          </w:p>
        </w:tc>
        <w:tc>
          <w:tcPr>
            <w:tcW w:w="394" w:type="pct"/>
            <w:vAlign w:val="center"/>
          </w:tcPr>
          <w:p w14:paraId="4D8F960A"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0.67</w:t>
            </w:r>
          </w:p>
        </w:tc>
      </w:tr>
      <w:tr w:rsidR="004C0280" w:rsidRPr="004C0280" w14:paraId="6954E69A" w14:textId="77777777" w:rsidTr="004C0280">
        <w:trPr>
          <w:trHeight w:val="806"/>
        </w:trPr>
        <w:tc>
          <w:tcPr>
            <w:tcW w:w="544" w:type="pct"/>
            <w:vAlign w:val="center"/>
          </w:tcPr>
          <w:p w14:paraId="60F4FAEA"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cs/>
                <w:lang w:eastAsia="en-IN" w:bidi="mr-IN"/>
              </w:rPr>
              <w:t>फर्निचर</w:t>
            </w:r>
            <w:r w:rsidRPr="004C0280">
              <w:rPr>
                <w:rFonts w:ascii="DVOT-SurekhMR" w:eastAsia="Times New Roman" w:hAnsi="DVOT-SurekhMR" w:cs="DVOT-SurekhMR"/>
                <w:sz w:val="14"/>
                <w:szCs w:val="14"/>
                <w:lang w:eastAsia="en-IN" w:bidi="mr-IN"/>
              </w:rPr>
              <w:t xml:space="preserve">, </w:t>
            </w:r>
            <w:r w:rsidRPr="004C0280">
              <w:rPr>
                <w:rFonts w:ascii="DVOT-SurekhMR" w:eastAsia="Times New Roman" w:hAnsi="DVOT-SurekhMR" w:cs="DVOT-SurekhMR"/>
                <w:sz w:val="14"/>
                <w:szCs w:val="14"/>
                <w:cs/>
                <w:lang w:eastAsia="en-IN" w:bidi="mr-IN"/>
              </w:rPr>
              <w:t>फिटिंग्ज व कार्यालयीन उपकरणे</w:t>
            </w:r>
          </w:p>
        </w:tc>
        <w:tc>
          <w:tcPr>
            <w:tcW w:w="369" w:type="pct"/>
            <w:vAlign w:val="center"/>
          </w:tcPr>
          <w:p w14:paraId="314AC444"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87.19</w:t>
            </w:r>
          </w:p>
        </w:tc>
        <w:tc>
          <w:tcPr>
            <w:tcW w:w="477" w:type="pct"/>
            <w:vAlign w:val="center"/>
          </w:tcPr>
          <w:p w14:paraId="1C5835B4"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30.96</w:t>
            </w:r>
          </w:p>
        </w:tc>
        <w:tc>
          <w:tcPr>
            <w:tcW w:w="526" w:type="pct"/>
            <w:vAlign w:val="center"/>
          </w:tcPr>
          <w:p w14:paraId="7F10FB6D"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378" w:type="pct"/>
            <w:vAlign w:val="center"/>
          </w:tcPr>
          <w:p w14:paraId="498A77E9"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118.16</w:t>
            </w:r>
          </w:p>
        </w:tc>
        <w:tc>
          <w:tcPr>
            <w:tcW w:w="397" w:type="pct"/>
            <w:vAlign w:val="center"/>
          </w:tcPr>
          <w:p w14:paraId="60271476"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57.19</w:t>
            </w:r>
          </w:p>
        </w:tc>
        <w:tc>
          <w:tcPr>
            <w:tcW w:w="589" w:type="pct"/>
            <w:vAlign w:val="center"/>
          </w:tcPr>
          <w:p w14:paraId="5648E582"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31.54</w:t>
            </w:r>
          </w:p>
        </w:tc>
        <w:tc>
          <w:tcPr>
            <w:tcW w:w="336" w:type="pct"/>
            <w:vAlign w:val="center"/>
          </w:tcPr>
          <w:p w14:paraId="4599829E"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589" w:type="pct"/>
            <w:vAlign w:val="center"/>
          </w:tcPr>
          <w:p w14:paraId="2D34D1CC"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88.73</w:t>
            </w:r>
          </w:p>
        </w:tc>
        <w:tc>
          <w:tcPr>
            <w:tcW w:w="398" w:type="pct"/>
            <w:vAlign w:val="center"/>
          </w:tcPr>
          <w:p w14:paraId="5E615640"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29.43</w:t>
            </w:r>
          </w:p>
        </w:tc>
        <w:tc>
          <w:tcPr>
            <w:tcW w:w="394" w:type="pct"/>
            <w:vAlign w:val="center"/>
          </w:tcPr>
          <w:p w14:paraId="5736B89B"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30.00</w:t>
            </w:r>
          </w:p>
        </w:tc>
      </w:tr>
      <w:tr w:rsidR="004C0280" w:rsidRPr="004C0280" w14:paraId="604A5808" w14:textId="77777777" w:rsidTr="004C0280">
        <w:trPr>
          <w:trHeight w:val="403"/>
        </w:trPr>
        <w:tc>
          <w:tcPr>
            <w:tcW w:w="544" w:type="pct"/>
            <w:vAlign w:val="center"/>
          </w:tcPr>
          <w:p w14:paraId="791F890B"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cs/>
                <w:lang w:eastAsia="en-IN" w:bidi="mr-IN"/>
              </w:rPr>
              <w:t>इतर यंत्रसामग्री (डिझेल टाकी)</w:t>
            </w:r>
          </w:p>
        </w:tc>
        <w:tc>
          <w:tcPr>
            <w:tcW w:w="369" w:type="pct"/>
            <w:vAlign w:val="center"/>
          </w:tcPr>
          <w:p w14:paraId="49D968CD"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11.25</w:t>
            </w:r>
          </w:p>
        </w:tc>
        <w:tc>
          <w:tcPr>
            <w:tcW w:w="477" w:type="pct"/>
            <w:vAlign w:val="center"/>
          </w:tcPr>
          <w:p w14:paraId="3496596A"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526" w:type="pct"/>
            <w:vAlign w:val="center"/>
          </w:tcPr>
          <w:p w14:paraId="06F1024A"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378" w:type="pct"/>
            <w:vAlign w:val="center"/>
          </w:tcPr>
          <w:p w14:paraId="66F18EFF"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11.25</w:t>
            </w:r>
          </w:p>
        </w:tc>
        <w:tc>
          <w:tcPr>
            <w:tcW w:w="397" w:type="pct"/>
            <w:vAlign w:val="center"/>
          </w:tcPr>
          <w:p w14:paraId="5C07BCBA"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1.14</w:t>
            </w:r>
          </w:p>
        </w:tc>
        <w:tc>
          <w:tcPr>
            <w:tcW w:w="589" w:type="pct"/>
            <w:vAlign w:val="center"/>
          </w:tcPr>
          <w:p w14:paraId="2FE02195"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0.41</w:t>
            </w:r>
          </w:p>
        </w:tc>
        <w:tc>
          <w:tcPr>
            <w:tcW w:w="336" w:type="pct"/>
            <w:vAlign w:val="center"/>
          </w:tcPr>
          <w:p w14:paraId="44752E31"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589" w:type="pct"/>
            <w:vAlign w:val="center"/>
          </w:tcPr>
          <w:p w14:paraId="5E79D834"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1.55</w:t>
            </w:r>
          </w:p>
        </w:tc>
        <w:tc>
          <w:tcPr>
            <w:tcW w:w="398" w:type="pct"/>
            <w:vAlign w:val="center"/>
          </w:tcPr>
          <w:p w14:paraId="03682AE5"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9.70</w:t>
            </w:r>
          </w:p>
        </w:tc>
        <w:tc>
          <w:tcPr>
            <w:tcW w:w="394" w:type="pct"/>
            <w:vAlign w:val="center"/>
          </w:tcPr>
          <w:p w14:paraId="4E424B2A"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10.11</w:t>
            </w:r>
          </w:p>
        </w:tc>
      </w:tr>
      <w:tr w:rsidR="004C0280" w:rsidRPr="004C0280" w14:paraId="457F6DD1" w14:textId="77777777" w:rsidTr="004C0280">
        <w:trPr>
          <w:trHeight w:val="207"/>
        </w:trPr>
        <w:tc>
          <w:tcPr>
            <w:tcW w:w="544" w:type="pct"/>
            <w:vAlign w:val="center"/>
          </w:tcPr>
          <w:p w14:paraId="1F201994"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cs/>
                <w:lang w:eastAsia="en-IN" w:bidi="mr-IN"/>
              </w:rPr>
              <w:t>वाहने</w:t>
            </w:r>
          </w:p>
        </w:tc>
        <w:tc>
          <w:tcPr>
            <w:tcW w:w="369" w:type="pct"/>
            <w:vAlign w:val="center"/>
          </w:tcPr>
          <w:p w14:paraId="2D82011B"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24.08</w:t>
            </w:r>
          </w:p>
        </w:tc>
        <w:tc>
          <w:tcPr>
            <w:tcW w:w="477" w:type="pct"/>
            <w:vAlign w:val="center"/>
          </w:tcPr>
          <w:p w14:paraId="6F714771"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526" w:type="pct"/>
            <w:vAlign w:val="center"/>
          </w:tcPr>
          <w:p w14:paraId="67CEA3B3"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378" w:type="pct"/>
            <w:vAlign w:val="center"/>
          </w:tcPr>
          <w:p w14:paraId="7D6AE85C"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24.08</w:t>
            </w:r>
          </w:p>
        </w:tc>
        <w:tc>
          <w:tcPr>
            <w:tcW w:w="397" w:type="pct"/>
            <w:vAlign w:val="center"/>
          </w:tcPr>
          <w:p w14:paraId="09610590"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21.97</w:t>
            </w:r>
          </w:p>
        </w:tc>
        <w:tc>
          <w:tcPr>
            <w:tcW w:w="589" w:type="pct"/>
            <w:vAlign w:val="center"/>
          </w:tcPr>
          <w:p w14:paraId="6A1F2DC4"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0.95</w:t>
            </w:r>
          </w:p>
        </w:tc>
        <w:tc>
          <w:tcPr>
            <w:tcW w:w="336" w:type="pct"/>
            <w:vAlign w:val="center"/>
          </w:tcPr>
          <w:p w14:paraId="492BAAD8"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w:t>
            </w:r>
          </w:p>
        </w:tc>
        <w:tc>
          <w:tcPr>
            <w:tcW w:w="589" w:type="pct"/>
            <w:vAlign w:val="center"/>
          </w:tcPr>
          <w:p w14:paraId="2B45F6DD"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22.92</w:t>
            </w:r>
          </w:p>
        </w:tc>
        <w:tc>
          <w:tcPr>
            <w:tcW w:w="398" w:type="pct"/>
            <w:vAlign w:val="center"/>
          </w:tcPr>
          <w:p w14:paraId="361C4052"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1.17</w:t>
            </w:r>
          </w:p>
        </w:tc>
        <w:tc>
          <w:tcPr>
            <w:tcW w:w="394" w:type="pct"/>
            <w:vAlign w:val="center"/>
          </w:tcPr>
          <w:p w14:paraId="74DC60EE"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2.11</w:t>
            </w:r>
          </w:p>
        </w:tc>
      </w:tr>
      <w:tr w:rsidR="004C0280" w:rsidRPr="004C0280" w14:paraId="10EA6B22" w14:textId="77777777" w:rsidTr="004C0280">
        <w:trPr>
          <w:trHeight w:val="403"/>
        </w:trPr>
        <w:tc>
          <w:tcPr>
            <w:tcW w:w="544" w:type="pct"/>
            <w:vAlign w:val="center"/>
          </w:tcPr>
          <w:p w14:paraId="44A4BF5F"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cs/>
                <w:lang w:eastAsia="en-IN" w:bidi="mr-IN"/>
              </w:rPr>
              <w:t>एकूण</w:t>
            </w:r>
          </w:p>
        </w:tc>
        <w:tc>
          <w:tcPr>
            <w:tcW w:w="369" w:type="pct"/>
            <w:vAlign w:val="center"/>
          </w:tcPr>
          <w:p w14:paraId="7F4E6E2F"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902.31</w:t>
            </w:r>
          </w:p>
        </w:tc>
        <w:tc>
          <w:tcPr>
            <w:tcW w:w="477" w:type="pct"/>
            <w:vAlign w:val="center"/>
          </w:tcPr>
          <w:p w14:paraId="7EE5F6A2"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41.29</w:t>
            </w:r>
          </w:p>
        </w:tc>
        <w:tc>
          <w:tcPr>
            <w:tcW w:w="526" w:type="pct"/>
            <w:vAlign w:val="center"/>
          </w:tcPr>
          <w:p w14:paraId="5733A4E7"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2.56</w:t>
            </w:r>
          </w:p>
        </w:tc>
        <w:tc>
          <w:tcPr>
            <w:tcW w:w="378" w:type="pct"/>
            <w:vAlign w:val="center"/>
          </w:tcPr>
          <w:p w14:paraId="734A1C17"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941.04</w:t>
            </w:r>
          </w:p>
        </w:tc>
        <w:tc>
          <w:tcPr>
            <w:tcW w:w="397" w:type="pct"/>
            <w:vAlign w:val="center"/>
          </w:tcPr>
          <w:p w14:paraId="7D2486F4"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425.81</w:t>
            </w:r>
          </w:p>
        </w:tc>
        <w:tc>
          <w:tcPr>
            <w:tcW w:w="589" w:type="pct"/>
            <w:vAlign w:val="center"/>
          </w:tcPr>
          <w:p w14:paraId="7D5A2E5B"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49.06</w:t>
            </w:r>
          </w:p>
        </w:tc>
        <w:tc>
          <w:tcPr>
            <w:tcW w:w="336" w:type="pct"/>
            <w:vAlign w:val="center"/>
          </w:tcPr>
          <w:p w14:paraId="07B152AC"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w:t>
            </w:r>
          </w:p>
        </w:tc>
        <w:tc>
          <w:tcPr>
            <w:tcW w:w="589" w:type="pct"/>
            <w:vAlign w:val="center"/>
          </w:tcPr>
          <w:p w14:paraId="38BD3C78"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474.88</w:t>
            </w:r>
          </w:p>
        </w:tc>
        <w:tc>
          <w:tcPr>
            <w:tcW w:w="398" w:type="pct"/>
            <w:vAlign w:val="center"/>
          </w:tcPr>
          <w:p w14:paraId="4EC592F9"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466.17</w:t>
            </w:r>
          </w:p>
        </w:tc>
        <w:tc>
          <w:tcPr>
            <w:tcW w:w="394" w:type="pct"/>
            <w:vAlign w:val="center"/>
          </w:tcPr>
          <w:p w14:paraId="0CA429F6"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476.50</w:t>
            </w:r>
          </w:p>
        </w:tc>
      </w:tr>
      <w:tr w:rsidR="004C0280" w:rsidRPr="004C0280" w14:paraId="0A47F06E" w14:textId="77777777" w:rsidTr="004C0280">
        <w:trPr>
          <w:trHeight w:val="403"/>
        </w:trPr>
        <w:tc>
          <w:tcPr>
            <w:tcW w:w="544" w:type="pct"/>
            <w:vAlign w:val="center"/>
          </w:tcPr>
          <w:p w14:paraId="0C1CA3A3"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cs/>
                <w:lang w:eastAsia="en-IN" w:bidi="mr-IN"/>
              </w:rPr>
              <w:t>मागील वर्ष</w:t>
            </w:r>
          </w:p>
        </w:tc>
        <w:tc>
          <w:tcPr>
            <w:tcW w:w="369" w:type="pct"/>
            <w:vAlign w:val="center"/>
          </w:tcPr>
          <w:p w14:paraId="41BE651A"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912.58</w:t>
            </w:r>
          </w:p>
        </w:tc>
        <w:tc>
          <w:tcPr>
            <w:tcW w:w="477" w:type="pct"/>
            <w:vAlign w:val="center"/>
          </w:tcPr>
          <w:p w14:paraId="40397BD3"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30.70</w:t>
            </w:r>
          </w:p>
        </w:tc>
        <w:tc>
          <w:tcPr>
            <w:tcW w:w="526" w:type="pct"/>
            <w:vAlign w:val="center"/>
          </w:tcPr>
          <w:p w14:paraId="78501E46"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40.97</w:t>
            </w:r>
          </w:p>
        </w:tc>
        <w:tc>
          <w:tcPr>
            <w:tcW w:w="378" w:type="pct"/>
            <w:vAlign w:val="center"/>
          </w:tcPr>
          <w:p w14:paraId="34A64E5A"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902.31</w:t>
            </w:r>
          </w:p>
        </w:tc>
        <w:tc>
          <w:tcPr>
            <w:tcW w:w="397" w:type="pct"/>
            <w:vAlign w:val="center"/>
          </w:tcPr>
          <w:p w14:paraId="6B18B453"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440.73</w:t>
            </w:r>
          </w:p>
        </w:tc>
        <w:tc>
          <w:tcPr>
            <w:tcW w:w="589" w:type="pct"/>
            <w:vAlign w:val="center"/>
          </w:tcPr>
          <w:p w14:paraId="2DCAC7FE"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21.37</w:t>
            </w:r>
          </w:p>
        </w:tc>
        <w:tc>
          <w:tcPr>
            <w:tcW w:w="336" w:type="pct"/>
            <w:vAlign w:val="center"/>
          </w:tcPr>
          <w:p w14:paraId="57672E38"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35.73</w:t>
            </w:r>
          </w:p>
        </w:tc>
        <w:tc>
          <w:tcPr>
            <w:tcW w:w="589" w:type="pct"/>
            <w:vAlign w:val="center"/>
          </w:tcPr>
          <w:p w14:paraId="2C64F71B"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426.36</w:t>
            </w:r>
          </w:p>
        </w:tc>
        <w:tc>
          <w:tcPr>
            <w:tcW w:w="398" w:type="pct"/>
            <w:vAlign w:val="center"/>
          </w:tcPr>
          <w:p w14:paraId="38689BB4"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475.95</w:t>
            </w:r>
          </w:p>
        </w:tc>
        <w:tc>
          <w:tcPr>
            <w:tcW w:w="394" w:type="pct"/>
            <w:vAlign w:val="center"/>
          </w:tcPr>
          <w:p w14:paraId="202A1A84" w14:textId="77777777" w:rsidR="003E7ACA" w:rsidRPr="004C0280" w:rsidRDefault="003E7ACA"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b/>
                <w:bCs/>
                <w:sz w:val="14"/>
                <w:szCs w:val="14"/>
                <w:lang w:eastAsia="en-IN" w:bidi="mr-IN"/>
              </w:rPr>
              <w:t>-</w:t>
            </w:r>
          </w:p>
        </w:tc>
      </w:tr>
      <w:tr w:rsidR="004C0280" w:rsidRPr="004C0280" w14:paraId="0C35ACC1" w14:textId="77777777" w:rsidTr="004C0280">
        <w:trPr>
          <w:trHeight w:val="935"/>
        </w:trPr>
        <w:tc>
          <w:tcPr>
            <w:tcW w:w="544" w:type="pct"/>
          </w:tcPr>
          <w:p w14:paraId="04DF6177" w14:textId="77777777" w:rsidR="00525D44" w:rsidRPr="004C0280" w:rsidRDefault="00525D44" w:rsidP="00525D44">
            <w:pPr>
              <w:spacing w:before="100" w:beforeAutospacing="1" w:after="100" w:afterAutospacing="1"/>
              <w:jc w:val="center"/>
              <w:outlineLvl w:val="2"/>
              <w:rPr>
                <w:rFonts w:ascii="DVOT-SurekhMR" w:eastAsia="Times New Roman" w:hAnsi="DVOT-SurekhMR" w:cs="DVOT-SurekhMR"/>
                <w:b/>
                <w:bCs/>
                <w:sz w:val="14"/>
                <w:szCs w:val="14"/>
                <w:lang w:eastAsia="en-IN" w:bidi="mr-IN"/>
              </w:rPr>
            </w:pPr>
            <w:r w:rsidRPr="004C0280">
              <w:rPr>
                <w:rFonts w:ascii="DVOT-SurekhMR" w:eastAsia="Times New Roman" w:hAnsi="DVOT-SurekhMR" w:cs="DVOT-SurekhMR"/>
                <w:b/>
                <w:bCs/>
                <w:sz w:val="14"/>
                <w:szCs w:val="14"/>
                <w:lang w:eastAsia="en-IN" w:bidi="mr-IN"/>
              </w:rPr>
              <w:t xml:space="preserve">ii) </w:t>
            </w:r>
            <w:r w:rsidRPr="004C0280">
              <w:rPr>
                <w:rFonts w:ascii="DVOT-SurekhMR" w:eastAsia="Times New Roman" w:hAnsi="DVOT-SurekhMR" w:cs="DVOT-SurekhMR"/>
                <w:b/>
                <w:bCs/>
                <w:sz w:val="14"/>
                <w:szCs w:val="14"/>
                <w:cs/>
                <w:lang w:eastAsia="en-IN" w:bidi="mr-IN"/>
              </w:rPr>
              <w:t>प्रगतीपथावरील भांडवली कामे (</w:t>
            </w:r>
            <w:r w:rsidRPr="004C0280">
              <w:rPr>
                <w:rFonts w:ascii="DVOT-SurekhMR" w:eastAsia="Times New Roman" w:hAnsi="DVOT-SurekhMR" w:cs="DVOT-SurekhMR"/>
                <w:b/>
                <w:bCs/>
                <w:sz w:val="14"/>
                <w:szCs w:val="14"/>
                <w:lang w:eastAsia="en-IN" w:bidi="mr-IN"/>
              </w:rPr>
              <w:t>Capital Work-in-Progress)</w:t>
            </w:r>
          </w:p>
          <w:p w14:paraId="08AAB9DF" w14:textId="77777777" w:rsidR="00525D44" w:rsidRPr="004C0280" w:rsidRDefault="00525D44" w:rsidP="00525D44">
            <w:pPr>
              <w:jc w:val="center"/>
              <w:outlineLvl w:val="2"/>
              <w:rPr>
                <w:rFonts w:ascii="DVOT-SurekhMR" w:eastAsia="Times New Roman" w:hAnsi="DVOT-SurekhMR" w:cs="DVOT-SurekhMR"/>
                <w:b/>
                <w:bCs/>
                <w:sz w:val="14"/>
                <w:szCs w:val="14"/>
                <w:lang w:eastAsia="en-IN" w:bidi="mr-IN"/>
              </w:rPr>
            </w:pPr>
          </w:p>
        </w:tc>
        <w:tc>
          <w:tcPr>
            <w:tcW w:w="369" w:type="pct"/>
          </w:tcPr>
          <w:p w14:paraId="18A956DD" w14:textId="77777777" w:rsidR="00525D44" w:rsidRPr="004C0280" w:rsidRDefault="00525D44" w:rsidP="00525D44">
            <w:pPr>
              <w:jc w:val="center"/>
              <w:outlineLvl w:val="2"/>
              <w:rPr>
                <w:rFonts w:ascii="DVOT-SurekhMR" w:eastAsia="Times New Roman" w:hAnsi="DVOT-SurekhMR" w:cs="DVOT-SurekhMR"/>
                <w:b/>
                <w:bCs/>
                <w:sz w:val="14"/>
                <w:szCs w:val="14"/>
                <w:lang w:eastAsia="en-IN" w:bidi="mr-IN"/>
              </w:rPr>
            </w:pPr>
          </w:p>
        </w:tc>
        <w:tc>
          <w:tcPr>
            <w:tcW w:w="477" w:type="pct"/>
          </w:tcPr>
          <w:p w14:paraId="33760E43" w14:textId="77777777" w:rsidR="00525D44" w:rsidRPr="004C0280" w:rsidRDefault="00525D44" w:rsidP="00525D44">
            <w:pPr>
              <w:jc w:val="center"/>
              <w:outlineLvl w:val="2"/>
              <w:rPr>
                <w:rFonts w:ascii="DVOT-SurekhMR" w:eastAsia="Times New Roman" w:hAnsi="DVOT-SurekhMR" w:cs="DVOT-SurekhMR"/>
                <w:b/>
                <w:bCs/>
                <w:sz w:val="14"/>
                <w:szCs w:val="14"/>
                <w:lang w:eastAsia="en-IN" w:bidi="mr-IN"/>
              </w:rPr>
            </w:pPr>
          </w:p>
        </w:tc>
        <w:tc>
          <w:tcPr>
            <w:tcW w:w="526" w:type="pct"/>
          </w:tcPr>
          <w:p w14:paraId="530E0019" w14:textId="77777777" w:rsidR="00525D44" w:rsidRPr="004C0280" w:rsidRDefault="00525D44" w:rsidP="00525D44">
            <w:pPr>
              <w:jc w:val="center"/>
              <w:outlineLvl w:val="2"/>
              <w:rPr>
                <w:rFonts w:ascii="DVOT-SurekhMR" w:eastAsia="Times New Roman" w:hAnsi="DVOT-SurekhMR" w:cs="DVOT-SurekhMR"/>
                <w:b/>
                <w:bCs/>
                <w:sz w:val="14"/>
                <w:szCs w:val="14"/>
                <w:lang w:eastAsia="en-IN" w:bidi="mr-IN"/>
              </w:rPr>
            </w:pPr>
          </w:p>
        </w:tc>
        <w:tc>
          <w:tcPr>
            <w:tcW w:w="378" w:type="pct"/>
          </w:tcPr>
          <w:p w14:paraId="5B269E2A" w14:textId="77777777" w:rsidR="00525D44" w:rsidRPr="004C0280" w:rsidRDefault="00525D44" w:rsidP="00525D44">
            <w:pPr>
              <w:jc w:val="center"/>
              <w:outlineLvl w:val="2"/>
              <w:rPr>
                <w:rFonts w:ascii="DVOT-SurekhMR" w:eastAsia="Times New Roman" w:hAnsi="DVOT-SurekhMR" w:cs="DVOT-SurekhMR"/>
                <w:b/>
                <w:bCs/>
                <w:sz w:val="14"/>
                <w:szCs w:val="14"/>
                <w:lang w:eastAsia="en-IN" w:bidi="mr-IN"/>
              </w:rPr>
            </w:pPr>
          </w:p>
        </w:tc>
        <w:tc>
          <w:tcPr>
            <w:tcW w:w="397" w:type="pct"/>
          </w:tcPr>
          <w:p w14:paraId="738E9E5A" w14:textId="77777777" w:rsidR="00525D44" w:rsidRPr="004C0280" w:rsidRDefault="00525D44" w:rsidP="00525D44">
            <w:pPr>
              <w:jc w:val="center"/>
              <w:outlineLvl w:val="2"/>
              <w:rPr>
                <w:rFonts w:ascii="DVOT-SurekhMR" w:eastAsia="Times New Roman" w:hAnsi="DVOT-SurekhMR" w:cs="DVOT-SurekhMR"/>
                <w:b/>
                <w:bCs/>
                <w:sz w:val="14"/>
                <w:szCs w:val="14"/>
                <w:lang w:eastAsia="en-IN" w:bidi="mr-IN"/>
              </w:rPr>
            </w:pPr>
          </w:p>
        </w:tc>
        <w:tc>
          <w:tcPr>
            <w:tcW w:w="589" w:type="pct"/>
          </w:tcPr>
          <w:p w14:paraId="415DCE84" w14:textId="77777777" w:rsidR="00525D44" w:rsidRPr="004C0280" w:rsidRDefault="00525D44" w:rsidP="00525D44">
            <w:pPr>
              <w:jc w:val="center"/>
              <w:outlineLvl w:val="2"/>
              <w:rPr>
                <w:rFonts w:ascii="DVOT-SurekhMR" w:eastAsia="Times New Roman" w:hAnsi="DVOT-SurekhMR" w:cs="DVOT-SurekhMR"/>
                <w:b/>
                <w:bCs/>
                <w:sz w:val="14"/>
                <w:szCs w:val="14"/>
                <w:lang w:eastAsia="en-IN" w:bidi="mr-IN"/>
              </w:rPr>
            </w:pPr>
          </w:p>
        </w:tc>
        <w:tc>
          <w:tcPr>
            <w:tcW w:w="336" w:type="pct"/>
          </w:tcPr>
          <w:p w14:paraId="46C8867A" w14:textId="77777777" w:rsidR="00525D44" w:rsidRPr="004C0280" w:rsidRDefault="00525D44" w:rsidP="00525D44">
            <w:pPr>
              <w:jc w:val="center"/>
              <w:outlineLvl w:val="2"/>
              <w:rPr>
                <w:rFonts w:ascii="DVOT-SurekhMR" w:eastAsia="Times New Roman" w:hAnsi="DVOT-SurekhMR" w:cs="DVOT-SurekhMR"/>
                <w:b/>
                <w:bCs/>
                <w:sz w:val="14"/>
                <w:szCs w:val="14"/>
                <w:lang w:eastAsia="en-IN" w:bidi="mr-IN"/>
              </w:rPr>
            </w:pPr>
          </w:p>
        </w:tc>
        <w:tc>
          <w:tcPr>
            <w:tcW w:w="589" w:type="pct"/>
          </w:tcPr>
          <w:p w14:paraId="15DBDF13" w14:textId="77777777" w:rsidR="00525D44" w:rsidRPr="004C0280" w:rsidRDefault="00525D44" w:rsidP="00525D44">
            <w:pPr>
              <w:jc w:val="center"/>
              <w:outlineLvl w:val="2"/>
              <w:rPr>
                <w:rFonts w:ascii="DVOT-SurekhMR" w:eastAsia="Times New Roman" w:hAnsi="DVOT-SurekhMR" w:cs="DVOT-SurekhMR"/>
                <w:b/>
                <w:bCs/>
                <w:sz w:val="14"/>
                <w:szCs w:val="14"/>
                <w:lang w:eastAsia="en-IN" w:bidi="mr-IN"/>
              </w:rPr>
            </w:pPr>
          </w:p>
        </w:tc>
        <w:tc>
          <w:tcPr>
            <w:tcW w:w="398" w:type="pct"/>
            <w:vAlign w:val="center"/>
          </w:tcPr>
          <w:p w14:paraId="2F098CD5" w14:textId="77777777" w:rsidR="00525D44" w:rsidRPr="004C0280" w:rsidRDefault="00525D44" w:rsidP="00525D44">
            <w:pPr>
              <w:jc w:val="center"/>
              <w:rPr>
                <w:rFonts w:ascii="DVOT-SurekhMR" w:eastAsia="Times New Roman" w:hAnsi="DVOT-SurekhMR" w:cs="DVOT-SurekhMR"/>
                <w:sz w:val="14"/>
                <w:szCs w:val="14"/>
                <w:lang w:eastAsia="en-IN" w:bidi="mr-IN"/>
              </w:rPr>
            </w:pPr>
            <w:r w:rsidRPr="004C0280">
              <w:rPr>
                <w:rFonts w:ascii="DVOT-SurekhMR" w:eastAsia="Times New Roman" w:hAnsi="DVOT-SurekhMR" w:cs="DVOT-SurekhMR"/>
                <w:sz w:val="14"/>
                <w:szCs w:val="14"/>
                <w:lang w:eastAsia="en-IN" w:bidi="mr-IN"/>
              </w:rPr>
              <w:t>21.41</w:t>
            </w:r>
          </w:p>
        </w:tc>
        <w:tc>
          <w:tcPr>
            <w:tcW w:w="394" w:type="pct"/>
            <w:vAlign w:val="center"/>
          </w:tcPr>
          <w:p w14:paraId="1C6C924F" w14:textId="77777777" w:rsidR="00525D44" w:rsidRPr="004C0280" w:rsidRDefault="00525D44" w:rsidP="00525D44">
            <w:pPr>
              <w:jc w:val="center"/>
              <w:outlineLvl w:val="2"/>
              <w:rPr>
                <w:rFonts w:ascii="DVOT-SurekhMR" w:eastAsia="Times New Roman" w:hAnsi="DVOT-SurekhMR" w:cs="DVOT-SurekhMR"/>
                <w:b/>
                <w:bCs/>
                <w:sz w:val="14"/>
                <w:szCs w:val="14"/>
                <w:lang w:eastAsia="en-IN" w:bidi="mr-IN"/>
              </w:rPr>
            </w:pPr>
            <w:r w:rsidRPr="004C0280">
              <w:rPr>
                <w:rFonts w:ascii="DVOT-SurekhMR" w:eastAsia="Times New Roman" w:hAnsi="DVOT-SurekhMR" w:cs="DVOT-SurekhMR"/>
                <w:sz w:val="14"/>
                <w:szCs w:val="14"/>
                <w:lang w:eastAsia="en-IN" w:bidi="mr-IN"/>
              </w:rPr>
              <w:t>53.41</w:t>
            </w:r>
          </w:p>
        </w:tc>
      </w:tr>
    </w:tbl>
    <w:p w14:paraId="0231299B" w14:textId="77777777" w:rsidR="009F019A" w:rsidRPr="004C0280" w:rsidRDefault="009F019A" w:rsidP="00F4581D">
      <w:pPr>
        <w:spacing w:after="0" w:line="240" w:lineRule="auto"/>
        <w:jc w:val="center"/>
        <w:outlineLvl w:val="2"/>
        <w:rPr>
          <w:rFonts w:ascii="DVOT-SurekhMR" w:eastAsia="Times New Roman" w:hAnsi="DVOT-SurekhMR" w:cs="DVOT-SurekhMR"/>
          <w:b/>
          <w:bCs/>
          <w:sz w:val="27"/>
          <w:szCs w:val="27"/>
          <w:lang w:eastAsia="en-IN" w:bidi="mr-IN"/>
        </w:rPr>
      </w:pPr>
    </w:p>
    <w:p w14:paraId="3315C958" w14:textId="77777777" w:rsidR="008512A6" w:rsidRPr="004C0280" w:rsidRDefault="008512A6" w:rsidP="00B327D0">
      <w:pPr>
        <w:spacing w:after="0" w:line="240" w:lineRule="auto"/>
        <w:outlineLvl w:val="3"/>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टिपा :</w:t>
      </w:r>
    </w:p>
    <w:p w14:paraId="65DA0AFD" w14:textId="77777777" w:rsidR="008512A6" w:rsidRPr="004C0280" w:rsidRDefault="008512A6" w:rsidP="00B327D0">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अ)</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स्थिर मालमत्ता (</w:t>
      </w:r>
      <w:r w:rsidRPr="004C0280">
        <w:rPr>
          <w:rFonts w:ascii="DVOT-SurekhMR" w:eastAsia="Times New Roman" w:hAnsi="DVOT-SurekhMR" w:cs="DVOT-SurekhMR"/>
          <w:lang w:eastAsia="en-IN" w:bidi="mr-IN"/>
        </w:rPr>
        <w:t xml:space="preserve">Fixed Assets) </w:t>
      </w:r>
      <w:r w:rsidRPr="004C0280">
        <w:rPr>
          <w:rFonts w:ascii="DVOT-SurekhMR" w:eastAsia="Times New Roman" w:hAnsi="DVOT-SurekhMR" w:cs="DVOT-SurekhMR"/>
          <w:cs/>
          <w:lang w:eastAsia="en-IN" w:bidi="mr-IN"/>
        </w:rPr>
        <w:t>या त्यांच्या मूळ किमतीवरून जमा घसारा वजा करून दाखविण्यात आल्या आहेत. मालमत्तेच्या खरेदी किंमतीबरोबरच ती वापरासाठी तयार स्थितीत आणण्यासाठी झालेला सर्व प्रत्यक्ष खर्च</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शुल्के व परत न मिळणारे कर यांचा खर्चामध्ये समावेश करण्यात आला आहे. चालू वर्षात कोणत्याही स्थिर मालमत्तेचे पुनर्मूल्यांकन (</w:t>
      </w:r>
      <w:r w:rsidRPr="004C0280">
        <w:rPr>
          <w:rFonts w:ascii="DVOT-SurekhMR" w:eastAsia="Times New Roman" w:hAnsi="DVOT-SurekhMR" w:cs="DVOT-SurekhMR"/>
          <w:lang w:eastAsia="en-IN" w:bidi="mr-IN"/>
        </w:rPr>
        <w:t xml:space="preserve">Revaluation) </w:t>
      </w:r>
      <w:r w:rsidRPr="004C0280">
        <w:rPr>
          <w:rFonts w:ascii="DVOT-SurekhMR" w:eastAsia="Times New Roman" w:hAnsi="DVOT-SurekhMR" w:cs="DVOT-SurekhMR"/>
          <w:cs/>
          <w:lang w:eastAsia="en-IN" w:bidi="mr-IN"/>
        </w:rPr>
        <w:t>करण्यात आलेले नाही.</w:t>
      </w:r>
    </w:p>
    <w:p w14:paraId="78E46A77" w14:textId="77777777" w:rsidR="008512A6" w:rsidRPr="004C0280" w:rsidRDefault="008512A6" w:rsidP="00B327D0">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lastRenderedPageBreak/>
        <w:t>(</w:t>
      </w:r>
      <w:r w:rsidRPr="004C0280">
        <w:rPr>
          <w:rFonts w:ascii="DVOT-SurekhMR" w:eastAsia="Times New Roman" w:hAnsi="DVOT-SurekhMR" w:cs="DVOT-SurekhMR"/>
          <w:b/>
          <w:bCs/>
          <w:cs/>
          <w:lang w:eastAsia="en-IN" w:bidi="mr-IN"/>
        </w:rPr>
        <w:t>ब)</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स्थिर मालमत्ता अनुसूचीत बिगर कृषी जमीन व इमारत 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34,14,447/-</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तसेच इतर मालमत्ता 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1,12,069/-</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एकूण 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35,26,516/-</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समाविष्ट आहेत. या मालमत्तांबाबत व्यवहाराच्या अंतिम निकालीकरणासंदर्भात वाद प्रलंबित आहे.</w:t>
      </w:r>
    </w:p>
    <w:p w14:paraId="6DD56046" w14:textId="77777777" w:rsidR="008512A6" w:rsidRPr="004C0280" w:rsidRDefault="008512A6" w:rsidP="00B327D0">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सदर मालमत्ता महामंडळाच्या ताब्यात असून वापरात आहेत. त्यामुळे चालू वर्षात त्यांचे भांडवलीकरण (</w:t>
      </w:r>
      <w:r w:rsidRPr="004C0280">
        <w:rPr>
          <w:rFonts w:ascii="DVOT-SurekhMR" w:eastAsia="Times New Roman" w:hAnsi="DVOT-SurekhMR" w:cs="DVOT-SurekhMR"/>
          <w:lang w:eastAsia="en-IN" w:bidi="mr-IN"/>
        </w:rPr>
        <w:t xml:space="preserve">Capitalisation) </w:t>
      </w:r>
      <w:r w:rsidRPr="004C0280">
        <w:rPr>
          <w:rFonts w:ascii="DVOT-SurekhMR" w:eastAsia="Times New Roman" w:hAnsi="DVOT-SurekhMR" w:cs="DVOT-SurekhMR"/>
          <w:cs/>
          <w:lang w:eastAsia="en-IN" w:bidi="mr-IN"/>
        </w:rPr>
        <w:t>करण्यात आले असून त्यावर 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32,95,986/-</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इतका घसारा आकारण्यात आला आहे.</w:t>
      </w:r>
    </w:p>
    <w:p w14:paraId="2DDB3FD0" w14:textId="77777777" w:rsidR="008512A6" w:rsidRPr="004C0280" w:rsidRDefault="008512A6" w:rsidP="00B327D0">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मागील वर्षी हा घसारा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आकस्मिक दायित्वासाठी तरतूद (</w:t>
      </w:r>
      <w:r w:rsidRPr="004C0280">
        <w:rPr>
          <w:rFonts w:ascii="DVOT-SurekhMR" w:eastAsia="Times New Roman" w:hAnsi="DVOT-SurekhMR" w:cs="DVOT-SurekhMR"/>
          <w:b/>
          <w:bCs/>
          <w:lang w:eastAsia="en-IN" w:bidi="mr-IN"/>
        </w:rPr>
        <w:t>Provision for Contingent Liability)"</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म्हणून दाखविण्यात आला होता (अनुसूची क्र. </w:t>
      </w:r>
      <w:r w:rsidRPr="004C0280">
        <w:rPr>
          <w:rFonts w:ascii="DVOT-SurekhMR" w:eastAsia="Times New Roman" w:hAnsi="DVOT-SurekhMR" w:cs="DVOT-SurekhMR"/>
          <w:lang w:eastAsia="en-IN" w:bidi="mr-IN"/>
        </w:rPr>
        <w:t xml:space="preserve">8 </w:t>
      </w:r>
      <w:r w:rsidRPr="004C0280">
        <w:rPr>
          <w:rFonts w:ascii="DVOT-SurekhMR" w:eastAsia="Times New Roman" w:hAnsi="DVOT-SurekhMR" w:cs="DVOT-SurekhMR"/>
          <w:cs/>
          <w:lang w:eastAsia="en-IN" w:bidi="mr-IN"/>
        </w:rPr>
        <w:t>पहा).</w:t>
      </w:r>
    </w:p>
    <w:p w14:paraId="4F2BD512" w14:textId="77777777" w:rsidR="008512A6" w:rsidRPr="004C0280" w:rsidRDefault="008512A6" w:rsidP="00B327D0">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या मालमत्तांसाठी आजपर्यंत 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31,99,537/-</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इतकी आगाऊ रक्कम (</w:t>
      </w:r>
      <w:r w:rsidRPr="004C0280">
        <w:rPr>
          <w:rFonts w:ascii="DVOT-SurekhMR" w:eastAsia="Times New Roman" w:hAnsi="DVOT-SurekhMR" w:cs="DVOT-SurekhMR"/>
          <w:lang w:eastAsia="en-IN" w:bidi="mr-IN"/>
        </w:rPr>
        <w:t xml:space="preserve">Capital Work-in-Progress </w:t>
      </w:r>
      <w:r w:rsidRPr="004C0280">
        <w:rPr>
          <w:rFonts w:ascii="DVOT-SurekhMR" w:eastAsia="Times New Roman" w:hAnsi="DVOT-SurekhMR" w:cs="DVOT-SurekhMR"/>
          <w:cs/>
          <w:lang w:eastAsia="en-IN" w:bidi="mr-IN"/>
        </w:rPr>
        <w:t>मध्ये समाविष्ट) अदा करण्यात आली आहे. उर्वरित 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3,29,979/-</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रक्कम वादग्रस्त असल्यामुळे प्रलंबित आहे. ही रक्कम अनुसूची क्र. </w:t>
      </w:r>
      <w:r w:rsidRPr="004C0280">
        <w:rPr>
          <w:rFonts w:ascii="DVOT-SurekhMR" w:eastAsia="Times New Roman" w:hAnsi="DVOT-SurekhMR" w:cs="DVOT-SurekhMR"/>
          <w:lang w:eastAsia="en-IN" w:bidi="mr-IN"/>
        </w:rPr>
        <w:t xml:space="preserve">8 </w:t>
      </w:r>
      <w:r w:rsidRPr="004C0280">
        <w:rPr>
          <w:rFonts w:ascii="DVOT-SurekhMR" w:eastAsia="Times New Roman" w:hAnsi="DVOT-SurekhMR" w:cs="DVOT-SurekhMR"/>
          <w:cs/>
          <w:lang w:eastAsia="en-IN" w:bidi="mr-IN"/>
        </w:rPr>
        <w:t>मध्ये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cs/>
          <w:lang w:eastAsia="en-IN" w:bidi="mr-IN"/>
        </w:rPr>
        <w:t>आकस्मिक दायित्वासाठी तरतूद</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म्हणून दर्शविण्यात आली आहे.</w:t>
      </w:r>
    </w:p>
    <w:p w14:paraId="5F99EA74" w14:textId="77777777" w:rsidR="008512A6" w:rsidRPr="004C0280" w:rsidRDefault="008512A6" w:rsidP="00B327D0">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49,06,275/-</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इतक्या एकूण घसाऱ्यामध्ये खालील बाबींचा समावेश आहे :</w:t>
      </w:r>
    </w:p>
    <w:p w14:paraId="2EC458F5" w14:textId="77777777" w:rsidR="008512A6" w:rsidRPr="004C0280" w:rsidRDefault="008512A6" w:rsidP="00B327D0">
      <w:pPr>
        <w:numPr>
          <w:ilvl w:val="0"/>
          <w:numId w:val="10"/>
        </w:num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वादग्रस्त मालमत्तांव्यतिरिक्त इतर मालमत्तांवरील चालू वर्षाचा घसारा :</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cs/>
          <w:lang w:eastAsia="en-IN" w:bidi="mr-IN"/>
        </w:rPr>
        <w:t xml:space="preserve">रु. </w:t>
      </w:r>
      <w:r w:rsidRPr="004C0280">
        <w:rPr>
          <w:rFonts w:ascii="DVOT-SurekhMR" w:eastAsia="Times New Roman" w:hAnsi="DVOT-SurekhMR" w:cs="DVOT-SurekhMR"/>
          <w:b/>
          <w:bCs/>
          <w:lang w:eastAsia="en-IN" w:bidi="mr-IN"/>
        </w:rPr>
        <w:t>16,50,447/-</w:t>
      </w:r>
      <w:r w:rsidRPr="004C0280">
        <w:rPr>
          <w:rFonts w:ascii="DVOT-SurekhMR" w:eastAsia="Times New Roman" w:hAnsi="DVOT-SurekhMR" w:cs="DVOT-SurekhMR"/>
          <w:lang w:eastAsia="en-IN" w:bidi="mr-IN"/>
        </w:rPr>
        <w:t xml:space="preserve"> </w:t>
      </w:r>
    </w:p>
    <w:p w14:paraId="3D95694C" w14:textId="77777777" w:rsidR="008512A6" w:rsidRPr="004C0280" w:rsidRDefault="008512A6" w:rsidP="00B327D0">
      <w:pPr>
        <w:numPr>
          <w:ilvl w:val="0"/>
          <w:numId w:val="10"/>
        </w:num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चालू वर्षात भांडवलीकरण केलेल्या वादग्रस्त मालमत्तांवरील घसारा :</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cs/>
          <w:lang w:eastAsia="en-IN" w:bidi="mr-IN"/>
        </w:rPr>
        <w:t xml:space="preserve">रु. </w:t>
      </w:r>
      <w:r w:rsidRPr="004C0280">
        <w:rPr>
          <w:rFonts w:ascii="DVOT-SurekhMR" w:eastAsia="Times New Roman" w:hAnsi="DVOT-SurekhMR" w:cs="DVOT-SurekhMR"/>
          <w:b/>
          <w:bCs/>
          <w:lang w:eastAsia="en-IN" w:bidi="mr-IN"/>
        </w:rPr>
        <w:t>32,95,986/-</w:t>
      </w:r>
      <w:r w:rsidRPr="004C0280">
        <w:rPr>
          <w:rFonts w:ascii="DVOT-SurekhMR" w:eastAsia="Times New Roman" w:hAnsi="DVOT-SurekhMR" w:cs="DVOT-SurekhMR"/>
          <w:lang w:eastAsia="en-IN" w:bidi="mr-IN"/>
        </w:rPr>
        <w:t xml:space="preserve"> </w:t>
      </w:r>
    </w:p>
    <w:p w14:paraId="27F56E97" w14:textId="77777777" w:rsidR="008512A6" w:rsidRPr="004C0280" w:rsidRDefault="00E5324A" w:rsidP="00B327D0">
      <w:pPr>
        <w:spacing w:after="0" w:line="240" w:lineRule="auto"/>
        <w:rPr>
          <w:rFonts w:ascii="DVOT-SurekhMR" w:eastAsia="Times New Roman" w:hAnsi="DVOT-SurekhMR" w:cs="DVOT-SurekhMR"/>
          <w:lang w:eastAsia="en-IN" w:bidi="mr-IN"/>
        </w:rPr>
      </w:pPr>
      <w:r>
        <w:rPr>
          <w:rFonts w:ascii="DVOT-SurekhMR" w:eastAsia="Times New Roman" w:hAnsi="DVOT-SurekhMR" w:cs="DVOT-SurekhMR"/>
          <w:lang w:eastAsia="en-IN" w:bidi="mr-IN"/>
        </w:rPr>
        <w:pict w14:anchorId="355BAC18">
          <v:rect id="_x0000_i1026" style="width:0;height:1.5pt" o:hralign="center" o:hrstd="t" o:hr="t" fillcolor="#a0a0a0" stroked="f"/>
        </w:pict>
      </w:r>
    </w:p>
    <w:p w14:paraId="0DA05280" w14:textId="77777777" w:rsidR="008512A6" w:rsidRPr="004C0280" w:rsidRDefault="008512A6" w:rsidP="00B327D0">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क)</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सदाशिवनगर येथील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 xml:space="preserve">3405 </w:t>
      </w:r>
      <w:r w:rsidRPr="004C0280">
        <w:rPr>
          <w:rFonts w:ascii="DVOT-SurekhMR" w:eastAsia="Times New Roman" w:hAnsi="DVOT-SurekhMR" w:cs="DVOT-SurekhMR"/>
          <w:b/>
          <w:bCs/>
          <w:cs/>
          <w:lang w:eastAsia="en-IN" w:bidi="mr-IN"/>
        </w:rPr>
        <w:t>एकर जमिनीचा भोगवटा मूल्य (</w:t>
      </w:r>
      <w:r w:rsidRPr="004C0280">
        <w:rPr>
          <w:rFonts w:ascii="DVOT-SurekhMR" w:eastAsia="Times New Roman" w:hAnsi="DVOT-SurekhMR" w:cs="DVOT-SurekhMR"/>
          <w:b/>
          <w:bCs/>
          <w:lang w:eastAsia="en-IN" w:bidi="mr-IN"/>
        </w:rPr>
        <w:t>Occupancy Price)</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तसेच त्यावरील कायमस्वरूपी व तात्पुरत्या संरचनांची किंमत महाराष्ट्र शासनाने अद्याप अंतिम केलेली नाही.</w:t>
      </w:r>
    </w:p>
    <w:p w14:paraId="5A89C274" w14:textId="77777777" w:rsidR="008512A6" w:rsidRPr="004C0280" w:rsidRDefault="008512A6" w:rsidP="00B327D0">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तथापि</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शासनाच्या मागणीनुसार महामंडळाने माजी भाडेपट्टाधारकांना (</w:t>
      </w:r>
      <w:r w:rsidRPr="004C0280">
        <w:rPr>
          <w:rFonts w:ascii="DVOT-SurekhMR" w:eastAsia="Times New Roman" w:hAnsi="DVOT-SurekhMR" w:cs="DVOT-SurekhMR"/>
          <w:lang w:eastAsia="en-IN" w:bidi="mr-IN"/>
        </w:rPr>
        <w:t xml:space="preserve">Ex-lessors) </w:t>
      </w:r>
      <w:r w:rsidRPr="004C0280">
        <w:rPr>
          <w:rFonts w:ascii="DVOT-SurekhMR" w:eastAsia="Times New Roman" w:hAnsi="DVOT-SurekhMR" w:cs="DVOT-SurekhMR"/>
          <w:b/>
          <w:bCs/>
          <w:cs/>
          <w:lang w:eastAsia="en-IN" w:bidi="mr-IN"/>
        </w:rPr>
        <w:t xml:space="preserve">रु. </w:t>
      </w:r>
      <w:r w:rsidRPr="004C0280">
        <w:rPr>
          <w:rFonts w:ascii="DVOT-SurekhMR" w:eastAsia="Times New Roman" w:hAnsi="DVOT-SurekhMR" w:cs="DVOT-SurekhMR"/>
          <w:b/>
          <w:bCs/>
          <w:lang w:eastAsia="en-IN" w:bidi="mr-IN"/>
        </w:rPr>
        <w:t>7,63,797/-</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इतके तात्पुरते भाडे (</w:t>
      </w:r>
      <w:r w:rsidRPr="004C0280">
        <w:rPr>
          <w:rFonts w:ascii="DVOT-SurekhMR" w:eastAsia="Times New Roman" w:hAnsi="DVOT-SurekhMR" w:cs="DVOT-SurekhMR"/>
          <w:lang w:eastAsia="en-IN" w:bidi="mr-IN"/>
        </w:rPr>
        <w:t xml:space="preserve">Ad-hoc Rent) </w:t>
      </w:r>
      <w:r w:rsidRPr="004C0280">
        <w:rPr>
          <w:rFonts w:ascii="DVOT-SurekhMR" w:eastAsia="Times New Roman" w:hAnsi="DVOT-SurekhMR" w:cs="DVOT-SurekhMR"/>
          <w:cs/>
          <w:lang w:eastAsia="en-IN" w:bidi="mr-IN"/>
        </w:rPr>
        <w:t>अदा केले आहे.</w:t>
      </w:r>
    </w:p>
    <w:p w14:paraId="71F5C0B1" w14:textId="77777777" w:rsidR="008512A6" w:rsidRPr="004C0280" w:rsidRDefault="008512A6" w:rsidP="00B327D0">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ही रक्कम अंतिम निवाडा (</w:t>
      </w:r>
      <w:r w:rsidRPr="004C0280">
        <w:rPr>
          <w:rFonts w:ascii="DVOT-SurekhMR" w:eastAsia="Times New Roman" w:hAnsi="DVOT-SurekhMR" w:cs="DVOT-SurekhMR"/>
          <w:lang w:eastAsia="en-IN" w:bidi="mr-IN"/>
        </w:rPr>
        <w:t xml:space="preserve">Award) </w:t>
      </w:r>
      <w:r w:rsidRPr="004C0280">
        <w:rPr>
          <w:rFonts w:ascii="DVOT-SurekhMR" w:eastAsia="Times New Roman" w:hAnsi="DVOT-SurekhMR" w:cs="DVOT-SurekhMR"/>
          <w:cs/>
          <w:lang w:eastAsia="en-IN" w:bidi="mr-IN"/>
        </w:rPr>
        <w:t>झाल्यानंतर समायोजित केली जाणार असून 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"Capital Work-in-Progress"</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अंतर्गत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cs/>
          <w:lang w:eastAsia="en-IN" w:bidi="mr-IN"/>
        </w:rPr>
        <w:t>मालमत्ता खरेदीसाठी दिलेली आगाऊ रक्कम (</w:t>
      </w:r>
      <w:r w:rsidRPr="004C0280">
        <w:rPr>
          <w:rFonts w:ascii="DVOT-SurekhMR" w:eastAsia="Times New Roman" w:hAnsi="DVOT-SurekhMR" w:cs="DVOT-SurekhMR"/>
          <w:b/>
          <w:bCs/>
          <w:lang w:eastAsia="en-IN" w:bidi="mr-IN"/>
        </w:rPr>
        <w:t>Advance against Assets)</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म्हणून दाखविण्यात आली आहे. (टिप क्र. </w:t>
      </w:r>
      <w:r w:rsidRPr="004C0280">
        <w:rPr>
          <w:rFonts w:ascii="DVOT-SurekhMR" w:eastAsia="Times New Roman" w:hAnsi="DVOT-SurekhMR" w:cs="DVOT-SurekhMR"/>
          <w:lang w:eastAsia="en-IN" w:bidi="mr-IN"/>
        </w:rPr>
        <w:t xml:space="preserve">9(ii) </w:t>
      </w:r>
      <w:r w:rsidRPr="004C0280">
        <w:rPr>
          <w:rFonts w:ascii="DVOT-SurekhMR" w:eastAsia="Times New Roman" w:hAnsi="DVOT-SurekhMR" w:cs="DVOT-SurekhMR"/>
          <w:cs/>
          <w:lang w:eastAsia="en-IN" w:bidi="mr-IN"/>
        </w:rPr>
        <w:t>पहा.)</w:t>
      </w:r>
    </w:p>
    <w:p w14:paraId="7BEE3D5C" w14:textId="77777777" w:rsidR="008512A6" w:rsidRPr="004C0280" w:rsidRDefault="00E5324A" w:rsidP="00B327D0">
      <w:pPr>
        <w:spacing w:after="0" w:line="240" w:lineRule="auto"/>
        <w:rPr>
          <w:rFonts w:ascii="DVOT-SurekhMR" w:eastAsia="Times New Roman" w:hAnsi="DVOT-SurekhMR" w:cs="DVOT-SurekhMR"/>
          <w:lang w:eastAsia="en-IN" w:bidi="mr-IN"/>
        </w:rPr>
      </w:pPr>
      <w:r>
        <w:rPr>
          <w:rFonts w:ascii="DVOT-SurekhMR" w:eastAsia="Times New Roman" w:hAnsi="DVOT-SurekhMR" w:cs="DVOT-SurekhMR"/>
          <w:lang w:eastAsia="en-IN" w:bidi="mr-IN"/>
        </w:rPr>
        <w:pict w14:anchorId="18E5D695">
          <v:rect id="_x0000_i1027" style="width:0;height:1.5pt" o:hralign="center" o:hrstd="t" o:hr="t" fillcolor="#a0a0a0" stroked="f"/>
        </w:pict>
      </w:r>
    </w:p>
    <w:p w14:paraId="7DB4E462" w14:textId="77777777" w:rsidR="008512A6" w:rsidRPr="004C0280" w:rsidRDefault="008512A6" w:rsidP="00B327D0">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ड)</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मालमत्ता खरेदीसाठी दिलेली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cs/>
          <w:lang w:eastAsia="en-IN" w:bidi="mr-IN"/>
        </w:rPr>
        <w:t xml:space="preserve">रु. </w:t>
      </w:r>
      <w:r w:rsidRPr="004C0280">
        <w:rPr>
          <w:rFonts w:ascii="DVOT-SurekhMR" w:eastAsia="Times New Roman" w:hAnsi="DVOT-SurekhMR" w:cs="DVOT-SurekhMR"/>
          <w:b/>
          <w:bCs/>
          <w:lang w:eastAsia="en-IN" w:bidi="mr-IN"/>
        </w:rPr>
        <w:t>21,41,317/-</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इतकी आगाऊ रक्कम तीन वर्षांपेक्षा अधिक काळापासून प्रलंबित आहे.</w:t>
      </w:r>
    </w:p>
    <w:p w14:paraId="76D5927A" w14:textId="7A90042A" w:rsidR="00E91A7D" w:rsidRPr="004C0280" w:rsidRDefault="008512A6" w:rsidP="004C0280">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जमिनीची किंमत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भरपाई (</w:t>
      </w:r>
      <w:r w:rsidRPr="004C0280">
        <w:rPr>
          <w:rFonts w:ascii="DVOT-SurekhMR" w:eastAsia="Times New Roman" w:hAnsi="DVOT-SurekhMR" w:cs="DVOT-SurekhMR"/>
          <w:lang w:eastAsia="en-IN" w:bidi="mr-IN"/>
        </w:rPr>
        <w:t xml:space="preserve">Award) </w:t>
      </w:r>
      <w:r w:rsidRPr="004C0280">
        <w:rPr>
          <w:rFonts w:ascii="DVOT-SurekhMR" w:eastAsia="Times New Roman" w:hAnsi="DVOT-SurekhMR" w:cs="DVOT-SurekhMR"/>
          <w:cs/>
          <w:lang w:eastAsia="en-IN" w:bidi="mr-IN"/>
        </w:rPr>
        <w:t>इत्यादींबाबत संबंधित प्राधिकरणांकडून अद्याप अंतिम निर्णय झालेला नसल्यामुळे ही रक्कम अद्याप निकाली निघालेली नाही.</w:t>
      </w:r>
    </w:p>
    <w:p w14:paraId="7A6136CC" w14:textId="77777777" w:rsidR="004C3BE1" w:rsidRPr="004C0280" w:rsidRDefault="004C3BE1" w:rsidP="004C3BE1">
      <w:pPr>
        <w:spacing w:before="100" w:beforeAutospacing="1" w:after="100" w:afterAutospacing="1" w:line="240" w:lineRule="auto"/>
        <w:outlineLvl w:val="2"/>
        <w:rPr>
          <w:rFonts w:ascii="DVOT-SurekhMR" w:eastAsia="Times New Roman" w:hAnsi="DVOT-SurekhMR" w:cs="DVOT-SurekhMR"/>
          <w:b/>
          <w:bCs/>
          <w:sz w:val="27"/>
          <w:szCs w:val="27"/>
          <w:lang w:eastAsia="en-IN" w:bidi="mr-IN"/>
        </w:rPr>
      </w:pPr>
      <w:r w:rsidRPr="004C0280">
        <w:rPr>
          <w:rFonts w:ascii="DVOT-SurekhMR" w:eastAsia="Times New Roman" w:hAnsi="DVOT-SurekhMR" w:cs="DVOT-SurekhMR"/>
          <w:b/>
          <w:bCs/>
          <w:sz w:val="27"/>
          <w:szCs w:val="27"/>
          <w:lang w:eastAsia="en-IN" w:bidi="mr-IN"/>
        </w:rPr>
        <w:t xml:space="preserve">(ii) </w:t>
      </w:r>
      <w:r w:rsidRPr="004C0280">
        <w:rPr>
          <w:rFonts w:ascii="DVOT-SurekhMR" w:eastAsia="Times New Roman" w:hAnsi="DVOT-SurekhMR" w:cs="DVOT-SurekhMR"/>
          <w:b/>
          <w:bCs/>
          <w:sz w:val="27"/>
          <w:szCs w:val="27"/>
          <w:cs/>
          <w:lang w:eastAsia="en-IN" w:bidi="mr-IN"/>
        </w:rPr>
        <w:t>भांडवली कामे प्रगतीपथावर (</w:t>
      </w:r>
      <w:r w:rsidRPr="004C0280">
        <w:rPr>
          <w:rFonts w:ascii="DVOT-SurekhMR" w:eastAsia="Times New Roman" w:hAnsi="DVOT-SurekhMR" w:cs="DVOT-SurekhMR"/>
          <w:b/>
          <w:bCs/>
          <w:sz w:val="27"/>
          <w:szCs w:val="27"/>
          <w:lang w:eastAsia="en-IN" w:bidi="mr-IN"/>
        </w:rPr>
        <w:t>Capital Work-in-Progress - CWIP)</w:t>
      </w:r>
    </w:p>
    <w:p w14:paraId="7E802046" w14:textId="77777777" w:rsidR="00B327D0" w:rsidRPr="004C0280" w:rsidRDefault="00B327D0" w:rsidP="00B327D0">
      <w:pPr>
        <w:spacing w:before="100" w:beforeAutospacing="1" w:after="100" w:afterAutospacing="1" w:line="240" w:lineRule="auto"/>
        <w:jc w:val="right"/>
        <w:outlineLvl w:val="2"/>
        <w:rPr>
          <w:rFonts w:ascii="DVOT-SurekhMR" w:eastAsia="Times New Roman" w:hAnsi="DVOT-SurekhMR" w:cs="DVOT-SurekhMR"/>
          <w:b/>
          <w:bCs/>
          <w:sz w:val="27"/>
          <w:szCs w:val="27"/>
          <w:lang w:eastAsia="en-IN" w:bidi="mr-IN"/>
        </w:rPr>
      </w:pPr>
      <w:r w:rsidRPr="004C0280">
        <w:rPr>
          <w:rFonts w:ascii="DVOT-SurekhMR" w:eastAsia="Times New Roman" w:hAnsi="DVOT-SurekhMR" w:cs="DVOT-SurekhMR"/>
          <w:i/>
          <w:iCs/>
          <w:lang w:eastAsia="en-IN" w:bidi="mr-IN"/>
        </w:rPr>
        <w:t>(</w:t>
      </w:r>
      <w:r w:rsidRPr="004C0280">
        <w:rPr>
          <w:rFonts w:ascii="DVOT-SurekhMR" w:eastAsia="Times New Roman" w:hAnsi="DVOT-SurekhMR" w:cs="DVOT-SurekhMR"/>
          <w:i/>
          <w:iCs/>
          <w:cs/>
          <w:lang w:eastAsia="en-IN" w:bidi="mr-IN"/>
        </w:rPr>
        <w:t>रु. लाखांमध्ये</w:t>
      </w:r>
      <w:r w:rsidRPr="004C0280">
        <w:rPr>
          <w:rFonts w:ascii="DVOT-SurekhMR" w:eastAsia="Times New Roman" w:hAnsi="DVOT-SurekhMR" w:cs="DVOT-SurekhMR"/>
          <w:i/>
          <w:iCs/>
          <w:lang w:eastAsia="en-IN" w:bidi="mr-IN"/>
        </w:rPr>
        <w:t>)</w:t>
      </w:r>
    </w:p>
    <w:tbl>
      <w:tblPr>
        <w:tblStyle w:val="TableGrid"/>
        <w:tblW w:w="0" w:type="auto"/>
        <w:tblLook w:val="04A0" w:firstRow="1" w:lastRow="0" w:firstColumn="1" w:lastColumn="0" w:noHBand="0" w:noVBand="1"/>
      </w:tblPr>
      <w:tblGrid>
        <w:gridCol w:w="3005"/>
        <w:gridCol w:w="3005"/>
        <w:gridCol w:w="3006"/>
      </w:tblGrid>
      <w:tr w:rsidR="00B327D0" w:rsidRPr="004C0280" w14:paraId="138AA124" w14:textId="77777777" w:rsidTr="00D870D7">
        <w:tc>
          <w:tcPr>
            <w:tcW w:w="3005" w:type="dxa"/>
            <w:vAlign w:val="center"/>
          </w:tcPr>
          <w:p w14:paraId="14631A7D" w14:textId="77777777" w:rsidR="00B327D0" w:rsidRPr="004C0280" w:rsidRDefault="00B327D0" w:rsidP="00B327D0">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3005" w:type="dxa"/>
            <w:vAlign w:val="center"/>
          </w:tcPr>
          <w:p w14:paraId="38FBE708" w14:textId="77777777" w:rsidR="00B327D0" w:rsidRPr="004C0280" w:rsidRDefault="00B327D0" w:rsidP="00B327D0">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 xml:space="preserve">2023 </w:t>
            </w:r>
          </w:p>
        </w:tc>
        <w:tc>
          <w:tcPr>
            <w:tcW w:w="3006" w:type="dxa"/>
            <w:vAlign w:val="center"/>
          </w:tcPr>
          <w:p w14:paraId="32DAEB88" w14:textId="77777777" w:rsidR="00B327D0" w:rsidRPr="004C0280" w:rsidRDefault="00B327D0" w:rsidP="00B327D0">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 xml:space="preserve">2022 </w:t>
            </w:r>
          </w:p>
        </w:tc>
      </w:tr>
      <w:tr w:rsidR="00B327D0" w:rsidRPr="004C0280" w14:paraId="09B8FB15" w14:textId="77777777" w:rsidTr="00D870D7">
        <w:tc>
          <w:tcPr>
            <w:tcW w:w="3005" w:type="dxa"/>
            <w:vAlign w:val="center"/>
          </w:tcPr>
          <w:p w14:paraId="4854A8A9" w14:textId="77777777" w:rsidR="00B327D0" w:rsidRPr="004C0280" w:rsidRDefault="00B327D0" w:rsidP="00B327D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प्रारंभिक शिल्लक</w:t>
            </w:r>
          </w:p>
        </w:tc>
        <w:tc>
          <w:tcPr>
            <w:tcW w:w="3005" w:type="dxa"/>
            <w:vAlign w:val="center"/>
          </w:tcPr>
          <w:p w14:paraId="72D73947" w14:textId="77777777" w:rsidR="00B327D0" w:rsidRPr="004C0280" w:rsidRDefault="00B327D0" w:rsidP="00B327D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53.41</w:t>
            </w:r>
          </w:p>
        </w:tc>
        <w:tc>
          <w:tcPr>
            <w:tcW w:w="3006" w:type="dxa"/>
            <w:vAlign w:val="center"/>
          </w:tcPr>
          <w:p w14:paraId="45BD497C" w14:textId="77777777" w:rsidR="00B327D0" w:rsidRPr="004C0280" w:rsidRDefault="00B327D0" w:rsidP="00B327D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53.41</w:t>
            </w:r>
          </w:p>
        </w:tc>
      </w:tr>
      <w:tr w:rsidR="00B327D0" w:rsidRPr="004C0280" w14:paraId="2CA48372" w14:textId="77777777" w:rsidTr="00D870D7">
        <w:tc>
          <w:tcPr>
            <w:tcW w:w="3005" w:type="dxa"/>
            <w:vAlign w:val="center"/>
          </w:tcPr>
          <w:p w14:paraId="188510B9" w14:textId="77777777" w:rsidR="00B327D0" w:rsidRPr="004C0280" w:rsidRDefault="00B327D0" w:rsidP="00B327D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वर्षभरातील वाढ</w:t>
            </w:r>
          </w:p>
        </w:tc>
        <w:tc>
          <w:tcPr>
            <w:tcW w:w="3005" w:type="dxa"/>
            <w:vAlign w:val="center"/>
          </w:tcPr>
          <w:p w14:paraId="43DF569C" w14:textId="77777777" w:rsidR="00B327D0" w:rsidRPr="004C0280" w:rsidRDefault="00B327D0" w:rsidP="00B327D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3006" w:type="dxa"/>
            <w:vAlign w:val="center"/>
          </w:tcPr>
          <w:p w14:paraId="6A0A6A7F" w14:textId="77777777" w:rsidR="00B327D0" w:rsidRPr="004C0280" w:rsidRDefault="00B327D0" w:rsidP="00B327D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B327D0" w:rsidRPr="004C0280" w14:paraId="02E4DAC8" w14:textId="77777777" w:rsidTr="00D870D7">
        <w:tc>
          <w:tcPr>
            <w:tcW w:w="3005" w:type="dxa"/>
            <w:vAlign w:val="center"/>
          </w:tcPr>
          <w:p w14:paraId="3E53892D" w14:textId="77777777" w:rsidR="00B327D0" w:rsidRPr="004C0280" w:rsidRDefault="00B327D0" w:rsidP="00B327D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वर्षात भांडवलीकरण केलेली रक्कम</w:t>
            </w:r>
          </w:p>
        </w:tc>
        <w:tc>
          <w:tcPr>
            <w:tcW w:w="3005" w:type="dxa"/>
            <w:vAlign w:val="center"/>
          </w:tcPr>
          <w:p w14:paraId="25C2583E" w14:textId="77777777" w:rsidR="00B327D0" w:rsidRPr="004C0280" w:rsidRDefault="00B327D0" w:rsidP="00B327D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32.00</w:t>
            </w:r>
          </w:p>
        </w:tc>
        <w:tc>
          <w:tcPr>
            <w:tcW w:w="3006" w:type="dxa"/>
            <w:vAlign w:val="center"/>
          </w:tcPr>
          <w:p w14:paraId="2BC014A5" w14:textId="77777777" w:rsidR="00B327D0" w:rsidRPr="004C0280" w:rsidRDefault="00B327D0" w:rsidP="00B327D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B327D0" w:rsidRPr="004C0280" w14:paraId="398E1009" w14:textId="77777777" w:rsidTr="00D870D7">
        <w:tc>
          <w:tcPr>
            <w:tcW w:w="3005" w:type="dxa"/>
            <w:vAlign w:val="center"/>
          </w:tcPr>
          <w:p w14:paraId="20A9E028" w14:textId="77777777" w:rsidR="00B327D0" w:rsidRPr="004C0280" w:rsidRDefault="00B327D0" w:rsidP="00B327D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अंतिम शिल्लक</w:t>
            </w:r>
          </w:p>
        </w:tc>
        <w:tc>
          <w:tcPr>
            <w:tcW w:w="3005" w:type="dxa"/>
            <w:vAlign w:val="center"/>
          </w:tcPr>
          <w:p w14:paraId="30092C89" w14:textId="77777777" w:rsidR="00B327D0" w:rsidRPr="004C0280" w:rsidRDefault="00B327D0" w:rsidP="00B327D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21.41</w:t>
            </w:r>
          </w:p>
        </w:tc>
        <w:tc>
          <w:tcPr>
            <w:tcW w:w="3006" w:type="dxa"/>
            <w:vAlign w:val="center"/>
          </w:tcPr>
          <w:p w14:paraId="6AFE519E" w14:textId="77777777" w:rsidR="00B327D0" w:rsidRPr="004C0280" w:rsidRDefault="00B327D0" w:rsidP="00B327D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53.41</w:t>
            </w:r>
          </w:p>
        </w:tc>
      </w:tr>
    </w:tbl>
    <w:p w14:paraId="1A0A0A01" w14:textId="01FCAA2F" w:rsidR="004C3BE1" w:rsidRDefault="004C3BE1" w:rsidP="004C3BE1">
      <w:pPr>
        <w:spacing w:after="0" w:line="240" w:lineRule="auto"/>
        <w:rPr>
          <w:rFonts w:ascii="DVOT-SurekhMR" w:eastAsia="Times New Roman" w:hAnsi="DVOT-SurekhMR" w:cs="DVOT-SurekhMR"/>
          <w:sz w:val="24"/>
          <w:szCs w:val="24"/>
          <w:lang w:eastAsia="en-IN" w:bidi="mr-IN"/>
        </w:rPr>
      </w:pPr>
    </w:p>
    <w:p w14:paraId="55198857" w14:textId="4F906572" w:rsidR="004C0280" w:rsidRDefault="004C0280" w:rsidP="004C3BE1">
      <w:pPr>
        <w:spacing w:after="0" w:line="240" w:lineRule="auto"/>
        <w:rPr>
          <w:rFonts w:ascii="DVOT-SurekhMR" w:eastAsia="Times New Roman" w:hAnsi="DVOT-SurekhMR" w:cs="DVOT-SurekhMR"/>
          <w:sz w:val="24"/>
          <w:szCs w:val="24"/>
          <w:lang w:eastAsia="en-IN" w:bidi="mr-IN"/>
        </w:rPr>
      </w:pPr>
    </w:p>
    <w:p w14:paraId="7190B036" w14:textId="56C4F3BD" w:rsidR="004C0280" w:rsidRDefault="004C0280" w:rsidP="004C3BE1">
      <w:pPr>
        <w:spacing w:after="0" w:line="240" w:lineRule="auto"/>
        <w:rPr>
          <w:rFonts w:ascii="DVOT-SurekhMR" w:eastAsia="Times New Roman" w:hAnsi="DVOT-SurekhMR" w:cs="DVOT-SurekhMR"/>
          <w:sz w:val="24"/>
          <w:szCs w:val="24"/>
          <w:lang w:eastAsia="en-IN" w:bidi="mr-IN"/>
        </w:rPr>
      </w:pPr>
    </w:p>
    <w:p w14:paraId="5CC777B2" w14:textId="6B47BFED" w:rsidR="004C0280" w:rsidRDefault="004C0280" w:rsidP="004C3BE1">
      <w:pPr>
        <w:spacing w:after="0" w:line="240" w:lineRule="auto"/>
        <w:rPr>
          <w:rFonts w:ascii="DVOT-SurekhMR" w:eastAsia="Times New Roman" w:hAnsi="DVOT-SurekhMR" w:cs="DVOT-SurekhMR"/>
          <w:sz w:val="24"/>
          <w:szCs w:val="24"/>
          <w:lang w:eastAsia="en-IN" w:bidi="mr-IN"/>
        </w:rPr>
      </w:pPr>
    </w:p>
    <w:p w14:paraId="3A9AE640" w14:textId="63800887" w:rsidR="004C0280" w:rsidRDefault="004C0280" w:rsidP="004C3BE1">
      <w:pPr>
        <w:spacing w:after="0" w:line="240" w:lineRule="auto"/>
        <w:rPr>
          <w:rFonts w:ascii="DVOT-SurekhMR" w:eastAsia="Times New Roman" w:hAnsi="DVOT-SurekhMR" w:cs="DVOT-SurekhMR"/>
          <w:sz w:val="24"/>
          <w:szCs w:val="24"/>
          <w:lang w:eastAsia="en-IN" w:bidi="mr-IN"/>
        </w:rPr>
      </w:pPr>
    </w:p>
    <w:p w14:paraId="41D416BC" w14:textId="77777777" w:rsidR="004C0280" w:rsidRPr="004C0280" w:rsidRDefault="004C0280" w:rsidP="004C3BE1">
      <w:pPr>
        <w:spacing w:after="0" w:line="240" w:lineRule="auto"/>
        <w:rPr>
          <w:rFonts w:ascii="DVOT-SurekhMR" w:eastAsia="Times New Roman" w:hAnsi="DVOT-SurekhMR" w:cs="DVOT-SurekhMR"/>
          <w:sz w:val="24"/>
          <w:szCs w:val="24"/>
          <w:lang w:eastAsia="en-IN" w:bidi="mr-IN"/>
        </w:rPr>
      </w:pPr>
    </w:p>
    <w:p w14:paraId="0E2E8EF3" w14:textId="77777777" w:rsidR="004C3BE1" w:rsidRPr="004C0280" w:rsidRDefault="00B327D0" w:rsidP="004C3BE1">
      <w:pPr>
        <w:spacing w:before="100" w:beforeAutospacing="1" w:after="100" w:afterAutospacing="1" w:line="240" w:lineRule="auto"/>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lastRenderedPageBreak/>
        <w:t>भांडवली कामे प्रगतीपथावर (</w:t>
      </w:r>
      <w:r w:rsidRPr="004C0280">
        <w:rPr>
          <w:rFonts w:ascii="DVOT-SurekhMR" w:eastAsia="Times New Roman" w:hAnsi="DVOT-SurekhMR" w:cs="DVOT-SurekhMR"/>
          <w:b/>
          <w:bCs/>
          <w:lang w:eastAsia="en-IN" w:bidi="mr-IN"/>
        </w:rPr>
        <w:t>Capital Work-in-Progress - CWIP)</w:t>
      </w:r>
      <w:r w:rsidRPr="004C0280">
        <w:rPr>
          <w:rFonts w:ascii="DVOT-SurekhMR" w:eastAsia="Times New Roman" w:hAnsi="DVOT-SurekhMR" w:cs="DVOT-SurekhMR"/>
          <w:b/>
          <w:bCs/>
          <w:cs/>
          <w:lang w:eastAsia="en-IN" w:bidi="mr-IN"/>
        </w:rPr>
        <w:t xml:space="preserve"> </w:t>
      </w:r>
      <w:r w:rsidR="004C3BE1" w:rsidRPr="004C0280">
        <w:rPr>
          <w:rFonts w:ascii="DVOT-SurekhMR" w:eastAsia="Times New Roman" w:hAnsi="DVOT-SurekhMR" w:cs="DVOT-SurekhMR"/>
          <w:b/>
          <w:bCs/>
          <w:cs/>
          <w:lang w:eastAsia="en-IN" w:bidi="mr-IN"/>
        </w:rPr>
        <w:t>(</w:t>
      </w:r>
      <w:r w:rsidR="004C3BE1" w:rsidRPr="004C0280">
        <w:rPr>
          <w:rFonts w:ascii="DVOT-SurekhMR" w:eastAsia="Times New Roman" w:hAnsi="DVOT-SurekhMR" w:cs="DVOT-SurekhMR"/>
          <w:b/>
          <w:bCs/>
          <w:lang w:eastAsia="en-IN" w:bidi="mr-IN"/>
        </w:rPr>
        <w:t>Ageing Schedule)</w:t>
      </w:r>
    </w:p>
    <w:p w14:paraId="2B2EB7CD" w14:textId="77777777" w:rsidR="00B327D0" w:rsidRPr="004C0280" w:rsidRDefault="00B327D0" w:rsidP="00B327D0">
      <w:pPr>
        <w:spacing w:before="100" w:beforeAutospacing="1" w:after="100" w:afterAutospacing="1" w:line="240" w:lineRule="auto"/>
        <w:jc w:val="right"/>
        <w:outlineLvl w:val="2"/>
        <w:rPr>
          <w:rFonts w:ascii="DVOT-SurekhMR" w:eastAsia="Times New Roman" w:hAnsi="DVOT-SurekhMR" w:cs="DVOT-SurekhMR"/>
          <w:b/>
          <w:bCs/>
          <w:sz w:val="27"/>
          <w:szCs w:val="27"/>
          <w:lang w:eastAsia="en-IN" w:bidi="mr-IN"/>
        </w:rPr>
      </w:pPr>
      <w:r w:rsidRPr="004C0280">
        <w:rPr>
          <w:rFonts w:ascii="DVOT-SurekhMR" w:eastAsia="Times New Roman" w:hAnsi="DVOT-SurekhMR" w:cs="DVOT-SurekhMR"/>
          <w:i/>
          <w:iCs/>
          <w:lang w:eastAsia="en-IN" w:bidi="mr-IN"/>
        </w:rPr>
        <w:t>(</w:t>
      </w:r>
      <w:r w:rsidRPr="004C0280">
        <w:rPr>
          <w:rFonts w:ascii="DVOT-SurekhMR" w:eastAsia="Times New Roman" w:hAnsi="DVOT-SurekhMR" w:cs="DVOT-SurekhMR"/>
          <w:i/>
          <w:iCs/>
          <w:cs/>
          <w:lang w:eastAsia="en-IN" w:bidi="mr-IN"/>
        </w:rPr>
        <w:t>रु. लाखांमध्ये</w:t>
      </w:r>
      <w:r w:rsidRPr="004C0280">
        <w:rPr>
          <w:rFonts w:ascii="DVOT-SurekhMR" w:eastAsia="Times New Roman" w:hAnsi="DVOT-SurekhMR" w:cs="DVOT-SurekhMR"/>
          <w:i/>
          <w:iCs/>
          <w:lang w:eastAsia="en-IN" w:bidi="mr-IN"/>
        </w:rPr>
        <w:t>)</w:t>
      </w:r>
    </w:p>
    <w:tbl>
      <w:tblPr>
        <w:tblStyle w:val="TableGrid"/>
        <w:tblW w:w="5330" w:type="pct"/>
        <w:tblLook w:val="04A0" w:firstRow="1" w:lastRow="0" w:firstColumn="1" w:lastColumn="0" w:noHBand="0" w:noVBand="1"/>
      </w:tblPr>
      <w:tblGrid>
        <w:gridCol w:w="1585"/>
        <w:gridCol w:w="1031"/>
        <w:gridCol w:w="543"/>
        <w:gridCol w:w="542"/>
        <w:gridCol w:w="1030"/>
        <w:gridCol w:w="848"/>
        <w:gridCol w:w="1030"/>
        <w:gridCol w:w="542"/>
        <w:gridCol w:w="542"/>
        <w:gridCol w:w="1030"/>
        <w:gridCol w:w="888"/>
      </w:tblGrid>
      <w:tr w:rsidR="00B327D0" w:rsidRPr="004C0280" w14:paraId="7B14EE6F" w14:textId="77777777" w:rsidTr="004C0280">
        <w:trPr>
          <w:trHeight w:val="1405"/>
        </w:trPr>
        <w:tc>
          <w:tcPr>
            <w:tcW w:w="824" w:type="pct"/>
          </w:tcPr>
          <w:p w14:paraId="3A4DFDCD" w14:textId="77777777" w:rsidR="00B327D0" w:rsidRPr="004C0280" w:rsidRDefault="00B327D0" w:rsidP="004C0280">
            <w:pPr>
              <w:spacing w:before="100" w:beforeAutospacing="1" w:after="100" w:afterAutospacing="1"/>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cs/>
                <w:lang w:eastAsia="en-IN" w:bidi="mr-IN"/>
              </w:rPr>
              <w:t>प्रकल्पांचा प्रकार</w:t>
            </w:r>
          </w:p>
        </w:tc>
        <w:tc>
          <w:tcPr>
            <w:tcW w:w="1636" w:type="pct"/>
            <w:gridSpan w:val="4"/>
          </w:tcPr>
          <w:p w14:paraId="5D0E8281" w14:textId="77777777" w:rsidR="00B327D0" w:rsidRPr="004C0280" w:rsidRDefault="00B327D0" w:rsidP="004C0280">
            <w:pPr>
              <w:spacing w:before="100" w:beforeAutospacing="1" w:after="100" w:afterAutospacing="1"/>
              <w:jc w:val="center"/>
              <w:outlineLvl w:val="1"/>
              <w:rPr>
                <w:rFonts w:ascii="DVOT-SurekhMR" w:eastAsia="Times New Roman" w:hAnsi="DVOT-SurekhMR" w:cs="DVOT-SurekhMR"/>
                <w:b/>
                <w:bCs/>
                <w:cs/>
                <w:lang w:eastAsia="en-IN" w:bidi="mr-IN"/>
              </w:rPr>
            </w:pPr>
            <w:r w:rsidRPr="004C0280">
              <w:rPr>
                <w:rFonts w:ascii="DVOT-SurekhMR" w:eastAsia="Times New Roman" w:hAnsi="DVOT-SurekhMR" w:cs="DVOT-SurekhMR"/>
                <w:b/>
                <w:bCs/>
                <w:sz w:val="24"/>
                <w:szCs w:val="24"/>
                <w:cs/>
                <w:lang w:eastAsia="en-IN" w:bidi="mr-IN"/>
              </w:rPr>
              <w:t>कालावधी</w:t>
            </w:r>
          </w:p>
        </w:tc>
        <w:tc>
          <w:tcPr>
            <w:tcW w:w="441" w:type="pct"/>
          </w:tcPr>
          <w:p w14:paraId="10B17153" w14:textId="77777777" w:rsidR="00B327D0" w:rsidRPr="004C0280" w:rsidRDefault="00B327D0" w:rsidP="004C0280">
            <w:pPr>
              <w:spacing w:before="100" w:beforeAutospacing="1" w:after="100" w:afterAutospacing="1"/>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2023</w:t>
            </w:r>
          </w:p>
        </w:tc>
        <w:tc>
          <w:tcPr>
            <w:tcW w:w="1636" w:type="pct"/>
            <w:gridSpan w:val="4"/>
          </w:tcPr>
          <w:p w14:paraId="02552432" w14:textId="77777777" w:rsidR="00B327D0" w:rsidRPr="004C0280" w:rsidRDefault="00B327D0" w:rsidP="004C0280">
            <w:pPr>
              <w:spacing w:before="100" w:beforeAutospacing="1" w:after="100" w:afterAutospacing="1"/>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cs/>
                <w:lang w:eastAsia="en-IN" w:bidi="mr-IN"/>
              </w:rPr>
              <w:t>कालावधी</w:t>
            </w:r>
          </w:p>
        </w:tc>
        <w:tc>
          <w:tcPr>
            <w:tcW w:w="462" w:type="pct"/>
          </w:tcPr>
          <w:p w14:paraId="175A37A2" w14:textId="77777777" w:rsidR="00B327D0" w:rsidRPr="004C0280" w:rsidRDefault="00B327D0" w:rsidP="004C0280">
            <w:pPr>
              <w:spacing w:before="100" w:beforeAutospacing="1" w:after="100" w:afterAutospacing="1"/>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2022</w:t>
            </w:r>
          </w:p>
        </w:tc>
      </w:tr>
      <w:tr w:rsidR="00B327D0" w:rsidRPr="004C0280" w14:paraId="321E11DA" w14:textId="77777777" w:rsidTr="004C0280">
        <w:trPr>
          <w:trHeight w:val="1393"/>
        </w:trPr>
        <w:tc>
          <w:tcPr>
            <w:tcW w:w="824" w:type="pct"/>
          </w:tcPr>
          <w:p w14:paraId="6D0C0C16" w14:textId="77777777" w:rsidR="00B327D0" w:rsidRPr="004C0280" w:rsidRDefault="00B327D0" w:rsidP="004C0280">
            <w:pPr>
              <w:spacing w:before="100" w:beforeAutospacing="1" w:after="100" w:afterAutospacing="1"/>
              <w:jc w:val="center"/>
              <w:outlineLvl w:val="1"/>
              <w:rPr>
                <w:rFonts w:ascii="DVOT-SurekhMR" w:eastAsia="Times New Roman" w:hAnsi="DVOT-SurekhMR" w:cs="DVOT-SurekhMR"/>
                <w:b/>
                <w:bCs/>
                <w:lang w:eastAsia="en-IN" w:bidi="mr-IN"/>
              </w:rPr>
            </w:pPr>
          </w:p>
        </w:tc>
        <w:tc>
          <w:tcPr>
            <w:tcW w:w="536" w:type="pct"/>
            <w:vAlign w:val="center"/>
          </w:tcPr>
          <w:p w14:paraId="02389A43" w14:textId="77777777" w:rsidR="00B327D0" w:rsidRPr="004C0280" w:rsidRDefault="00B327D0" w:rsidP="004C0280">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1 </w:t>
            </w:r>
            <w:r w:rsidRPr="004C0280">
              <w:rPr>
                <w:rFonts w:ascii="DVOT-SurekhMR" w:eastAsia="Times New Roman" w:hAnsi="DVOT-SurekhMR" w:cs="DVOT-SurekhMR"/>
                <w:b/>
                <w:bCs/>
                <w:sz w:val="24"/>
                <w:szCs w:val="24"/>
                <w:cs/>
                <w:lang w:eastAsia="en-IN" w:bidi="mr-IN"/>
              </w:rPr>
              <w:t>वर्षापेक्षा कमी</w:t>
            </w:r>
          </w:p>
        </w:tc>
        <w:tc>
          <w:tcPr>
            <w:tcW w:w="282" w:type="pct"/>
            <w:vAlign w:val="center"/>
          </w:tcPr>
          <w:p w14:paraId="5082AFF7" w14:textId="77777777" w:rsidR="00B327D0" w:rsidRPr="004C0280" w:rsidRDefault="00B327D0" w:rsidP="004C0280">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1-2 </w:t>
            </w:r>
            <w:r w:rsidRPr="004C0280">
              <w:rPr>
                <w:rFonts w:ascii="DVOT-SurekhMR" w:eastAsia="Times New Roman" w:hAnsi="DVOT-SurekhMR" w:cs="DVOT-SurekhMR"/>
                <w:b/>
                <w:bCs/>
                <w:sz w:val="24"/>
                <w:szCs w:val="24"/>
                <w:cs/>
                <w:lang w:eastAsia="en-IN" w:bidi="mr-IN"/>
              </w:rPr>
              <w:t>वर्षे</w:t>
            </w:r>
          </w:p>
        </w:tc>
        <w:tc>
          <w:tcPr>
            <w:tcW w:w="282" w:type="pct"/>
            <w:vAlign w:val="center"/>
          </w:tcPr>
          <w:p w14:paraId="40A57657" w14:textId="77777777" w:rsidR="00B327D0" w:rsidRPr="004C0280" w:rsidRDefault="00B327D0" w:rsidP="004C0280">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2-3 </w:t>
            </w:r>
            <w:r w:rsidRPr="004C0280">
              <w:rPr>
                <w:rFonts w:ascii="DVOT-SurekhMR" w:eastAsia="Times New Roman" w:hAnsi="DVOT-SurekhMR" w:cs="DVOT-SurekhMR"/>
                <w:b/>
                <w:bCs/>
                <w:sz w:val="24"/>
                <w:szCs w:val="24"/>
                <w:cs/>
                <w:lang w:eastAsia="en-IN" w:bidi="mr-IN"/>
              </w:rPr>
              <w:t>वर्षे</w:t>
            </w:r>
          </w:p>
        </w:tc>
        <w:tc>
          <w:tcPr>
            <w:tcW w:w="536" w:type="pct"/>
            <w:vAlign w:val="center"/>
          </w:tcPr>
          <w:p w14:paraId="26B9CFC2" w14:textId="77777777" w:rsidR="00B327D0" w:rsidRPr="004C0280" w:rsidRDefault="00B327D0" w:rsidP="004C0280">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 </w:t>
            </w:r>
            <w:r w:rsidRPr="004C0280">
              <w:rPr>
                <w:rFonts w:ascii="DVOT-SurekhMR" w:eastAsia="Times New Roman" w:hAnsi="DVOT-SurekhMR" w:cs="DVOT-SurekhMR"/>
                <w:b/>
                <w:bCs/>
                <w:sz w:val="24"/>
                <w:szCs w:val="24"/>
                <w:cs/>
                <w:lang w:eastAsia="en-IN" w:bidi="mr-IN"/>
              </w:rPr>
              <w:t>वर्षांपेक्षा जास्त</w:t>
            </w:r>
          </w:p>
        </w:tc>
        <w:tc>
          <w:tcPr>
            <w:tcW w:w="441" w:type="pct"/>
            <w:vAlign w:val="center"/>
          </w:tcPr>
          <w:p w14:paraId="41640B63" w14:textId="77777777" w:rsidR="00B327D0" w:rsidRPr="004C0280" w:rsidRDefault="00B327D0" w:rsidP="004C0280">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एकूण</w:t>
            </w:r>
          </w:p>
        </w:tc>
        <w:tc>
          <w:tcPr>
            <w:tcW w:w="536" w:type="pct"/>
            <w:vAlign w:val="center"/>
          </w:tcPr>
          <w:p w14:paraId="36159A80" w14:textId="77777777" w:rsidR="00B327D0" w:rsidRPr="004C0280" w:rsidRDefault="00B327D0" w:rsidP="004C0280">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1 </w:t>
            </w:r>
            <w:r w:rsidRPr="004C0280">
              <w:rPr>
                <w:rFonts w:ascii="DVOT-SurekhMR" w:eastAsia="Times New Roman" w:hAnsi="DVOT-SurekhMR" w:cs="DVOT-SurekhMR"/>
                <w:b/>
                <w:bCs/>
                <w:sz w:val="24"/>
                <w:szCs w:val="24"/>
                <w:cs/>
                <w:lang w:eastAsia="en-IN" w:bidi="mr-IN"/>
              </w:rPr>
              <w:t>वर्षापेक्षा कमी</w:t>
            </w:r>
          </w:p>
        </w:tc>
        <w:tc>
          <w:tcPr>
            <w:tcW w:w="282" w:type="pct"/>
            <w:vAlign w:val="center"/>
          </w:tcPr>
          <w:p w14:paraId="75D4E98D" w14:textId="77777777" w:rsidR="00B327D0" w:rsidRPr="004C0280" w:rsidRDefault="00B327D0" w:rsidP="004C0280">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1-2 </w:t>
            </w:r>
            <w:r w:rsidRPr="004C0280">
              <w:rPr>
                <w:rFonts w:ascii="DVOT-SurekhMR" w:eastAsia="Times New Roman" w:hAnsi="DVOT-SurekhMR" w:cs="DVOT-SurekhMR"/>
                <w:b/>
                <w:bCs/>
                <w:sz w:val="24"/>
                <w:szCs w:val="24"/>
                <w:cs/>
                <w:lang w:eastAsia="en-IN" w:bidi="mr-IN"/>
              </w:rPr>
              <w:t>वर्षे</w:t>
            </w:r>
          </w:p>
        </w:tc>
        <w:tc>
          <w:tcPr>
            <w:tcW w:w="282" w:type="pct"/>
            <w:vAlign w:val="center"/>
          </w:tcPr>
          <w:p w14:paraId="0410CA40" w14:textId="77777777" w:rsidR="00B327D0" w:rsidRPr="004C0280" w:rsidRDefault="00B327D0" w:rsidP="004C0280">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2-3 </w:t>
            </w:r>
            <w:r w:rsidRPr="004C0280">
              <w:rPr>
                <w:rFonts w:ascii="DVOT-SurekhMR" w:eastAsia="Times New Roman" w:hAnsi="DVOT-SurekhMR" w:cs="DVOT-SurekhMR"/>
                <w:b/>
                <w:bCs/>
                <w:sz w:val="24"/>
                <w:szCs w:val="24"/>
                <w:cs/>
                <w:lang w:eastAsia="en-IN" w:bidi="mr-IN"/>
              </w:rPr>
              <w:t>वर्षे</w:t>
            </w:r>
          </w:p>
        </w:tc>
        <w:tc>
          <w:tcPr>
            <w:tcW w:w="536" w:type="pct"/>
            <w:vAlign w:val="center"/>
          </w:tcPr>
          <w:p w14:paraId="132BAED4" w14:textId="77777777" w:rsidR="00B327D0" w:rsidRPr="004C0280" w:rsidRDefault="00B327D0" w:rsidP="004C0280">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 </w:t>
            </w:r>
            <w:r w:rsidRPr="004C0280">
              <w:rPr>
                <w:rFonts w:ascii="DVOT-SurekhMR" w:eastAsia="Times New Roman" w:hAnsi="DVOT-SurekhMR" w:cs="DVOT-SurekhMR"/>
                <w:b/>
                <w:bCs/>
                <w:sz w:val="24"/>
                <w:szCs w:val="24"/>
                <w:cs/>
                <w:lang w:eastAsia="en-IN" w:bidi="mr-IN"/>
              </w:rPr>
              <w:t>वर्षांपेक्षा जास्त</w:t>
            </w:r>
          </w:p>
        </w:tc>
        <w:tc>
          <w:tcPr>
            <w:tcW w:w="462" w:type="pct"/>
            <w:vAlign w:val="center"/>
          </w:tcPr>
          <w:p w14:paraId="0DDEA9A0" w14:textId="77777777" w:rsidR="00B327D0" w:rsidRPr="004C0280" w:rsidRDefault="00B327D0" w:rsidP="004C0280">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एकूण</w:t>
            </w:r>
          </w:p>
        </w:tc>
      </w:tr>
      <w:tr w:rsidR="00B327D0" w:rsidRPr="004C0280" w14:paraId="37112089" w14:textId="77777777" w:rsidTr="004C0280">
        <w:trPr>
          <w:trHeight w:val="708"/>
        </w:trPr>
        <w:tc>
          <w:tcPr>
            <w:tcW w:w="824" w:type="pct"/>
            <w:vAlign w:val="center"/>
          </w:tcPr>
          <w:p w14:paraId="469FB0E9"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प्रगतीपथावरील प्रकल्प</w:t>
            </w:r>
          </w:p>
        </w:tc>
        <w:tc>
          <w:tcPr>
            <w:tcW w:w="536" w:type="pct"/>
            <w:vAlign w:val="center"/>
          </w:tcPr>
          <w:p w14:paraId="7752B6E1"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282" w:type="pct"/>
            <w:vAlign w:val="center"/>
          </w:tcPr>
          <w:p w14:paraId="3B3EC695"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282" w:type="pct"/>
            <w:vAlign w:val="center"/>
          </w:tcPr>
          <w:p w14:paraId="72550AE2"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536" w:type="pct"/>
            <w:vAlign w:val="center"/>
          </w:tcPr>
          <w:p w14:paraId="438F6841"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441" w:type="pct"/>
            <w:vAlign w:val="center"/>
          </w:tcPr>
          <w:p w14:paraId="6F9F4BAB"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536" w:type="pct"/>
            <w:vAlign w:val="center"/>
          </w:tcPr>
          <w:p w14:paraId="4D26D8F4"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282" w:type="pct"/>
            <w:vAlign w:val="center"/>
          </w:tcPr>
          <w:p w14:paraId="665DEFF7"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282" w:type="pct"/>
            <w:vAlign w:val="center"/>
          </w:tcPr>
          <w:p w14:paraId="3CCBC314"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536" w:type="pct"/>
            <w:vAlign w:val="center"/>
          </w:tcPr>
          <w:p w14:paraId="7007A2C4"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462" w:type="pct"/>
            <w:vAlign w:val="center"/>
          </w:tcPr>
          <w:p w14:paraId="6FFC247F"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B327D0" w:rsidRPr="004C0280" w14:paraId="7CDCD2FD" w14:textId="77777777" w:rsidTr="004C0280">
        <w:trPr>
          <w:trHeight w:val="696"/>
        </w:trPr>
        <w:tc>
          <w:tcPr>
            <w:tcW w:w="824" w:type="pct"/>
            <w:vAlign w:val="center"/>
          </w:tcPr>
          <w:p w14:paraId="271A001D"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तात्पुरते स्थगित प्रकल्प</w:t>
            </w:r>
          </w:p>
        </w:tc>
        <w:tc>
          <w:tcPr>
            <w:tcW w:w="536" w:type="pct"/>
            <w:vAlign w:val="center"/>
          </w:tcPr>
          <w:p w14:paraId="2B8311EF"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282" w:type="pct"/>
            <w:vAlign w:val="center"/>
          </w:tcPr>
          <w:p w14:paraId="5E53B68B"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282" w:type="pct"/>
            <w:vAlign w:val="center"/>
          </w:tcPr>
          <w:p w14:paraId="4C8EDF97"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536" w:type="pct"/>
            <w:vAlign w:val="center"/>
          </w:tcPr>
          <w:p w14:paraId="20248FAE"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21.41</w:t>
            </w:r>
          </w:p>
        </w:tc>
        <w:tc>
          <w:tcPr>
            <w:tcW w:w="441" w:type="pct"/>
            <w:vAlign w:val="center"/>
          </w:tcPr>
          <w:p w14:paraId="35A8C84C"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21.41</w:t>
            </w:r>
          </w:p>
        </w:tc>
        <w:tc>
          <w:tcPr>
            <w:tcW w:w="536" w:type="pct"/>
            <w:vAlign w:val="center"/>
          </w:tcPr>
          <w:p w14:paraId="2718ED65"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282" w:type="pct"/>
            <w:vAlign w:val="center"/>
          </w:tcPr>
          <w:p w14:paraId="0257F0BF"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282" w:type="pct"/>
            <w:vAlign w:val="center"/>
          </w:tcPr>
          <w:p w14:paraId="02BB7395"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536" w:type="pct"/>
            <w:vAlign w:val="center"/>
          </w:tcPr>
          <w:p w14:paraId="6C4DC457"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53.41</w:t>
            </w:r>
          </w:p>
        </w:tc>
        <w:tc>
          <w:tcPr>
            <w:tcW w:w="462" w:type="pct"/>
            <w:vAlign w:val="center"/>
          </w:tcPr>
          <w:p w14:paraId="7E722AB1" w14:textId="77777777" w:rsidR="00B327D0" w:rsidRPr="004C0280" w:rsidRDefault="00B327D0" w:rsidP="004C0280">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53.41</w:t>
            </w:r>
          </w:p>
        </w:tc>
      </w:tr>
    </w:tbl>
    <w:p w14:paraId="2ADCCE54" w14:textId="77777777" w:rsidR="00E91A7D" w:rsidRPr="004C0280" w:rsidRDefault="00E91A7D" w:rsidP="004C0280">
      <w:pPr>
        <w:spacing w:after="0" w:line="240" w:lineRule="auto"/>
        <w:outlineLvl w:val="1"/>
        <w:rPr>
          <w:rFonts w:ascii="DVOT-SurekhMR" w:eastAsia="Times New Roman" w:hAnsi="DVOT-SurekhMR" w:cs="DVOT-SurekhMR"/>
          <w:b/>
          <w:bCs/>
          <w:sz w:val="24"/>
          <w:szCs w:val="24"/>
          <w:lang w:eastAsia="en-IN" w:bidi="mr-IN"/>
        </w:rPr>
      </w:pPr>
    </w:p>
    <w:p w14:paraId="73E43904" w14:textId="77777777" w:rsidR="00000E27" w:rsidRPr="004C0280" w:rsidRDefault="00000E27" w:rsidP="00E91A7D">
      <w:pPr>
        <w:spacing w:after="0" w:line="240" w:lineRule="auto"/>
        <w:jc w:val="right"/>
        <w:outlineLvl w:val="1"/>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 xml:space="preserve">अनुसूची क्र. </w:t>
      </w:r>
      <w:r w:rsidRPr="004C0280">
        <w:rPr>
          <w:rFonts w:ascii="DVOT-SurekhMR" w:eastAsia="Times New Roman" w:hAnsi="DVOT-SurekhMR" w:cs="DVOT-SurekhMR"/>
          <w:b/>
          <w:bCs/>
          <w:sz w:val="24"/>
          <w:szCs w:val="24"/>
          <w:lang w:eastAsia="en-IN" w:bidi="mr-IN"/>
        </w:rPr>
        <w:t>10</w:t>
      </w:r>
    </w:p>
    <w:p w14:paraId="156C39C1" w14:textId="77777777" w:rsidR="00000E27" w:rsidRPr="004C0280" w:rsidRDefault="00000E27" w:rsidP="00D870D7">
      <w:pPr>
        <w:spacing w:after="0" w:line="240" w:lineRule="auto"/>
        <w:jc w:val="center"/>
        <w:outlineLvl w:val="2"/>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महाराष्ट्र राज्य शेती महामंडळ मर्यादित</w:t>
      </w:r>
      <w:r w:rsidRPr="004C0280">
        <w:rPr>
          <w:rFonts w:ascii="DVOT-SurekhMR" w:eastAsia="Times New Roman" w:hAnsi="DVOT-SurekhMR" w:cs="DVOT-SurekhMR"/>
          <w:b/>
          <w:bCs/>
          <w:sz w:val="24"/>
          <w:szCs w:val="24"/>
          <w:lang w:eastAsia="en-IN" w:bidi="mr-IN"/>
        </w:rPr>
        <w:t xml:space="preserve">, </w:t>
      </w:r>
      <w:r w:rsidRPr="004C0280">
        <w:rPr>
          <w:rFonts w:ascii="DVOT-SurekhMR" w:eastAsia="Times New Roman" w:hAnsi="DVOT-SurekhMR" w:cs="DVOT-SurekhMR"/>
          <w:b/>
          <w:bCs/>
          <w:sz w:val="24"/>
          <w:szCs w:val="24"/>
          <w:cs/>
          <w:lang w:eastAsia="en-IN" w:bidi="mr-IN"/>
        </w:rPr>
        <w:t>पुणे</w:t>
      </w:r>
    </w:p>
    <w:p w14:paraId="73F058C8" w14:textId="77777777" w:rsidR="00000E27" w:rsidRPr="004C0280" w:rsidRDefault="00000E27" w:rsidP="00D870D7">
      <w:pPr>
        <w:spacing w:after="0" w:line="240" w:lineRule="auto"/>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i/>
          <w:iCs/>
          <w:sz w:val="24"/>
          <w:szCs w:val="24"/>
          <w:lang w:eastAsia="en-IN" w:bidi="mr-IN"/>
        </w:rPr>
        <w:t>(</w:t>
      </w:r>
      <w:r w:rsidRPr="004C0280">
        <w:rPr>
          <w:rFonts w:ascii="DVOT-SurekhMR" w:eastAsia="Times New Roman" w:hAnsi="DVOT-SurekhMR" w:cs="DVOT-SurekhMR"/>
          <w:i/>
          <w:iCs/>
          <w:sz w:val="24"/>
          <w:szCs w:val="24"/>
          <w:cs/>
          <w:lang w:eastAsia="en-IN" w:bidi="mr-IN"/>
        </w:rPr>
        <w:t>महाराष्ट्र शासनाचा उपक्रम)</w:t>
      </w:r>
    </w:p>
    <w:p w14:paraId="668AEF48" w14:textId="77777777" w:rsidR="00000E27" w:rsidRPr="004C0280" w:rsidRDefault="00000E27" w:rsidP="00D870D7">
      <w:pPr>
        <w:spacing w:after="0" w:line="240" w:lineRule="auto"/>
        <w:jc w:val="center"/>
        <w:outlineLvl w:val="1"/>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 xml:space="preserve">ताळेबंदाचा भाग असलेली अनुसूची – </w:t>
      </w: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 xml:space="preserve">2023 </w:t>
      </w:r>
      <w:r w:rsidRPr="004C0280">
        <w:rPr>
          <w:rFonts w:ascii="DVOT-SurekhMR" w:eastAsia="Times New Roman" w:hAnsi="DVOT-SurekhMR" w:cs="DVOT-SurekhMR"/>
          <w:b/>
          <w:bCs/>
          <w:sz w:val="24"/>
          <w:szCs w:val="24"/>
          <w:cs/>
          <w:lang w:eastAsia="en-IN" w:bidi="mr-IN"/>
        </w:rPr>
        <w:t>रोजी</w:t>
      </w:r>
    </w:p>
    <w:p w14:paraId="7B0A9C75" w14:textId="77777777" w:rsidR="00000E27" w:rsidRPr="004C0280" w:rsidRDefault="00000E27" w:rsidP="00D870D7">
      <w:pPr>
        <w:spacing w:after="0" w:line="240" w:lineRule="auto"/>
        <w:jc w:val="center"/>
        <w:outlineLvl w:val="2"/>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दीर्घकालीन गुंतवणूक (</w:t>
      </w:r>
      <w:r w:rsidRPr="004C0280">
        <w:rPr>
          <w:rFonts w:ascii="DVOT-SurekhMR" w:eastAsia="Times New Roman" w:hAnsi="DVOT-SurekhMR" w:cs="DVOT-SurekhMR"/>
          <w:b/>
          <w:bCs/>
          <w:sz w:val="24"/>
          <w:szCs w:val="24"/>
          <w:lang w:eastAsia="en-IN" w:bidi="mr-IN"/>
        </w:rPr>
        <w:t>Non-Current Investments)</w:t>
      </w:r>
    </w:p>
    <w:p w14:paraId="612125A5" w14:textId="77777777" w:rsidR="00000E27" w:rsidRPr="004C0280" w:rsidRDefault="00000E27" w:rsidP="00D870D7">
      <w:pPr>
        <w:spacing w:after="0" w:line="240" w:lineRule="auto"/>
        <w:jc w:val="right"/>
        <w:rPr>
          <w:rFonts w:ascii="DVOT-SurekhMR" w:eastAsia="Times New Roman" w:hAnsi="DVOT-SurekhMR" w:cs="DVOT-SurekhMR"/>
          <w:i/>
          <w:iCs/>
          <w:sz w:val="24"/>
          <w:szCs w:val="24"/>
          <w:lang w:eastAsia="en-IN" w:bidi="mr-IN"/>
        </w:rPr>
      </w:pPr>
      <w:r w:rsidRPr="004C0280">
        <w:rPr>
          <w:rFonts w:ascii="DVOT-SurekhMR" w:eastAsia="Times New Roman" w:hAnsi="DVOT-SurekhMR" w:cs="DVOT-SurekhMR"/>
          <w:i/>
          <w:iCs/>
          <w:sz w:val="24"/>
          <w:szCs w:val="24"/>
          <w:lang w:eastAsia="en-IN" w:bidi="mr-IN"/>
        </w:rPr>
        <w:t>(</w:t>
      </w:r>
      <w:r w:rsidRPr="004C0280">
        <w:rPr>
          <w:rFonts w:ascii="DVOT-SurekhMR" w:eastAsia="Times New Roman" w:hAnsi="DVOT-SurekhMR" w:cs="DVOT-SurekhMR"/>
          <w:i/>
          <w:iCs/>
          <w:sz w:val="24"/>
          <w:szCs w:val="24"/>
          <w:cs/>
          <w:lang w:eastAsia="en-IN" w:bidi="mr-IN"/>
        </w:rPr>
        <w:t>रु. लाखांमध्ये)</w:t>
      </w:r>
    </w:p>
    <w:p w14:paraId="4FAE0F92" w14:textId="77777777" w:rsidR="00D870D7" w:rsidRPr="004C0280" w:rsidRDefault="00D870D7" w:rsidP="00D870D7">
      <w:pPr>
        <w:spacing w:after="0" w:line="240" w:lineRule="auto"/>
        <w:jc w:val="right"/>
        <w:rPr>
          <w:rFonts w:ascii="DVOT-SurekhMR" w:eastAsia="Times New Roman" w:hAnsi="DVOT-SurekhMR" w:cs="DVOT-SurekhMR"/>
          <w:i/>
          <w:iCs/>
          <w:sz w:val="24"/>
          <w:szCs w:val="24"/>
          <w:lang w:eastAsia="en-IN" w:bidi="mr-IN"/>
        </w:rPr>
      </w:pPr>
    </w:p>
    <w:p w14:paraId="63982BB4" w14:textId="77777777" w:rsidR="00D870D7" w:rsidRPr="004C0280" w:rsidRDefault="00D870D7" w:rsidP="00D870D7">
      <w:pPr>
        <w:spacing w:after="0" w:line="240" w:lineRule="auto"/>
        <w:jc w:val="right"/>
        <w:rPr>
          <w:rFonts w:ascii="DVOT-SurekhMR" w:eastAsia="Times New Roman" w:hAnsi="DVOT-SurekhMR" w:cs="DVOT-SurekhMR"/>
          <w:i/>
          <w:iCs/>
          <w:sz w:val="24"/>
          <w:szCs w:val="24"/>
          <w:lang w:eastAsia="en-IN" w:bidi="mr-IN"/>
        </w:rPr>
      </w:pPr>
    </w:p>
    <w:tbl>
      <w:tblPr>
        <w:tblStyle w:val="TableGrid"/>
        <w:tblW w:w="0" w:type="auto"/>
        <w:tblLook w:val="04A0" w:firstRow="1" w:lastRow="0" w:firstColumn="1" w:lastColumn="0" w:noHBand="0" w:noVBand="1"/>
      </w:tblPr>
      <w:tblGrid>
        <w:gridCol w:w="5575"/>
        <w:gridCol w:w="1710"/>
        <w:gridCol w:w="1731"/>
      </w:tblGrid>
      <w:tr w:rsidR="00D870D7" w:rsidRPr="004C0280" w14:paraId="2E6EE4B1" w14:textId="77777777" w:rsidTr="00D870D7">
        <w:tc>
          <w:tcPr>
            <w:tcW w:w="5575" w:type="dxa"/>
            <w:vAlign w:val="center"/>
          </w:tcPr>
          <w:p w14:paraId="5FD18629" w14:textId="77777777" w:rsidR="00D870D7" w:rsidRPr="004C0280" w:rsidRDefault="00D870D7" w:rsidP="00D870D7">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1710" w:type="dxa"/>
            <w:vAlign w:val="center"/>
          </w:tcPr>
          <w:p w14:paraId="0414B0B5" w14:textId="77777777" w:rsidR="00D870D7" w:rsidRPr="004C0280" w:rsidRDefault="00D870D7" w:rsidP="00D870D7">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2023</w:t>
            </w:r>
          </w:p>
        </w:tc>
        <w:tc>
          <w:tcPr>
            <w:tcW w:w="1731" w:type="dxa"/>
            <w:vAlign w:val="center"/>
          </w:tcPr>
          <w:p w14:paraId="28CBD31E" w14:textId="77777777" w:rsidR="00D870D7" w:rsidRPr="004C0280" w:rsidRDefault="00D870D7" w:rsidP="00D870D7">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2022</w:t>
            </w:r>
          </w:p>
        </w:tc>
      </w:tr>
      <w:tr w:rsidR="00D870D7" w:rsidRPr="004C0280" w14:paraId="67286ECA" w14:textId="77777777" w:rsidTr="00D870D7">
        <w:tc>
          <w:tcPr>
            <w:tcW w:w="5575" w:type="dxa"/>
            <w:vAlign w:val="center"/>
          </w:tcPr>
          <w:p w14:paraId="6F481604" w14:textId="77777777" w:rsidR="00D870D7" w:rsidRPr="004C0280" w:rsidRDefault="00D870D7" w:rsidP="00D870D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सूचीबाह्य (</w:t>
            </w:r>
            <w:r w:rsidRPr="004C0280">
              <w:rPr>
                <w:rFonts w:ascii="DVOT-SurekhMR" w:eastAsia="Times New Roman" w:hAnsi="DVOT-SurekhMR" w:cs="DVOT-SurekhMR"/>
                <w:sz w:val="24"/>
                <w:szCs w:val="24"/>
                <w:lang w:eastAsia="en-IN" w:bidi="mr-IN"/>
              </w:rPr>
              <w:t xml:space="preserve">Unquoted) </w:t>
            </w:r>
            <w:r w:rsidRPr="004C0280">
              <w:rPr>
                <w:rFonts w:ascii="DVOT-SurekhMR" w:eastAsia="Times New Roman" w:hAnsi="DVOT-SurekhMR" w:cs="DVOT-SurekhMR"/>
                <w:sz w:val="24"/>
                <w:szCs w:val="24"/>
                <w:cs/>
                <w:lang w:eastAsia="en-IN" w:bidi="mr-IN"/>
              </w:rPr>
              <w:t>इक्विटी साधनांमधील व्यापार गुंतवणूक</w:t>
            </w:r>
          </w:p>
        </w:tc>
        <w:tc>
          <w:tcPr>
            <w:tcW w:w="1710" w:type="dxa"/>
            <w:vAlign w:val="center"/>
          </w:tcPr>
          <w:p w14:paraId="3B818EBD" w14:textId="77777777" w:rsidR="00D870D7" w:rsidRPr="004C0280" w:rsidRDefault="00D870D7" w:rsidP="00D870D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156.12</w:t>
            </w:r>
          </w:p>
        </w:tc>
        <w:tc>
          <w:tcPr>
            <w:tcW w:w="1731" w:type="dxa"/>
            <w:vAlign w:val="center"/>
          </w:tcPr>
          <w:p w14:paraId="744DC917" w14:textId="77777777" w:rsidR="00D870D7" w:rsidRPr="004C0280" w:rsidRDefault="00D870D7" w:rsidP="00D870D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156.12</w:t>
            </w:r>
          </w:p>
        </w:tc>
      </w:tr>
      <w:tr w:rsidR="00D870D7" w:rsidRPr="004C0280" w14:paraId="40EEA5AD" w14:textId="77777777" w:rsidTr="00D870D7">
        <w:tc>
          <w:tcPr>
            <w:tcW w:w="5575" w:type="dxa"/>
            <w:vAlign w:val="center"/>
          </w:tcPr>
          <w:p w14:paraId="152F29E8" w14:textId="77777777" w:rsidR="00D870D7" w:rsidRPr="004C0280" w:rsidRDefault="00D870D7" w:rsidP="00D870D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इतर दीर्घकालीन गुंतवणूक</w:t>
            </w:r>
          </w:p>
        </w:tc>
        <w:tc>
          <w:tcPr>
            <w:tcW w:w="1710" w:type="dxa"/>
            <w:vAlign w:val="center"/>
          </w:tcPr>
          <w:p w14:paraId="4D6759AF" w14:textId="77777777" w:rsidR="00D870D7" w:rsidRPr="004C0280" w:rsidRDefault="00D870D7" w:rsidP="00D870D7">
            <w:pPr>
              <w:jc w:val="center"/>
              <w:rPr>
                <w:rFonts w:ascii="DVOT-SurekhMR" w:eastAsia="Times New Roman" w:hAnsi="DVOT-SurekhMR" w:cs="DVOT-SurekhMR"/>
                <w:sz w:val="24"/>
                <w:szCs w:val="24"/>
                <w:lang w:eastAsia="en-IN" w:bidi="mr-IN"/>
              </w:rPr>
            </w:pPr>
          </w:p>
        </w:tc>
        <w:tc>
          <w:tcPr>
            <w:tcW w:w="1731" w:type="dxa"/>
            <w:vAlign w:val="center"/>
          </w:tcPr>
          <w:p w14:paraId="10E87574" w14:textId="77777777" w:rsidR="00D870D7" w:rsidRPr="004C0280" w:rsidRDefault="00D870D7" w:rsidP="00D870D7">
            <w:pPr>
              <w:jc w:val="center"/>
              <w:rPr>
                <w:rFonts w:ascii="DVOT-SurekhMR" w:eastAsia="Times New Roman" w:hAnsi="DVOT-SurekhMR" w:cs="DVOT-SurekhMR"/>
                <w:sz w:val="20"/>
                <w:szCs w:val="20"/>
                <w:lang w:eastAsia="en-IN" w:bidi="mr-IN"/>
              </w:rPr>
            </w:pPr>
          </w:p>
        </w:tc>
      </w:tr>
      <w:tr w:rsidR="00D870D7" w:rsidRPr="004C0280" w14:paraId="48BFF0DC" w14:textId="77777777" w:rsidTr="00D870D7">
        <w:tc>
          <w:tcPr>
            <w:tcW w:w="5575" w:type="dxa"/>
            <w:vAlign w:val="center"/>
          </w:tcPr>
          <w:p w14:paraId="1E56C314" w14:textId="77777777" w:rsidR="00D870D7" w:rsidRPr="004C0280" w:rsidRDefault="00D870D7" w:rsidP="00D870D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 MSEDCL </w:t>
            </w:r>
            <w:r w:rsidRPr="004C0280">
              <w:rPr>
                <w:rFonts w:ascii="DVOT-SurekhMR" w:eastAsia="Times New Roman" w:hAnsi="DVOT-SurekhMR" w:cs="DVOT-SurekhMR"/>
                <w:sz w:val="24"/>
                <w:szCs w:val="24"/>
                <w:cs/>
                <w:lang w:eastAsia="en-IN" w:bidi="mr-IN"/>
              </w:rPr>
              <w:t>कडून प्राप्त होणारे रोखे (</w:t>
            </w:r>
            <w:r w:rsidRPr="004C0280">
              <w:rPr>
                <w:rFonts w:ascii="DVOT-SurekhMR" w:eastAsia="Times New Roman" w:hAnsi="DVOT-SurekhMR" w:cs="DVOT-SurekhMR"/>
                <w:sz w:val="24"/>
                <w:szCs w:val="24"/>
                <w:lang w:eastAsia="en-IN" w:bidi="mr-IN"/>
              </w:rPr>
              <w:t>Debentures Receivable)</w:t>
            </w:r>
          </w:p>
        </w:tc>
        <w:tc>
          <w:tcPr>
            <w:tcW w:w="1710" w:type="dxa"/>
            <w:vAlign w:val="center"/>
          </w:tcPr>
          <w:p w14:paraId="018698F5" w14:textId="77777777" w:rsidR="00D870D7" w:rsidRPr="004C0280" w:rsidRDefault="00D870D7" w:rsidP="00D870D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0.05</w:t>
            </w:r>
          </w:p>
        </w:tc>
        <w:tc>
          <w:tcPr>
            <w:tcW w:w="1731" w:type="dxa"/>
            <w:vAlign w:val="center"/>
          </w:tcPr>
          <w:p w14:paraId="23A69572" w14:textId="77777777" w:rsidR="00D870D7" w:rsidRPr="004C0280" w:rsidRDefault="00D870D7" w:rsidP="00D870D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0.05</w:t>
            </w:r>
          </w:p>
        </w:tc>
      </w:tr>
      <w:tr w:rsidR="00D870D7" w:rsidRPr="004C0280" w14:paraId="2470873A" w14:textId="77777777" w:rsidTr="00D870D7">
        <w:tc>
          <w:tcPr>
            <w:tcW w:w="5575" w:type="dxa"/>
            <w:vAlign w:val="center"/>
          </w:tcPr>
          <w:p w14:paraId="068800FA" w14:textId="77777777" w:rsidR="00D870D7" w:rsidRPr="004C0280" w:rsidRDefault="00D870D7" w:rsidP="00D870D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राष्ट्रीय बचत प्रमाणपत्रे (</w:t>
            </w:r>
            <w:r w:rsidRPr="004C0280">
              <w:rPr>
                <w:rFonts w:ascii="DVOT-SurekhMR" w:eastAsia="Times New Roman" w:hAnsi="DVOT-SurekhMR" w:cs="DVOT-SurekhMR"/>
                <w:sz w:val="24"/>
                <w:szCs w:val="24"/>
                <w:lang w:eastAsia="en-IN" w:bidi="mr-IN"/>
              </w:rPr>
              <w:t>National Savings Certificates)</w:t>
            </w:r>
          </w:p>
        </w:tc>
        <w:tc>
          <w:tcPr>
            <w:tcW w:w="1710" w:type="dxa"/>
            <w:vAlign w:val="center"/>
          </w:tcPr>
          <w:p w14:paraId="2A9A38E9" w14:textId="77777777" w:rsidR="00D870D7" w:rsidRPr="004C0280" w:rsidRDefault="00D870D7" w:rsidP="00D870D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0.31</w:t>
            </w:r>
          </w:p>
        </w:tc>
        <w:tc>
          <w:tcPr>
            <w:tcW w:w="1731" w:type="dxa"/>
            <w:vAlign w:val="center"/>
          </w:tcPr>
          <w:p w14:paraId="7985FE0F" w14:textId="77777777" w:rsidR="00D870D7" w:rsidRPr="004C0280" w:rsidRDefault="00D870D7" w:rsidP="00D870D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0.31</w:t>
            </w:r>
          </w:p>
        </w:tc>
      </w:tr>
      <w:tr w:rsidR="00D870D7" w:rsidRPr="004C0280" w14:paraId="618947C9" w14:textId="77777777" w:rsidTr="00D870D7">
        <w:tc>
          <w:tcPr>
            <w:tcW w:w="5575" w:type="dxa"/>
            <w:vAlign w:val="center"/>
          </w:tcPr>
          <w:p w14:paraId="0C0086A1" w14:textId="77777777" w:rsidR="00D870D7" w:rsidRPr="004C0280" w:rsidRDefault="00D870D7" w:rsidP="00D870D7">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एकूण</w:t>
            </w:r>
          </w:p>
        </w:tc>
        <w:tc>
          <w:tcPr>
            <w:tcW w:w="1710" w:type="dxa"/>
            <w:vAlign w:val="center"/>
          </w:tcPr>
          <w:p w14:paraId="0B3977B4" w14:textId="77777777" w:rsidR="00D870D7" w:rsidRPr="004C0280" w:rsidRDefault="00D870D7" w:rsidP="00D870D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156.48</w:t>
            </w:r>
          </w:p>
        </w:tc>
        <w:tc>
          <w:tcPr>
            <w:tcW w:w="1731" w:type="dxa"/>
            <w:vAlign w:val="center"/>
          </w:tcPr>
          <w:p w14:paraId="36B1E41F" w14:textId="77777777" w:rsidR="00D870D7" w:rsidRPr="004C0280" w:rsidRDefault="00D870D7" w:rsidP="00D870D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156.48</w:t>
            </w:r>
          </w:p>
        </w:tc>
      </w:tr>
    </w:tbl>
    <w:p w14:paraId="6A93D1A5" w14:textId="77777777" w:rsidR="00D870D7" w:rsidRPr="004C0280" w:rsidRDefault="00D870D7" w:rsidP="00D870D7">
      <w:pPr>
        <w:spacing w:after="0" w:line="240" w:lineRule="auto"/>
        <w:rPr>
          <w:rFonts w:ascii="DVOT-SurekhMR" w:eastAsia="Times New Roman" w:hAnsi="DVOT-SurekhMR" w:cs="DVOT-SurekhMR"/>
          <w:sz w:val="24"/>
          <w:szCs w:val="24"/>
          <w:lang w:eastAsia="en-IN" w:bidi="mr-IN"/>
        </w:rPr>
      </w:pPr>
    </w:p>
    <w:tbl>
      <w:tblPr>
        <w:tblStyle w:val="TableGrid"/>
        <w:tblW w:w="0" w:type="auto"/>
        <w:tblLook w:val="04A0" w:firstRow="1" w:lastRow="0" w:firstColumn="1" w:lastColumn="0" w:noHBand="0" w:noVBand="1"/>
      </w:tblPr>
      <w:tblGrid>
        <w:gridCol w:w="5215"/>
        <w:gridCol w:w="990"/>
        <w:gridCol w:w="900"/>
        <w:gridCol w:w="990"/>
        <w:gridCol w:w="921"/>
      </w:tblGrid>
      <w:tr w:rsidR="00D870D7" w:rsidRPr="004C0280" w14:paraId="2B9CE506" w14:textId="77777777" w:rsidTr="00D870D7">
        <w:tc>
          <w:tcPr>
            <w:tcW w:w="5215" w:type="dxa"/>
            <w:vAlign w:val="center"/>
          </w:tcPr>
          <w:p w14:paraId="43DE88CC" w14:textId="77777777" w:rsidR="00D870D7" w:rsidRPr="004C0280" w:rsidRDefault="00D870D7" w:rsidP="00D870D7">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संस्था</w:t>
            </w:r>
          </w:p>
        </w:tc>
        <w:tc>
          <w:tcPr>
            <w:tcW w:w="990" w:type="dxa"/>
            <w:vAlign w:val="center"/>
          </w:tcPr>
          <w:p w14:paraId="4B32DC7D" w14:textId="77777777" w:rsidR="00D870D7" w:rsidRPr="004C0280" w:rsidRDefault="00D870D7" w:rsidP="00D870D7">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शेअर्स संख्या</w:t>
            </w:r>
          </w:p>
        </w:tc>
        <w:tc>
          <w:tcPr>
            <w:tcW w:w="900" w:type="dxa"/>
            <w:vAlign w:val="center"/>
          </w:tcPr>
          <w:p w14:paraId="79419434" w14:textId="77777777" w:rsidR="00D870D7" w:rsidRPr="004C0280" w:rsidRDefault="00D870D7" w:rsidP="00D870D7">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 xml:space="preserve">2023 </w:t>
            </w:r>
          </w:p>
        </w:tc>
        <w:tc>
          <w:tcPr>
            <w:tcW w:w="990" w:type="dxa"/>
            <w:vAlign w:val="center"/>
          </w:tcPr>
          <w:p w14:paraId="63DF8533" w14:textId="77777777" w:rsidR="00D870D7" w:rsidRPr="004C0280" w:rsidRDefault="00D870D7" w:rsidP="00D870D7">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शेअर्स संख्या</w:t>
            </w:r>
          </w:p>
        </w:tc>
        <w:tc>
          <w:tcPr>
            <w:tcW w:w="921" w:type="dxa"/>
            <w:vAlign w:val="center"/>
          </w:tcPr>
          <w:p w14:paraId="1105EE8A" w14:textId="77777777" w:rsidR="00D870D7" w:rsidRPr="004C0280" w:rsidRDefault="00D870D7" w:rsidP="00D870D7">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 xml:space="preserve">2022 </w:t>
            </w:r>
          </w:p>
        </w:tc>
      </w:tr>
      <w:tr w:rsidR="00D870D7" w:rsidRPr="004C0280" w14:paraId="1A4CEA71" w14:textId="77777777" w:rsidTr="00D870D7">
        <w:tc>
          <w:tcPr>
            <w:tcW w:w="5215" w:type="dxa"/>
          </w:tcPr>
          <w:p w14:paraId="3D0AD632" w14:textId="77777777" w:rsidR="00D870D7" w:rsidRPr="004C0280" w:rsidRDefault="00D870D7" w:rsidP="00D870D7">
            <w:pPr>
              <w:spacing w:before="100" w:beforeAutospacing="1" w:after="100" w:afterAutospacing="1"/>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sz w:val="20"/>
                <w:szCs w:val="20"/>
                <w:cs/>
                <w:lang w:eastAsia="en-IN" w:bidi="mr-IN"/>
              </w:rPr>
              <w:t>अ) शासकीय रोख्यांमधील गुंतवणूक (सूचीबाह्य)</w:t>
            </w:r>
          </w:p>
          <w:p w14:paraId="63C80CC9" w14:textId="77777777" w:rsidR="00D870D7" w:rsidRPr="004C0280" w:rsidRDefault="00D870D7" w:rsidP="00D870D7">
            <w:pPr>
              <w:rPr>
                <w:rFonts w:ascii="DVOT-SurekhMR" w:eastAsia="Times New Roman" w:hAnsi="DVOT-SurekhMR" w:cs="DVOT-SurekhMR"/>
                <w:sz w:val="24"/>
                <w:szCs w:val="24"/>
                <w:lang w:eastAsia="en-IN" w:bidi="mr-IN"/>
              </w:rPr>
            </w:pPr>
          </w:p>
        </w:tc>
        <w:tc>
          <w:tcPr>
            <w:tcW w:w="990" w:type="dxa"/>
          </w:tcPr>
          <w:p w14:paraId="0C9F65F2" w14:textId="77777777" w:rsidR="00D870D7" w:rsidRPr="004C0280" w:rsidRDefault="00D870D7" w:rsidP="00D870D7">
            <w:pPr>
              <w:rPr>
                <w:rFonts w:ascii="DVOT-SurekhMR" w:eastAsia="Times New Roman" w:hAnsi="DVOT-SurekhMR" w:cs="DVOT-SurekhMR"/>
                <w:sz w:val="24"/>
                <w:szCs w:val="24"/>
                <w:lang w:eastAsia="en-IN" w:bidi="mr-IN"/>
              </w:rPr>
            </w:pPr>
          </w:p>
        </w:tc>
        <w:tc>
          <w:tcPr>
            <w:tcW w:w="900" w:type="dxa"/>
          </w:tcPr>
          <w:p w14:paraId="5A16B01B" w14:textId="77777777" w:rsidR="00D870D7" w:rsidRPr="004C0280" w:rsidRDefault="00D870D7" w:rsidP="00D870D7">
            <w:pPr>
              <w:rPr>
                <w:rFonts w:ascii="DVOT-SurekhMR" w:eastAsia="Times New Roman" w:hAnsi="DVOT-SurekhMR" w:cs="DVOT-SurekhMR"/>
                <w:sz w:val="24"/>
                <w:szCs w:val="24"/>
                <w:lang w:eastAsia="en-IN" w:bidi="mr-IN"/>
              </w:rPr>
            </w:pPr>
          </w:p>
        </w:tc>
        <w:tc>
          <w:tcPr>
            <w:tcW w:w="990" w:type="dxa"/>
          </w:tcPr>
          <w:p w14:paraId="336EE8AE" w14:textId="77777777" w:rsidR="00D870D7" w:rsidRPr="004C0280" w:rsidRDefault="00D870D7" w:rsidP="00D870D7">
            <w:pPr>
              <w:rPr>
                <w:rFonts w:ascii="DVOT-SurekhMR" w:eastAsia="Times New Roman" w:hAnsi="DVOT-SurekhMR" w:cs="DVOT-SurekhMR"/>
                <w:sz w:val="24"/>
                <w:szCs w:val="24"/>
                <w:lang w:eastAsia="en-IN" w:bidi="mr-IN"/>
              </w:rPr>
            </w:pPr>
          </w:p>
        </w:tc>
        <w:tc>
          <w:tcPr>
            <w:tcW w:w="921" w:type="dxa"/>
          </w:tcPr>
          <w:p w14:paraId="40E13221" w14:textId="77777777" w:rsidR="00D870D7" w:rsidRPr="004C0280" w:rsidRDefault="00D870D7" w:rsidP="00D870D7">
            <w:pPr>
              <w:rPr>
                <w:rFonts w:ascii="DVOT-SurekhMR" w:eastAsia="Times New Roman" w:hAnsi="DVOT-SurekhMR" w:cs="DVOT-SurekhMR"/>
                <w:sz w:val="24"/>
                <w:szCs w:val="24"/>
                <w:lang w:eastAsia="en-IN" w:bidi="mr-IN"/>
              </w:rPr>
            </w:pPr>
          </w:p>
        </w:tc>
      </w:tr>
      <w:tr w:rsidR="00D870D7" w:rsidRPr="004C0280" w14:paraId="57E53278" w14:textId="77777777" w:rsidTr="00D870D7">
        <w:tc>
          <w:tcPr>
            <w:tcW w:w="5215" w:type="dxa"/>
            <w:vAlign w:val="center"/>
          </w:tcPr>
          <w:p w14:paraId="13CAAB59"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राष्ट्रीय बचत प्रमाणपत्रे (विविध दर्शनी मूल्यांची)</w:t>
            </w:r>
          </w:p>
        </w:tc>
        <w:tc>
          <w:tcPr>
            <w:tcW w:w="990" w:type="dxa"/>
            <w:vAlign w:val="center"/>
          </w:tcPr>
          <w:p w14:paraId="611C34F2" w14:textId="77777777" w:rsidR="00D870D7" w:rsidRPr="004C0280" w:rsidRDefault="00D870D7" w:rsidP="00D870D7">
            <w:pPr>
              <w:rPr>
                <w:rFonts w:ascii="DVOT-SurekhMR" w:eastAsia="Times New Roman" w:hAnsi="DVOT-SurekhMR" w:cs="DVOT-SurekhMR"/>
                <w:lang w:eastAsia="en-IN" w:bidi="mr-IN"/>
              </w:rPr>
            </w:pPr>
          </w:p>
        </w:tc>
        <w:tc>
          <w:tcPr>
            <w:tcW w:w="900" w:type="dxa"/>
            <w:vAlign w:val="center"/>
          </w:tcPr>
          <w:p w14:paraId="122809EC"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0.31</w:t>
            </w:r>
          </w:p>
        </w:tc>
        <w:tc>
          <w:tcPr>
            <w:tcW w:w="990" w:type="dxa"/>
          </w:tcPr>
          <w:p w14:paraId="25116CB1" w14:textId="77777777" w:rsidR="00D870D7" w:rsidRPr="004C0280" w:rsidRDefault="00D870D7" w:rsidP="00D870D7">
            <w:pPr>
              <w:rPr>
                <w:rFonts w:ascii="DVOT-SurekhMR" w:eastAsia="Times New Roman" w:hAnsi="DVOT-SurekhMR" w:cs="DVOT-SurekhMR"/>
                <w:sz w:val="24"/>
                <w:szCs w:val="24"/>
                <w:lang w:eastAsia="en-IN" w:bidi="mr-IN"/>
              </w:rPr>
            </w:pPr>
          </w:p>
        </w:tc>
        <w:tc>
          <w:tcPr>
            <w:tcW w:w="921" w:type="dxa"/>
          </w:tcPr>
          <w:p w14:paraId="2883807E" w14:textId="77777777" w:rsidR="00D870D7" w:rsidRPr="004C0280" w:rsidRDefault="00D870D7" w:rsidP="00D870D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0.31</w:t>
            </w:r>
          </w:p>
        </w:tc>
      </w:tr>
      <w:tr w:rsidR="00D870D7" w:rsidRPr="004C0280" w14:paraId="7B2B1BBD" w14:textId="77777777" w:rsidTr="00D870D7">
        <w:tc>
          <w:tcPr>
            <w:tcW w:w="5215" w:type="dxa"/>
          </w:tcPr>
          <w:p w14:paraId="0ECE177D" w14:textId="77777777" w:rsidR="00D870D7" w:rsidRPr="004C0280" w:rsidRDefault="00D870D7" w:rsidP="00D870D7">
            <w:pPr>
              <w:spacing w:before="100" w:beforeAutospacing="1" w:after="100" w:afterAutospacing="1"/>
              <w:outlineLvl w:val="2"/>
              <w:rPr>
                <w:rFonts w:ascii="DVOT-SurekhMR" w:eastAsia="Times New Roman" w:hAnsi="DVOT-SurekhMR" w:cs="DVOT-SurekhMR"/>
                <w:b/>
                <w:bCs/>
                <w:sz w:val="20"/>
                <w:szCs w:val="20"/>
                <w:lang w:eastAsia="en-IN" w:bidi="mr-IN"/>
              </w:rPr>
            </w:pPr>
            <w:r w:rsidRPr="004C0280">
              <w:rPr>
                <w:rFonts w:ascii="DVOT-SurekhMR" w:eastAsia="Times New Roman" w:hAnsi="DVOT-SurekhMR" w:cs="DVOT-SurekhMR"/>
                <w:b/>
                <w:bCs/>
                <w:sz w:val="20"/>
                <w:szCs w:val="20"/>
                <w:lang w:eastAsia="en-IN" w:bidi="mr-IN"/>
              </w:rPr>
              <w:lastRenderedPageBreak/>
              <w:t>(</w:t>
            </w:r>
            <w:r w:rsidRPr="004C0280">
              <w:rPr>
                <w:rFonts w:ascii="DVOT-SurekhMR" w:eastAsia="Times New Roman" w:hAnsi="DVOT-SurekhMR" w:cs="DVOT-SurekhMR"/>
                <w:b/>
                <w:bCs/>
                <w:sz w:val="20"/>
                <w:szCs w:val="20"/>
                <w:cs/>
                <w:lang w:eastAsia="en-IN" w:bidi="mr-IN"/>
              </w:rPr>
              <w:t>ब) व्यापार गुंतवणूक (</w:t>
            </w:r>
            <w:r w:rsidRPr="004C0280">
              <w:rPr>
                <w:rFonts w:ascii="DVOT-SurekhMR" w:eastAsia="Times New Roman" w:hAnsi="DVOT-SurekhMR" w:cs="DVOT-SurekhMR"/>
                <w:b/>
                <w:bCs/>
                <w:sz w:val="20"/>
                <w:szCs w:val="20"/>
                <w:lang w:eastAsia="en-IN" w:bidi="mr-IN"/>
              </w:rPr>
              <w:t>Trade Investments – Unquoted)</w:t>
            </w:r>
          </w:p>
          <w:p w14:paraId="1367CD7C" w14:textId="77777777" w:rsidR="00D870D7" w:rsidRPr="004C0280" w:rsidRDefault="00D870D7" w:rsidP="00D870D7">
            <w:pPr>
              <w:rPr>
                <w:rFonts w:ascii="DVOT-SurekhMR" w:eastAsia="Times New Roman" w:hAnsi="DVOT-SurekhMR" w:cs="DVOT-SurekhMR"/>
                <w:sz w:val="24"/>
                <w:szCs w:val="24"/>
                <w:lang w:eastAsia="en-IN" w:bidi="mr-IN"/>
              </w:rPr>
            </w:pPr>
          </w:p>
        </w:tc>
        <w:tc>
          <w:tcPr>
            <w:tcW w:w="990" w:type="dxa"/>
          </w:tcPr>
          <w:p w14:paraId="1042D4EF" w14:textId="77777777" w:rsidR="00D870D7" w:rsidRPr="004C0280" w:rsidRDefault="00D870D7" w:rsidP="00D870D7">
            <w:pPr>
              <w:rPr>
                <w:rFonts w:ascii="DVOT-SurekhMR" w:eastAsia="Times New Roman" w:hAnsi="DVOT-SurekhMR" w:cs="DVOT-SurekhMR"/>
                <w:sz w:val="24"/>
                <w:szCs w:val="24"/>
                <w:lang w:eastAsia="en-IN" w:bidi="mr-IN"/>
              </w:rPr>
            </w:pPr>
          </w:p>
        </w:tc>
        <w:tc>
          <w:tcPr>
            <w:tcW w:w="900" w:type="dxa"/>
          </w:tcPr>
          <w:p w14:paraId="6EEF81DB" w14:textId="77777777" w:rsidR="00D870D7" w:rsidRPr="004C0280" w:rsidRDefault="00D870D7" w:rsidP="00D870D7">
            <w:pPr>
              <w:rPr>
                <w:rFonts w:ascii="DVOT-SurekhMR" w:eastAsia="Times New Roman" w:hAnsi="DVOT-SurekhMR" w:cs="DVOT-SurekhMR"/>
                <w:sz w:val="24"/>
                <w:szCs w:val="24"/>
                <w:lang w:eastAsia="en-IN" w:bidi="mr-IN"/>
              </w:rPr>
            </w:pPr>
          </w:p>
        </w:tc>
        <w:tc>
          <w:tcPr>
            <w:tcW w:w="990" w:type="dxa"/>
          </w:tcPr>
          <w:p w14:paraId="75558EC3" w14:textId="77777777" w:rsidR="00D870D7" w:rsidRPr="004C0280" w:rsidRDefault="00D870D7" w:rsidP="00D870D7">
            <w:pPr>
              <w:rPr>
                <w:rFonts w:ascii="DVOT-SurekhMR" w:eastAsia="Times New Roman" w:hAnsi="DVOT-SurekhMR" w:cs="DVOT-SurekhMR"/>
                <w:sz w:val="24"/>
                <w:szCs w:val="24"/>
                <w:lang w:eastAsia="en-IN" w:bidi="mr-IN"/>
              </w:rPr>
            </w:pPr>
          </w:p>
        </w:tc>
        <w:tc>
          <w:tcPr>
            <w:tcW w:w="921" w:type="dxa"/>
          </w:tcPr>
          <w:p w14:paraId="6E52D7BB" w14:textId="77777777" w:rsidR="00D870D7" w:rsidRPr="004C0280" w:rsidRDefault="00D870D7" w:rsidP="00D870D7">
            <w:pPr>
              <w:rPr>
                <w:rFonts w:ascii="DVOT-SurekhMR" w:eastAsia="Times New Roman" w:hAnsi="DVOT-SurekhMR" w:cs="DVOT-SurekhMR"/>
                <w:sz w:val="24"/>
                <w:szCs w:val="24"/>
                <w:lang w:eastAsia="en-IN" w:bidi="mr-IN"/>
              </w:rPr>
            </w:pPr>
          </w:p>
        </w:tc>
      </w:tr>
      <w:tr w:rsidR="00D870D7" w:rsidRPr="004C0280" w14:paraId="0A55C3D2" w14:textId="77777777" w:rsidTr="00D870D7">
        <w:tc>
          <w:tcPr>
            <w:tcW w:w="5215" w:type="dxa"/>
            <w:vAlign w:val="center"/>
          </w:tcPr>
          <w:p w14:paraId="3FD416C6"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1) </w:t>
            </w:r>
            <w:r w:rsidRPr="004C0280">
              <w:rPr>
                <w:rFonts w:ascii="DVOT-SurekhMR" w:eastAsia="Times New Roman" w:hAnsi="DVOT-SurekhMR" w:cs="DVOT-SurekhMR"/>
                <w:cs/>
                <w:lang w:eastAsia="en-IN" w:bidi="mr-IN"/>
              </w:rPr>
              <w:t>श्री शंकर सहकारी साखर कारखाना 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सदाशिवनगर (प्रति शेअर रु. </w:t>
            </w:r>
            <w:r w:rsidRPr="004C0280">
              <w:rPr>
                <w:rFonts w:ascii="DVOT-SurekhMR" w:eastAsia="Times New Roman" w:hAnsi="DVOT-SurekhMR" w:cs="DVOT-SurekhMR"/>
                <w:lang w:eastAsia="en-IN" w:bidi="mr-IN"/>
              </w:rPr>
              <w:t>5,000)</w:t>
            </w:r>
          </w:p>
        </w:tc>
        <w:tc>
          <w:tcPr>
            <w:tcW w:w="990" w:type="dxa"/>
            <w:vAlign w:val="center"/>
          </w:tcPr>
          <w:p w14:paraId="467A802C"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1,200</w:t>
            </w:r>
          </w:p>
        </w:tc>
        <w:tc>
          <w:tcPr>
            <w:tcW w:w="900" w:type="dxa"/>
            <w:vAlign w:val="center"/>
          </w:tcPr>
          <w:p w14:paraId="6493F472"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60.00</w:t>
            </w:r>
          </w:p>
        </w:tc>
        <w:tc>
          <w:tcPr>
            <w:tcW w:w="990" w:type="dxa"/>
            <w:vAlign w:val="center"/>
          </w:tcPr>
          <w:p w14:paraId="1B1598CD"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1,200</w:t>
            </w:r>
          </w:p>
        </w:tc>
        <w:tc>
          <w:tcPr>
            <w:tcW w:w="921" w:type="dxa"/>
            <w:vAlign w:val="center"/>
          </w:tcPr>
          <w:p w14:paraId="2693ACB8"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60.00</w:t>
            </w:r>
          </w:p>
        </w:tc>
      </w:tr>
      <w:tr w:rsidR="00D870D7" w:rsidRPr="004C0280" w14:paraId="464EA558" w14:textId="77777777" w:rsidTr="00D870D7">
        <w:tc>
          <w:tcPr>
            <w:tcW w:w="5215" w:type="dxa"/>
            <w:vAlign w:val="center"/>
          </w:tcPr>
          <w:p w14:paraId="174612E1"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2) </w:t>
            </w:r>
            <w:r w:rsidRPr="004C0280">
              <w:rPr>
                <w:rFonts w:ascii="DVOT-SurekhMR" w:eastAsia="Times New Roman" w:hAnsi="DVOT-SurekhMR" w:cs="DVOT-SurekhMR"/>
                <w:cs/>
                <w:lang w:eastAsia="en-IN" w:bidi="mr-IN"/>
              </w:rPr>
              <w:t>गंगापूर सहकारी साखर कारखाना 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गंगापूर (प्रति शेअर रु. </w:t>
            </w:r>
            <w:r w:rsidRPr="004C0280">
              <w:rPr>
                <w:rFonts w:ascii="DVOT-SurekhMR" w:eastAsia="Times New Roman" w:hAnsi="DVOT-SurekhMR" w:cs="DVOT-SurekhMR"/>
                <w:lang w:eastAsia="en-IN" w:bidi="mr-IN"/>
              </w:rPr>
              <w:t>1,000)</w:t>
            </w:r>
          </w:p>
        </w:tc>
        <w:tc>
          <w:tcPr>
            <w:tcW w:w="990" w:type="dxa"/>
            <w:vAlign w:val="center"/>
          </w:tcPr>
          <w:p w14:paraId="764EEF11"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500</w:t>
            </w:r>
          </w:p>
        </w:tc>
        <w:tc>
          <w:tcPr>
            <w:tcW w:w="900" w:type="dxa"/>
            <w:vAlign w:val="center"/>
          </w:tcPr>
          <w:p w14:paraId="4D365B42"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5.00</w:t>
            </w:r>
          </w:p>
        </w:tc>
        <w:tc>
          <w:tcPr>
            <w:tcW w:w="990" w:type="dxa"/>
            <w:vAlign w:val="center"/>
          </w:tcPr>
          <w:p w14:paraId="3957C506"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500</w:t>
            </w:r>
          </w:p>
        </w:tc>
        <w:tc>
          <w:tcPr>
            <w:tcW w:w="921" w:type="dxa"/>
            <w:vAlign w:val="center"/>
          </w:tcPr>
          <w:p w14:paraId="772E4D0B"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5.00</w:t>
            </w:r>
          </w:p>
        </w:tc>
      </w:tr>
      <w:tr w:rsidR="00D870D7" w:rsidRPr="004C0280" w14:paraId="7964D3CB" w14:textId="77777777" w:rsidTr="00D870D7">
        <w:tc>
          <w:tcPr>
            <w:tcW w:w="5215" w:type="dxa"/>
            <w:vAlign w:val="center"/>
          </w:tcPr>
          <w:p w14:paraId="5229EEAB"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3) </w:t>
            </w:r>
            <w:r w:rsidRPr="004C0280">
              <w:rPr>
                <w:rFonts w:ascii="DVOT-SurekhMR" w:eastAsia="Times New Roman" w:hAnsi="DVOT-SurekhMR" w:cs="DVOT-SurekhMR"/>
                <w:cs/>
                <w:lang w:eastAsia="en-IN" w:bidi="mr-IN"/>
              </w:rPr>
              <w:t>श्री छत्रपती सहकारी साखर कारखाना 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भवानीनगर (प्रति शेअर रु. </w:t>
            </w:r>
            <w:r w:rsidRPr="004C0280">
              <w:rPr>
                <w:rFonts w:ascii="DVOT-SurekhMR" w:eastAsia="Times New Roman" w:hAnsi="DVOT-SurekhMR" w:cs="DVOT-SurekhMR"/>
                <w:lang w:eastAsia="en-IN" w:bidi="mr-IN"/>
              </w:rPr>
              <w:t>1,000)</w:t>
            </w:r>
          </w:p>
        </w:tc>
        <w:tc>
          <w:tcPr>
            <w:tcW w:w="990" w:type="dxa"/>
            <w:vAlign w:val="center"/>
          </w:tcPr>
          <w:p w14:paraId="2DB5FDD3"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8</w:t>
            </w:r>
          </w:p>
        </w:tc>
        <w:tc>
          <w:tcPr>
            <w:tcW w:w="900" w:type="dxa"/>
            <w:vAlign w:val="center"/>
          </w:tcPr>
          <w:p w14:paraId="39D74A1D"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0.08</w:t>
            </w:r>
          </w:p>
        </w:tc>
        <w:tc>
          <w:tcPr>
            <w:tcW w:w="990" w:type="dxa"/>
            <w:vAlign w:val="center"/>
          </w:tcPr>
          <w:p w14:paraId="134318CC"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8</w:t>
            </w:r>
          </w:p>
        </w:tc>
        <w:tc>
          <w:tcPr>
            <w:tcW w:w="921" w:type="dxa"/>
            <w:vAlign w:val="center"/>
          </w:tcPr>
          <w:p w14:paraId="101B10EB"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0.08</w:t>
            </w:r>
          </w:p>
        </w:tc>
      </w:tr>
      <w:tr w:rsidR="00D870D7" w:rsidRPr="004C0280" w14:paraId="7DD5623D" w14:textId="77777777" w:rsidTr="00D870D7">
        <w:tc>
          <w:tcPr>
            <w:tcW w:w="5215" w:type="dxa"/>
            <w:vAlign w:val="center"/>
          </w:tcPr>
          <w:p w14:paraId="2C1E1D71"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4) </w:t>
            </w:r>
            <w:r w:rsidRPr="004C0280">
              <w:rPr>
                <w:rFonts w:ascii="DVOT-SurekhMR" w:eastAsia="Times New Roman" w:hAnsi="DVOT-SurekhMR" w:cs="DVOT-SurekhMR"/>
                <w:cs/>
                <w:lang w:eastAsia="en-IN" w:bidi="mr-IN"/>
              </w:rPr>
              <w:t xml:space="preserve">सोमेश्वर सहकारी साखर कारखाना लि. (प्रति शेअर रु. </w:t>
            </w:r>
            <w:r w:rsidRPr="004C0280">
              <w:rPr>
                <w:rFonts w:ascii="DVOT-SurekhMR" w:eastAsia="Times New Roman" w:hAnsi="DVOT-SurekhMR" w:cs="DVOT-SurekhMR"/>
                <w:lang w:eastAsia="en-IN" w:bidi="mr-IN"/>
              </w:rPr>
              <w:t>5,000)</w:t>
            </w:r>
          </w:p>
        </w:tc>
        <w:tc>
          <w:tcPr>
            <w:tcW w:w="990" w:type="dxa"/>
            <w:vAlign w:val="center"/>
          </w:tcPr>
          <w:p w14:paraId="1A5C33EC"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133</w:t>
            </w:r>
          </w:p>
        </w:tc>
        <w:tc>
          <w:tcPr>
            <w:tcW w:w="900" w:type="dxa"/>
            <w:vAlign w:val="center"/>
          </w:tcPr>
          <w:p w14:paraId="5E409D3B"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6.65</w:t>
            </w:r>
          </w:p>
        </w:tc>
        <w:tc>
          <w:tcPr>
            <w:tcW w:w="990" w:type="dxa"/>
            <w:vAlign w:val="center"/>
          </w:tcPr>
          <w:p w14:paraId="6FDCB89F"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133</w:t>
            </w:r>
          </w:p>
        </w:tc>
        <w:tc>
          <w:tcPr>
            <w:tcW w:w="921" w:type="dxa"/>
            <w:vAlign w:val="center"/>
          </w:tcPr>
          <w:p w14:paraId="01A3A3F3"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6.65</w:t>
            </w:r>
          </w:p>
        </w:tc>
      </w:tr>
      <w:tr w:rsidR="00D870D7" w:rsidRPr="004C0280" w14:paraId="296F19ED" w14:textId="77777777" w:rsidTr="00D870D7">
        <w:tc>
          <w:tcPr>
            <w:tcW w:w="5215" w:type="dxa"/>
            <w:vAlign w:val="center"/>
          </w:tcPr>
          <w:p w14:paraId="7E26AA81"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5) </w:t>
            </w:r>
            <w:r w:rsidRPr="004C0280">
              <w:rPr>
                <w:rFonts w:ascii="DVOT-SurekhMR" w:eastAsia="Times New Roman" w:hAnsi="DVOT-SurekhMR" w:cs="DVOT-SurekhMR"/>
                <w:cs/>
                <w:lang w:eastAsia="en-IN" w:bidi="mr-IN"/>
              </w:rPr>
              <w:t xml:space="preserve">माळेगाव सहकारी साखर कारखाना लि. (प्रति शेअर रु. </w:t>
            </w:r>
            <w:r w:rsidRPr="004C0280">
              <w:rPr>
                <w:rFonts w:ascii="DVOT-SurekhMR" w:eastAsia="Times New Roman" w:hAnsi="DVOT-SurekhMR" w:cs="DVOT-SurekhMR"/>
                <w:lang w:eastAsia="en-IN" w:bidi="mr-IN"/>
              </w:rPr>
              <w:t>5,000)</w:t>
            </w:r>
          </w:p>
        </w:tc>
        <w:tc>
          <w:tcPr>
            <w:tcW w:w="990" w:type="dxa"/>
            <w:vAlign w:val="center"/>
          </w:tcPr>
          <w:p w14:paraId="2C681545"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1,537</w:t>
            </w:r>
          </w:p>
        </w:tc>
        <w:tc>
          <w:tcPr>
            <w:tcW w:w="900" w:type="dxa"/>
            <w:vAlign w:val="center"/>
          </w:tcPr>
          <w:p w14:paraId="3004BC07"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76.85</w:t>
            </w:r>
          </w:p>
        </w:tc>
        <w:tc>
          <w:tcPr>
            <w:tcW w:w="990" w:type="dxa"/>
            <w:vAlign w:val="center"/>
          </w:tcPr>
          <w:p w14:paraId="40AE28B7"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1,537</w:t>
            </w:r>
          </w:p>
        </w:tc>
        <w:tc>
          <w:tcPr>
            <w:tcW w:w="921" w:type="dxa"/>
            <w:vAlign w:val="center"/>
          </w:tcPr>
          <w:p w14:paraId="745CDBF4"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76.85</w:t>
            </w:r>
          </w:p>
        </w:tc>
      </w:tr>
      <w:tr w:rsidR="00D870D7" w:rsidRPr="004C0280" w14:paraId="315D5823" w14:textId="77777777" w:rsidTr="00D870D7">
        <w:tc>
          <w:tcPr>
            <w:tcW w:w="5215" w:type="dxa"/>
            <w:vAlign w:val="center"/>
          </w:tcPr>
          <w:p w14:paraId="26425D5C"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6) </w:t>
            </w:r>
            <w:r w:rsidRPr="004C0280">
              <w:rPr>
                <w:rFonts w:ascii="DVOT-SurekhMR" w:eastAsia="Times New Roman" w:hAnsi="DVOT-SurekhMR" w:cs="DVOT-SurekhMR"/>
                <w:cs/>
                <w:lang w:eastAsia="en-IN" w:bidi="mr-IN"/>
              </w:rPr>
              <w:t xml:space="preserve">कर्मवीर शंकरराव काळे सहकारी साखर कारखाना लि. (प्रति शेअर रु. </w:t>
            </w:r>
            <w:r w:rsidRPr="004C0280">
              <w:rPr>
                <w:rFonts w:ascii="DVOT-SurekhMR" w:eastAsia="Times New Roman" w:hAnsi="DVOT-SurekhMR" w:cs="DVOT-SurekhMR"/>
                <w:lang w:eastAsia="en-IN" w:bidi="mr-IN"/>
              </w:rPr>
              <w:t>5,000)</w:t>
            </w:r>
          </w:p>
        </w:tc>
        <w:tc>
          <w:tcPr>
            <w:tcW w:w="990" w:type="dxa"/>
            <w:vAlign w:val="center"/>
          </w:tcPr>
          <w:p w14:paraId="5B04581B"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100</w:t>
            </w:r>
          </w:p>
        </w:tc>
        <w:tc>
          <w:tcPr>
            <w:tcW w:w="900" w:type="dxa"/>
            <w:vAlign w:val="center"/>
          </w:tcPr>
          <w:p w14:paraId="50B4DACD"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5.00</w:t>
            </w:r>
          </w:p>
        </w:tc>
        <w:tc>
          <w:tcPr>
            <w:tcW w:w="990" w:type="dxa"/>
            <w:vAlign w:val="center"/>
          </w:tcPr>
          <w:p w14:paraId="453ABFE4"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100</w:t>
            </w:r>
          </w:p>
        </w:tc>
        <w:tc>
          <w:tcPr>
            <w:tcW w:w="921" w:type="dxa"/>
            <w:vAlign w:val="center"/>
          </w:tcPr>
          <w:p w14:paraId="79E06A5D"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5.00</w:t>
            </w:r>
          </w:p>
        </w:tc>
      </w:tr>
      <w:tr w:rsidR="00D870D7" w:rsidRPr="004C0280" w14:paraId="5F1DB45E" w14:textId="77777777" w:rsidTr="00D870D7">
        <w:tc>
          <w:tcPr>
            <w:tcW w:w="5215" w:type="dxa"/>
            <w:vAlign w:val="center"/>
          </w:tcPr>
          <w:p w14:paraId="650B1559"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7) </w:t>
            </w:r>
            <w:r w:rsidRPr="004C0280">
              <w:rPr>
                <w:rFonts w:ascii="DVOT-SurekhMR" w:eastAsia="Times New Roman" w:hAnsi="DVOT-SurekhMR" w:cs="DVOT-SurekhMR"/>
                <w:cs/>
                <w:lang w:eastAsia="en-IN" w:bidi="mr-IN"/>
              </w:rPr>
              <w:t>मुला-प्रवरा वीज सहकारी संस्था 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श्रीरामपूर (प्रति शेअर रु. </w:t>
            </w:r>
            <w:r w:rsidRPr="004C0280">
              <w:rPr>
                <w:rFonts w:ascii="DVOT-SurekhMR" w:eastAsia="Times New Roman" w:hAnsi="DVOT-SurekhMR" w:cs="DVOT-SurekhMR"/>
                <w:lang w:eastAsia="en-IN" w:bidi="mr-IN"/>
              </w:rPr>
              <w:t>25)</w:t>
            </w:r>
          </w:p>
        </w:tc>
        <w:tc>
          <w:tcPr>
            <w:tcW w:w="990" w:type="dxa"/>
            <w:vAlign w:val="center"/>
          </w:tcPr>
          <w:p w14:paraId="753EE0FA"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168</w:t>
            </w:r>
          </w:p>
        </w:tc>
        <w:tc>
          <w:tcPr>
            <w:tcW w:w="900" w:type="dxa"/>
            <w:vAlign w:val="center"/>
          </w:tcPr>
          <w:p w14:paraId="0849DB5F"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0.04</w:t>
            </w:r>
          </w:p>
        </w:tc>
        <w:tc>
          <w:tcPr>
            <w:tcW w:w="990" w:type="dxa"/>
            <w:vAlign w:val="center"/>
          </w:tcPr>
          <w:p w14:paraId="14718B6E"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168</w:t>
            </w:r>
          </w:p>
        </w:tc>
        <w:tc>
          <w:tcPr>
            <w:tcW w:w="921" w:type="dxa"/>
            <w:vAlign w:val="center"/>
          </w:tcPr>
          <w:p w14:paraId="62FEAC1D"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0.04</w:t>
            </w:r>
          </w:p>
        </w:tc>
      </w:tr>
      <w:tr w:rsidR="00D870D7" w:rsidRPr="004C0280" w14:paraId="21C31BFB" w14:textId="77777777" w:rsidTr="00D870D7">
        <w:tc>
          <w:tcPr>
            <w:tcW w:w="5215" w:type="dxa"/>
            <w:vAlign w:val="center"/>
          </w:tcPr>
          <w:p w14:paraId="119D6034"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8) </w:t>
            </w:r>
            <w:r w:rsidRPr="004C0280">
              <w:rPr>
                <w:rFonts w:ascii="DVOT-SurekhMR" w:eastAsia="Times New Roman" w:hAnsi="DVOT-SurekhMR" w:cs="DVOT-SurekhMR"/>
                <w:cs/>
                <w:lang w:eastAsia="en-IN" w:bidi="mr-IN"/>
              </w:rPr>
              <w:t>विविध कार्यकारी संस्था</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कळंब (प्रति शेअर रु. </w:t>
            </w:r>
            <w:r w:rsidRPr="004C0280">
              <w:rPr>
                <w:rFonts w:ascii="DVOT-SurekhMR" w:eastAsia="Times New Roman" w:hAnsi="DVOT-SurekhMR" w:cs="DVOT-SurekhMR"/>
                <w:lang w:eastAsia="en-IN" w:bidi="mr-IN"/>
              </w:rPr>
              <w:t>10)</w:t>
            </w:r>
          </w:p>
        </w:tc>
        <w:tc>
          <w:tcPr>
            <w:tcW w:w="990" w:type="dxa"/>
            <w:vAlign w:val="center"/>
          </w:tcPr>
          <w:p w14:paraId="5D806D80"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w:t>
            </w:r>
          </w:p>
        </w:tc>
        <w:tc>
          <w:tcPr>
            <w:tcW w:w="900" w:type="dxa"/>
            <w:vAlign w:val="center"/>
          </w:tcPr>
          <w:p w14:paraId="22F5B3B3"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0.00</w:t>
            </w:r>
          </w:p>
        </w:tc>
        <w:tc>
          <w:tcPr>
            <w:tcW w:w="990" w:type="dxa"/>
            <w:vAlign w:val="center"/>
          </w:tcPr>
          <w:p w14:paraId="46FB9898"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w:t>
            </w:r>
          </w:p>
        </w:tc>
        <w:tc>
          <w:tcPr>
            <w:tcW w:w="921" w:type="dxa"/>
            <w:vAlign w:val="center"/>
          </w:tcPr>
          <w:p w14:paraId="3D19CC65"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0.00</w:t>
            </w:r>
          </w:p>
        </w:tc>
      </w:tr>
      <w:tr w:rsidR="00D870D7" w:rsidRPr="004C0280" w14:paraId="383174A2" w14:textId="77777777" w:rsidTr="00D870D7">
        <w:tc>
          <w:tcPr>
            <w:tcW w:w="5215" w:type="dxa"/>
            <w:vAlign w:val="center"/>
          </w:tcPr>
          <w:p w14:paraId="55152521"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9) KSSK Ltd. </w:t>
            </w:r>
            <w:r w:rsidRPr="004C0280">
              <w:rPr>
                <w:rFonts w:ascii="DVOT-SurekhMR" w:eastAsia="Times New Roman" w:hAnsi="DVOT-SurekhMR" w:cs="DVOT-SurekhMR"/>
                <w:cs/>
                <w:lang w:eastAsia="en-IN" w:bidi="mr-IN"/>
              </w:rPr>
              <w:t xml:space="preserve">चे प्रति शेअर रु. </w:t>
            </w:r>
            <w:r w:rsidRPr="004C0280">
              <w:rPr>
                <w:rFonts w:ascii="DVOT-SurekhMR" w:eastAsia="Times New Roman" w:hAnsi="DVOT-SurekhMR" w:cs="DVOT-SurekhMR"/>
                <w:lang w:eastAsia="en-IN" w:bidi="mr-IN"/>
              </w:rPr>
              <w:t xml:space="preserve">50 </w:t>
            </w:r>
            <w:r w:rsidRPr="004C0280">
              <w:rPr>
                <w:rFonts w:ascii="DVOT-SurekhMR" w:eastAsia="Times New Roman" w:hAnsi="DVOT-SurekhMR" w:cs="DVOT-SurekhMR"/>
                <w:cs/>
                <w:lang w:eastAsia="en-IN" w:bidi="mr-IN"/>
              </w:rPr>
              <w:t>चे पूर्ण भरलेले समभाग</w:t>
            </w:r>
          </w:p>
        </w:tc>
        <w:tc>
          <w:tcPr>
            <w:tcW w:w="990" w:type="dxa"/>
            <w:vAlign w:val="center"/>
          </w:tcPr>
          <w:p w14:paraId="273E3EA1"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5,000</w:t>
            </w:r>
          </w:p>
        </w:tc>
        <w:tc>
          <w:tcPr>
            <w:tcW w:w="900" w:type="dxa"/>
            <w:vAlign w:val="center"/>
          </w:tcPr>
          <w:p w14:paraId="19F55F96"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2.50</w:t>
            </w:r>
          </w:p>
        </w:tc>
        <w:tc>
          <w:tcPr>
            <w:tcW w:w="990" w:type="dxa"/>
            <w:vAlign w:val="center"/>
          </w:tcPr>
          <w:p w14:paraId="7560C0B3"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p>
        </w:tc>
        <w:tc>
          <w:tcPr>
            <w:tcW w:w="921" w:type="dxa"/>
            <w:vAlign w:val="center"/>
          </w:tcPr>
          <w:p w14:paraId="1BCD909C" w14:textId="77777777" w:rsidR="00D870D7" w:rsidRPr="004C0280" w:rsidRDefault="00D870D7" w:rsidP="00D870D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p>
        </w:tc>
      </w:tr>
      <w:tr w:rsidR="00D870D7" w:rsidRPr="004C0280" w14:paraId="5F97D1EF" w14:textId="77777777" w:rsidTr="00D870D7">
        <w:tc>
          <w:tcPr>
            <w:tcW w:w="5215" w:type="dxa"/>
          </w:tcPr>
          <w:p w14:paraId="5C543B06" w14:textId="77777777" w:rsidR="00D870D7" w:rsidRPr="004C0280" w:rsidRDefault="00D870D7" w:rsidP="00D870D7">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0"/>
                <w:szCs w:val="20"/>
                <w:lang w:eastAsia="en-IN" w:bidi="mr-IN"/>
              </w:rPr>
              <w:t>(</w:t>
            </w:r>
            <w:r w:rsidRPr="004C0280">
              <w:rPr>
                <w:rFonts w:ascii="DVOT-SurekhMR" w:eastAsia="Times New Roman" w:hAnsi="DVOT-SurekhMR" w:cs="DVOT-SurekhMR"/>
                <w:b/>
                <w:bCs/>
                <w:sz w:val="20"/>
                <w:szCs w:val="20"/>
                <w:cs/>
                <w:lang w:eastAsia="en-IN" w:bidi="mr-IN"/>
              </w:rPr>
              <w:t>क) इतर गुंतवणूक</w:t>
            </w:r>
          </w:p>
        </w:tc>
        <w:tc>
          <w:tcPr>
            <w:tcW w:w="990" w:type="dxa"/>
          </w:tcPr>
          <w:p w14:paraId="26693CA8" w14:textId="77777777" w:rsidR="00D870D7" w:rsidRPr="004C0280" w:rsidRDefault="00D870D7" w:rsidP="00D870D7">
            <w:pPr>
              <w:rPr>
                <w:rFonts w:ascii="DVOT-SurekhMR" w:eastAsia="Times New Roman" w:hAnsi="DVOT-SurekhMR" w:cs="DVOT-SurekhMR"/>
                <w:sz w:val="24"/>
                <w:szCs w:val="24"/>
                <w:lang w:eastAsia="en-IN" w:bidi="mr-IN"/>
              </w:rPr>
            </w:pPr>
          </w:p>
        </w:tc>
        <w:tc>
          <w:tcPr>
            <w:tcW w:w="900" w:type="dxa"/>
          </w:tcPr>
          <w:p w14:paraId="2E48CCF4" w14:textId="77777777" w:rsidR="00D870D7" w:rsidRPr="004C0280" w:rsidRDefault="00D870D7" w:rsidP="00D870D7">
            <w:pPr>
              <w:rPr>
                <w:rFonts w:ascii="DVOT-SurekhMR" w:eastAsia="Times New Roman" w:hAnsi="DVOT-SurekhMR" w:cs="DVOT-SurekhMR"/>
                <w:sz w:val="24"/>
                <w:szCs w:val="24"/>
                <w:lang w:eastAsia="en-IN" w:bidi="mr-IN"/>
              </w:rPr>
            </w:pPr>
          </w:p>
        </w:tc>
        <w:tc>
          <w:tcPr>
            <w:tcW w:w="990" w:type="dxa"/>
          </w:tcPr>
          <w:p w14:paraId="39EB70E7" w14:textId="77777777" w:rsidR="00D870D7" w:rsidRPr="004C0280" w:rsidRDefault="00D870D7" w:rsidP="00D870D7">
            <w:pPr>
              <w:rPr>
                <w:rFonts w:ascii="DVOT-SurekhMR" w:eastAsia="Times New Roman" w:hAnsi="DVOT-SurekhMR" w:cs="DVOT-SurekhMR"/>
                <w:sz w:val="24"/>
                <w:szCs w:val="24"/>
                <w:lang w:eastAsia="en-IN" w:bidi="mr-IN"/>
              </w:rPr>
            </w:pPr>
          </w:p>
        </w:tc>
        <w:tc>
          <w:tcPr>
            <w:tcW w:w="921" w:type="dxa"/>
          </w:tcPr>
          <w:p w14:paraId="1857139B" w14:textId="77777777" w:rsidR="00D870D7" w:rsidRPr="004C0280" w:rsidRDefault="00D870D7" w:rsidP="00D870D7">
            <w:pPr>
              <w:rPr>
                <w:rFonts w:ascii="DVOT-SurekhMR" w:eastAsia="Times New Roman" w:hAnsi="DVOT-SurekhMR" w:cs="DVOT-SurekhMR"/>
                <w:sz w:val="24"/>
                <w:szCs w:val="24"/>
                <w:lang w:eastAsia="en-IN" w:bidi="mr-IN"/>
              </w:rPr>
            </w:pPr>
          </w:p>
        </w:tc>
      </w:tr>
      <w:tr w:rsidR="00D870D7" w:rsidRPr="004C0280" w14:paraId="51E29A01" w14:textId="77777777" w:rsidTr="00D870D7">
        <w:tc>
          <w:tcPr>
            <w:tcW w:w="5215" w:type="dxa"/>
            <w:vAlign w:val="center"/>
          </w:tcPr>
          <w:p w14:paraId="5E5DB99B" w14:textId="77777777" w:rsidR="00D870D7" w:rsidRPr="004C0280" w:rsidRDefault="00D870D7" w:rsidP="00D870D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महाराष्ट्र राज्य विद्युत मंडळ (</w:t>
            </w:r>
            <w:r w:rsidRPr="004C0280">
              <w:rPr>
                <w:rFonts w:ascii="DVOT-SurekhMR" w:eastAsia="Times New Roman" w:hAnsi="DVOT-SurekhMR" w:cs="DVOT-SurekhMR"/>
                <w:sz w:val="24"/>
                <w:szCs w:val="24"/>
                <w:lang w:eastAsia="en-IN" w:bidi="mr-IN"/>
              </w:rPr>
              <w:t xml:space="preserve">MSEB) </w:t>
            </w:r>
            <w:r w:rsidRPr="004C0280">
              <w:rPr>
                <w:rFonts w:ascii="DVOT-SurekhMR" w:eastAsia="Times New Roman" w:hAnsi="DVOT-SurekhMR" w:cs="DVOT-SurekhMR"/>
                <w:sz w:val="24"/>
                <w:szCs w:val="24"/>
                <w:cs/>
                <w:lang w:eastAsia="en-IN" w:bidi="mr-IN"/>
              </w:rPr>
              <w:t xml:space="preserve">यांचे </w:t>
            </w:r>
            <w:r w:rsidRPr="004C0280">
              <w:rPr>
                <w:rFonts w:ascii="DVOT-SurekhMR" w:eastAsia="Times New Roman" w:hAnsi="DVOT-SurekhMR" w:cs="DVOT-SurekhMR"/>
                <w:sz w:val="24"/>
                <w:szCs w:val="24"/>
                <w:lang w:eastAsia="en-IN" w:bidi="mr-IN"/>
              </w:rPr>
              <w:t xml:space="preserve">8.5% </w:t>
            </w:r>
            <w:r w:rsidRPr="004C0280">
              <w:rPr>
                <w:rFonts w:ascii="DVOT-SurekhMR" w:eastAsia="Times New Roman" w:hAnsi="DVOT-SurekhMR" w:cs="DVOT-SurekhMR"/>
                <w:sz w:val="24"/>
                <w:szCs w:val="24"/>
                <w:cs/>
                <w:lang w:eastAsia="en-IN" w:bidi="mr-IN"/>
              </w:rPr>
              <w:t>रोखे (</w:t>
            </w:r>
            <w:r w:rsidRPr="004C0280">
              <w:rPr>
                <w:rFonts w:ascii="DVOT-SurekhMR" w:eastAsia="Times New Roman" w:hAnsi="DVOT-SurekhMR" w:cs="DVOT-SurekhMR"/>
                <w:sz w:val="24"/>
                <w:szCs w:val="24"/>
                <w:lang w:eastAsia="en-IN" w:bidi="mr-IN"/>
              </w:rPr>
              <w:t>Debentures)</w:t>
            </w:r>
          </w:p>
        </w:tc>
        <w:tc>
          <w:tcPr>
            <w:tcW w:w="990" w:type="dxa"/>
            <w:vAlign w:val="center"/>
          </w:tcPr>
          <w:p w14:paraId="4CA64BD8" w14:textId="77777777" w:rsidR="00D870D7" w:rsidRPr="004C0280" w:rsidRDefault="00D870D7" w:rsidP="00D870D7">
            <w:pPr>
              <w:rPr>
                <w:rFonts w:ascii="DVOT-SurekhMR" w:eastAsia="Times New Roman" w:hAnsi="DVOT-SurekhMR" w:cs="DVOT-SurekhMR"/>
                <w:sz w:val="24"/>
                <w:szCs w:val="24"/>
                <w:lang w:eastAsia="en-IN" w:bidi="mr-IN"/>
              </w:rPr>
            </w:pPr>
          </w:p>
        </w:tc>
        <w:tc>
          <w:tcPr>
            <w:tcW w:w="900" w:type="dxa"/>
          </w:tcPr>
          <w:p w14:paraId="22B883D3" w14:textId="77777777" w:rsidR="00D870D7" w:rsidRPr="004C0280" w:rsidRDefault="009C5710" w:rsidP="00D870D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0.05</w:t>
            </w:r>
          </w:p>
        </w:tc>
        <w:tc>
          <w:tcPr>
            <w:tcW w:w="990" w:type="dxa"/>
          </w:tcPr>
          <w:p w14:paraId="1BA5EDC7" w14:textId="77777777" w:rsidR="00D870D7" w:rsidRPr="004C0280" w:rsidRDefault="00D870D7" w:rsidP="00D870D7">
            <w:pPr>
              <w:rPr>
                <w:rFonts w:ascii="DVOT-SurekhMR" w:eastAsia="Times New Roman" w:hAnsi="DVOT-SurekhMR" w:cs="DVOT-SurekhMR"/>
                <w:sz w:val="24"/>
                <w:szCs w:val="24"/>
                <w:lang w:eastAsia="en-IN" w:bidi="mr-IN"/>
              </w:rPr>
            </w:pPr>
          </w:p>
        </w:tc>
        <w:tc>
          <w:tcPr>
            <w:tcW w:w="921" w:type="dxa"/>
          </w:tcPr>
          <w:p w14:paraId="479FA0A4" w14:textId="77777777" w:rsidR="00D870D7" w:rsidRPr="004C0280" w:rsidRDefault="009C5710" w:rsidP="00D870D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0.05</w:t>
            </w:r>
          </w:p>
        </w:tc>
      </w:tr>
    </w:tbl>
    <w:p w14:paraId="7D3AFDD0" w14:textId="77777777" w:rsidR="00000E27" w:rsidRPr="004C0280" w:rsidRDefault="00000E27" w:rsidP="00000E27">
      <w:pPr>
        <w:spacing w:after="0" w:line="240" w:lineRule="auto"/>
        <w:rPr>
          <w:rFonts w:ascii="DVOT-SurekhMR" w:eastAsia="Times New Roman" w:hAnsi="DVOT-SurekhMR" w:cs="DVOT-SurekhMR"/>
          <w:sz w:val="24"/>
          <w:szCs w:val="24"/>
          <w:lang w:eastAsia="en-IN" w:bidi="mr-IN"/>
        </w:rPr>
      </w:pPr>
    </w:p>
    <w:p w14:paraId="5B281284" w14:textId="77777777" w:rsidR="00000E27" w:rsidRPr="004C0280" w:rsidRDefault="00000E27" w:rsidP="00000E27">
      <w:pPr>
        <w:spacing w:after="0" w:line="240" w:lineRule="auto"/>
        <w:rPr>
          <w:rFonts w:ascii="DVOT-SurekhMR" w:eastAsia="Times New Roman" w:hAnsi="DVOT-SurekhMR" w:cs="DVOT-SurekhMR"/>
          <w:sz w:val="24"/>
          <w:szCs w:val="24"/>
          <w:lang w:eastAsia="en-IN" w:bidi="mr-IN"/>
        </w:rPr>
      </w:pPr>
    </w:p>
    <w:p w14:paraId="2B5B38D5" w14:textId="77777777" w:rsidR="00CD6A73" w:rsidRPr="004C0280" w:rsidRDefault="00CD6A73" w:rsidP="009C5710">
      <w:pPr>
        <w:pStyle w:val="NormalWeb"/>
        <w:spacing w:before="0" w:beforeAutospacing="0" w:after="0" w:afterAutospacing="0"/>
        <w:rPr>
          <w:rFonts w:ascii="DVOT-SurekhMR" w:hAnsi="DVOT-SurekhMR" w:cs="DVOT-SurekhMR"/>
        </w:rPr>
      </w:pPr>
      <w:r w:rsidRPr="004C0280">
        <w:rPr>
          <w:rStyle w:val="Strong"/>
          <w:rFonts w:ascii="DVOT-SurekhMR" w:hAnsi="DVOT-SurekhMR" w:cs="DVOT-SurekhMR"/>
        </w:rPr>
        <w:t>1.</w:t>
      </w:r>
      <w:r w:rsidRPr="004C0280">
        <w:rPr>
          <w:rFonts w:ascii="DVOT-SurekhMR" w:hAnsi="DVOT-SurekhMR" w:cs="DVOT-SurekhMR"/>
        </w:rPr>
        <w:t xml:space="preserve"> </w:t>
      </w:r>
      <w:r w:rsidRPr="004C0280">
        <w:rPr>
          <w:rFonts w:ascii="DVOT-SurekhMR" w:hAnsi="DVOT-SurekhMR" w:cs="DVOT-SurekhMR"/>
          <w:cs/>
        </w:rPr>
        <w:t>व्यवस्थापनाच्या मतानुसार</w:t>
      </w:r>
      <w:r w:rsidRPr="004C0280">
        <w:rPr>
          <w:rFonts w:ascii="DVOT-SurekhMR" w:hAnsi="DVOT-SurekhMR" w:cs="DVOT-SurekhMR"/>
        </w:rPr>
        <w:t xml:space="preserve">, </w:t>
      </w:r>
      <w:r w:rsidRPr="004C0280">
        <w:rPr>
          <w:rFonts w:ascii="DVOT-SurekhMR" w:hAnsi="DVOT-SurekhMR" w:cs="DVOT-SurekhMR"/>
          <w:cs/>
        </w:rPr>
        <w:t>गुंतवणूक प्राप्त संस्थांमध्ये (</w:t>
      </w:r>
      <w:r w:rsidRPr="004C0280">
        <w:rPr>
          <w:rFonts w:ascii="DVOT-SurekhMR" w:hAnsi="DVOT-SurekhMR" w:cs="DVOT-SurekhMR"/>
        </w:rPr>
        <w:t xml:space="preserve">Investee Companies) </w:t>
      </w:r>
      <w:r w:rsidRPr="004C0280">
        <w:rPr>
          <w:rFonts w:ascii="DVOT-SurekhMR" w:hAnsi="DVOT-SurekhMR" w:cs="DVOT-SurekhMR"/>
          <w:cs/>
        </w:rPr>
        <w:t>काही संघटनात्मक बदल झाले असले तरी कंपनीने केलेल्या सर्व</w:t>
      </w:r>
      <w:r w:rsidRPr="004C0280">
        <w:rPr>
          <w:rFonts w:ascii="DVOT-SurekhMR" w:hAnsi="DVOT-SurekhMR" w:cs="DVOT-SurekhMR"/>
        </w:rPr>
        <w:t xml:space="preserve"> </w:t>
      </w:r>
      <w:r w:rsidRPr="004C0280">
        <w:rPr>
          <w:rStyle w:val="Strong"/>
          <w:rFonts w:ascii="DVOT-SurekhMR" w:hAnsi="DVOT-SurekhMR" w:cs="DVOT-SurekhMR"/>
          <w:cs/>
        </w:rPr>
        <w:t>सूचीबाह्य (</w:t>
      </w:r>
      <w:r w:rsidRPr="004C0280">
        <w:rPr>
          <w:rStyle w:val="Strong"/>
          <w:rFonts w:ascii="DVOT-SurekhMR" w:hAnsi="DVOT-SurekhMR" w:cs="DVOT-SurekhMR"/>
        </w:rPr>
        <w:t xml:space="preserve">Unquoted) </w:t>
      </w:r>
      <w:r w:rsidRPr="004C0280">
        <w:rPr>
          <w:rStyle w:val="Strong"/>
          <w:rFonts w:ascii="DVOT-SurekhMR" w:hAnsi="DVOT-SurekhMR" w:cs="DVOT-SurekhMR"/>
          <w:cs/>
        </w:rPr>
        <w:t>गुंतवणुका पूर्णपणे वसूलयोग्य (</w:t>
      </w:r>
      <w:r w:rsidRPr="004C0280">
        <w:rPr>
          <w:rStyle w:val="Strong"/>
          <w:rFonts w:ascii="DVOT-SurekhMR" w:hAnsi="DVOT-SurekhMR" w:cs="DVOT-SurekhMR"/>
        </w:rPr>
        <w:t>Fully Realisable)</w:t>
      </w:r>
      <w:r w:rsidRPr="004C0280">
        <w:rPr>
          <w:rFonts w:ascii="DVOT-SurekhMR" w:hAnsi="DVOT-SurekhMR" w:cs="DVOT-SurekhMR"/>
        </w:rPr>
        <w:t xml:space="preserve"> </w:t>
      </w:r>
      <w:r w:rsidRPr="004C0280">
        <w:rPr>
          <w:rFonts w:ascii="DVOT-SurekhMR" w:hAnsi="DVOT-SurekhMR" w:cs="DVOT-SurekhMR"/>
          <w:cs/>
        </w:rPr>
        <w:t>आहेत.</w:t>
      </w:r>
    </w:p>
    <w:p w14:paraId="65A005EA" w14:textId="77777777" w:rsidR="00CD6A73" w:rsidRPr="004C0280" w:rsidRDefault="00CD6A73" w:rsidP="009C5710">
      <w:pPr>
        <w:pStyle w:val="NormalWeb"/>
        <w:spacing w:before="0" w:beforeAutospacing="0" w:after="0" w:afterAutospacing="0"/>
        <w:rPr>
          <w:rFonts w:ascii="DVOT-SurekhMR" w:hAnsi="DVOT-SurekhMR" w:cs="DVOT-SurekhMR"/>
        </w:rPr>
      </w:pPr>
      <w:r w:rsidRPr="004C0280">
        <w:rPr>
          <w:rStyle w:val="Strong"/>
          <w:rFonts w:ascii="DVOT-SurekhMR" w:hAnsi="DVOT-SurekhMR" w:cs="DVOT-SurekhMR"/>
        </w:rPr>
        <w:t>2.</w:t>
      </w:r>
      <w:r w:rsidRPr="004C0280">
        <w:rPr>
          <w:rFonts w:ascii="DVOT-SurekhMR" w:hAnsi="DVOT-SurekhMR" w:cs="DVOT-SurekhMR"/>
        </w:rPr>
        <w:t xml:space="preserve"> </w:t>
      </w:r>
      <w:r w:rsidRPr="004C0280">
        <w:rPr>
          <w:rFonts w:ascii="DVOT-SurekhMR" w:hAnsi="DVOT-SurekhMR" w:cs="DVOT-SurekhMR"/>
          <w:cs/>
        </w:rPr>
        <w:t>गुंतवणुकीच्या मूल्यात झालेली संभाव्य घट (</w:t>
      </w:r>
      <w:r w:rsidRPr="004C0280">
        <w:rPr>
          <w:rFonts w:ascii="DVOT-SurekhMR" w:hAnsi="DVOT-SurekhMR" w:cs="DVOT-SurekhMR"/>
        </w:rPr>
        <w:t xml:space="preserve">Diminution in Value) </w:t>
      </w:r>
      <w:r w:rsidRPr="004C0280">
        <w:rPr>
          <w:rFonts w:ascii="DVOT-SurekhMR" w:hAnsi="DVOT-SurekhMR" w:cs="DVOT-SurekhMR"/>
          <w:cs/>
        </w:rPr>
        <w:t>निश्चित करण्यात आलेली नसल्यामुळे त्यासाठी कोणतीही तरतूद (</w:t>
      </w:r>
      <w:r w:rsidRPr="004C0280">
        <w:rPr>
          <w:rFonts w:ascii="DVOT-SurekhMR" w:hAnsi="DVOT-SurekhMR" w:cs="DVOT-SurekhMR"/>
        </w:rPr>
        <w:t xml:space="preserve">Provision) </w:t>
      </w:r>
      <w:r w:rsidRPr="004C0280">
        <w:rPr>
          <w:rFonts w:ascii="DVOT-SurekhMR" w:hAnsi="DVOT-SurekhMR" w:cs="DVOT-SurekhMR"/>
          <w:cs/>
        </w:rPr>
        <w:t>करण्यात आलेली नाही.</w:t>
      </w:r>
    </w:p>
    <w:p w14:paraId="470FC73C" w14:textId="77777777" w:rsidR="00CD6A73" w:rsidRPr="004C0280" w:rsidRDefault="00CD6A73" w:rsidP="009C5710">
      <w:pPr>
        <w:pStyle w:val="NormalWeb"/>
        <w:spacing w:before="0" w:beforeAutospacing="0" w:after="0" w:afterAutospacing="0"/>
        <w:rPr>
          <w:rFonts w:ascii="DVOT-SurekhMR" w:hAnsi="DVOT-SurekhMR" w:cs="DVOT-SurekhMR"/>
        </w:rPr>
      </w:pPr>
      <w:r w:rsidRPr="004C0280">
        <w:rPr>
          <w:rStyle w:val="Strong"/>
          <w:rFonts w:ascii="DVOT-SurekhMR" w:hAnsi="DVOT-SurekhMR" w:cs="DVOT-SurekhMR"/>
        </w:rPr>
        <w:t>3.</w:t>
      </w:r>
      <w:r w:rsidRPr="004C0280">
        <w:rPr>
          <w:rFonts w:ascii="DVOT-SurekhMR" w:hAnsi="DVOT-SurekhMR" w:cs="DVOT-SurekhMR"/>
        </w:rPr>
        <w:t xml:space="preserve"> </w:t>
      </w:r>
      <w:r w:rsidRPr="004C0280">
        <w:rPr>
          <w:rFonts w:ascii="DVOT-SurekhMR" w:hAnsi="DVOT-SurekhMR" w:cs="DVOT-SurekhMR"/>
          <w:cs/>
        </w:rPr>
        <w:t>गुंतवणुका त्यांच्या</w:t>
      </w:r>
      <w:r w:rsidRPr="004C0280">
        <w:rPr>
          <w:rFonts w:ascii="DVOT-SurekhMR" w:hAnsi="DVOT-SurekhMR" w:cs="DVOT-SurekhMR"/>
        </w:rPr>
        <w:t xml:space="preserve"> </w:t>
      </w:r>
      <w:r w:rsidRPr="004C0280">
        <w:rPr>
          <w:rStyle w:val="Strong"/>
          <w:rFonts w:ascii="DVOT-SurekhMR" w:hAnsi="DVOT-SurekhMR" w:cs="DVOT-SurekhMR"/>
          <w:cs/>
        </w:rPr>
        <w:t>मूळ किंमतीवर (</w:t>
      </w:r>
      <w:r w:rsidRPr="004C0280">
        <w:rPr>
          <w:rStyle w:val="Strong"/>
          <w:rFonts w:ascii="DVOT-SurekhMR" w:hAnsi="DVOT-SurekhMR" w:cs="DVOT-SurekhMR"/>
        </w:rPr>
        <w:t>Cost Price)</w:t>
      </w:r>
      <w:r w:rsidRPr="004C0280">
        <w:rPr>
          <w:rFonts w:ascii="DVOT-SurekhMR" w:hAnsi="DVOT-SurekhMR" w:cs="DVOT-SurekhMR"/>
        </w:rPr>
        <w:t xml:space="preserve"> </w:t>
      </w:r>
      <w:r w:rsidRPr="004C0280">
        <w:rPr>
          <w:rFonts w:ascii="DVOT-SurekhMR" w:hAnsi="DVOT-SurekhMR" w:cs="DVOT-SurekhMR"/>
          <w:cs/>
        </w:rPr>
        <w:t>दर्शविण्यात आल्या आहेत. व्यवस्थापनाच्या मतानुसार जर गुंतवणुकीच्या मूल्यातील घट कायमस्वरूपी (</w:t>
      </w:r>
      <w:r w:rsidRPr="004C0280">
        <w:rPr>
          <w:rFonts w:ascii="DVOT-SurekhMR" w:hAnsi="DVOT-SurekhMR" w:cs="DVOT-SurekhMR"/>
        </w:rPr>
        <w:t xml:space="preserve">Permanent) </w:t>
      </w:r>
      <w:r w:rsidRPr="004C0280">
        <w:rPr>
          <w:rFonts w:ascii="DVOT-SurekhMR" w:hAnsi="DVOT-SurekhMR" w:cs="DVOT-SurekhMR"/>
          <w:cs/>
        </w:rPr>
        <w:t>नसल्यास त्यासाठी कोणतीही तरतूद करण्यात येत नाही.</w:t>
      </w:r>
    </w:p>
    <w:p w14:paraId="435B31D9" w14:textId="77777777" w:rsidR="00CD6A73" w:rsidRPr="004C0280" w:rsidRDefault="00CD6A73" w:rsidP="009C5710">
      <w:pPr>
        <w:pStyle w:val="NormalWeb"/>
        <w:spacing w:before="0" w:beforeAutospacing="0" w:after="0" w:afterAutospacing="0"/>
        <w:rPr>
          <w:rFonts w:ascii="DVOT-SurekhMR" w:hAnsi="DVOT-SurekhMR" w:cs="DVOT-SurekhMR"/>
        </w:rPr>
      </w:pPr>
      <w:r w:rsidRPr="004C0280">
        <w:rPr>
          <w:rStyle w:val="Strong"/>
          <w:rFonts w:ascii="DVOT-SurekhMR" w:hAnsi="DVOT-SurekhMR" w:cs="DVOT-SurekhMR"/>
        </w:rPr>
        <w:t>4.</w:t>
      </w:r>
      <w:r w:rsidRPr="004C0280">
        <w:rPr>
          <w:rFonts w:ascii="DVOT-SurekhMR" w:hAnsi="DVOT-SurekhMR" w:cs="DVOT-SurekhMR"/>
        </w:rPr>
        <w:t xml:space="preserve"> </w:t>
      </w:r>
      <w:r w:rsidRPr="004C0280">
        <w:rPr>
          <w:rStyle w:val="Strong"/>
          <w:rFonts w:ascii="DVOT-SurekhMR" w:hAnsi="DVOT-SurekhMR" w:cs="DVOT-SurekhMR"/>
          <w:cs/>
        </w:rPr>
        <w:t>मुळा-प्रवरा इलेक्ट्रिक को-ऑपरेटिव्ह सोसायटी लि.</w:t>
      </w:r>
      <w:r w:rsidRPr="004C0280">
        <w:rPr>
          <w:rStyle w:val="Strong"/>
          <w:rFonts w:ascii="DVOT-SurekhMR" w:hAnsi="DVOT-SurekhMR" w:cs="DVOT-SurekhMR"/>
        </w:rPr>
        <w:t xml:space="preserve">, </w:t>
      </w:r>
      <w:r w:rsidRPr="004C0280">
        <w:rPr>
          <w:rStyle w:val="Strong"/>
          <w:rFonts w:ascii="DVOT-SurekhMR" w:hAnsi="DVOT-SurekhMR" w:cs="DVOT-SurekhMR"/>
          <w:cs/>
        </w:rPr>
        <w:t>श्रीरामपूर</w:t>
      </w:r>
      <w:r w:rsidRPr="004C0280">
        <w:rPr>
          <w:rFonts w:ascii="DVOT-SurekhMR" w:hAnsi="DVOT-SurekhMR" w:cs="DVOT-SurekhMR"/>
        </w:rPr>
        <w:t xml:space="preserve"> </w:t>
      </w:r>
      <w:r w:rsidRPr="004C0280">
        <w:rPr>
          <w:rFonts w:ascii="DVOT-SurekhMR" w:hAnsi="DVOT-SurekhMR" w:cs="DVOT-SurekhMR"/>
          <w:cs/>
        </w:rPr>
        <w:t>ही संस्था</w:t>
      </w:r>
      <w:r w:rsidRPr="004C0280">
        <w:rPr>
          <w:rFonts w:ascii="DVOT-SurekhMR" w:hAnsi="DVOT-SurekhMR" w:cs="DVOT-SurekhMR"/>
        </w:rPr>
        <w:t xml:space="preserve"> </w:t>
      </w:r>
      <w:r w:rsidRPr="004C0280">
        <w:rPr>
          <w:rStyle w:val="Strong"/>
          <w:rFonts w:ascii="DVOT-SurekhMR" w:hAnsi="DVOT-SurekhMR" w:cs="DVOT-SurekhMR"/>
          <w:cs/>
        </w:rPr>
        <w:t>महाराष्ट्र राज्य वीज वितरण कंपनी मर्यादित (</w:t>
      </w:r>
      <w:r w:rsidRPr="004C0280">
        <w:rPr>
          <w:rStyle w:val="Strong"/>
          <w:rFonts w:ascii="DVOT-SurekhMR" w:hAnsi="DVOT-SurekhMR" w:cs="DVOT-SurekhMR"/>
        </w:rPr>
        <w:t>MSEDCL)</w:t>
      </w:r>
      <w:r w:rsidRPr="004C0280">
        <w:rPr>
          <w:rFonts w:ascii="DVOT-SurekhMR" w:hAnsi="DVOT-SurekhMR" w:cs="DVOT-SurekhMR"/>
        </w:rPr>
        <w:t xml:space="preserve"> </w:t>
      </w:r>
      <w:r w:rsidRPr="004C0280">
        <w:rPr>
          <w:rFonts w:ascii="DVOT-SurekhMR" w:hAnsi="DVOT-SurekhMR" w:cs="DVOT-SurekhMR"/>
          <w:cs/>
        </w:rPr>
        <w:t>मध्ये विलीन/ताब्यात घेण्यात आलेली आहे. संबंधित तपशील उपलब्ध नसल्यामुळे या गुंतवणुकीबाबत मिळणाऱ्या भरपाईची (</w:t>
      </w:r>
      <w:r w:rsidRPr="004C0280">
        <w:rPr>
          <w:rFonts w:ascii="DVOT-SurekhMR" w:hAnsi="DVOT-SurekhMR" w:cs="DVOT-SurekhMR"/>
        </w:rPr>
        <w:t xml:space="preserve">Compensation) </w:t>
      </w:r>
      <w:r w:rsidRPr="004C0280">
        <w:rPr>
          <w:rFonts w:ascii="DVOT-SurekhMR" w:hAnsi="DVOT-SurekhMR" w:cs="DVOT-SurekhMR"/>
          <w:cs/>
        </w:rPr>
        <w:t>लेखा नोंद करण्यात आलेली नाही.</w:t>
      </w:r>
    </w:p>
    <w:p w14:paraId="1C941EA3" w14:textId="77777777" w:rsidR="00CD6A73" w:rsidRPr="004C0280" w:rsidRDefault="00CD6A73" w:rsidP="009C5710">
      <w:pPr>
        <w:pStyle w:val="NormalWeb"/>
        <w:spacing w:before="0" w:beforeAutospacing="0" w:after="0" w:afterAutospacing="0"/>
        <w:rPr>
          <w:rFonts w:ascii="DVOT-SurekhMR" w:hAnsi="DVOT-SurekhMR" w:cs="DVOT-SurekhMR"/>
        </w:rPr>
      </w:pPr>
      <w:r w:rsidRPr="004C0280">
        <w:rPr>
          <w:rStyle w:val="Strong"/>
          <w:rFonts w:ascii="DVOT-SurekhMR" w:hAnsi="DVOT-SurekhMR" w:cs="DVOT-SurekhMR"/>
        </w:rPr>
        <w:t>5.</w:t>
      </w:r>
      <w:r w:rsidRPr="004C0280">
        <w:rPr>
          <w:rFonts w:ascii="DVOT-SurekhMR" w:hAnsi="DVOT-SurekhMR" w:cs="DVOT-SurekhMR"/>
        </w:rPr>
        <w:t xml:space="preserve"> </w:t>
      </w:r>
      <w:r w:rsidRPr="004C0280">
        <w:rPr>
          <w:rStyle w:val="Strong"/>
          <w:rFonts w:ascii="DVOT-SurekhMR" w:hAnsi="DVOT-SurekhMR" w:cs="DVOT-SurekhMR"/>
          <w:cs/>
        </w:rPr>
        <w:t>राष्ट्रीय बचत प्रमाणपत्रे (</w:t>
      </w:r>
      <w:r w:rsidRPr="004C0280">
        <w:rPr>
          <w:rStyle w:val="Strong"/>
          <w:rFonts w:ascii="DVOT-SurekhMR" w:hAnsi="DVOT-SurekhMR" w:cs="DVOT-SurekhMR"/>
        </w:rPr>
        <w:t>National Savings Certificates - NSC)</w:t>
      </w:r>
      <w:r w:rsidRPr="004C0280">
        <w:rPr>
          <w:rFonts w:ascii="DVOT-SurekhMR" w:hAnsi="DVOT-SurekhMR" w:cs="DVOT-SurekhMR"/>
        </w:rPr>
        <w:t xml:space="preserve"> </w:t>
      </w:r>
      <w:r w:rsidRPr="004C0280">
        <w:rPr>
          <w:rFonts w:ascii="DVOT-SurekhMR" w:hAnsi="DVOT-SurekhMR" w:cs="DVOT-SurekhMR"/>
          <w:cs/>
        </w:rPr>
        <w:t>महामंडळाच्या प्रत्यक्ष ताब्यात उपलब्ध नाहीत. त्यामुळे त्यांच्या मूल्यघटीसाठी कोणतीही तरतूद करण्यात आलेली नाही.</w:t>
      </w:r>
    </w:p>
    <w:p w14:paraId="2C1AD8EB" w14:textId="6A11F99E" w:rsidR="00CD6A73" w:rsidRPr="004C0280" w:rsidRDefault="00CD6A73" w:rsidP="004C0280">
      <w:pPr>
        <w:pStyle w:val="NormalWeb"/>
        <w:spacing w:before="0" w:beforeAutospacing="0" w:after="0" w:afterAutospacing="0"/>
        <w:rPr>
          <w:rFonts w:ascii="DVOT-SurekhMR" w:hAnsi="DVOT-SurekhMR" w:cs="DVOT-SurekhMR"/>
        </w:rPr>
      </w:pPr>
      <w:r w:rsidRPr="004C0280">
        <w:rPr>
          <w:rStyle w:val="Strong"/>
          <w:rFonts w:ascii="DVOT-SurekhMR" w:hAnsi="DVOT-SurekhMR" w:cs="DVOT-SurekhMR"/>
        </w:rPr>
        <w:t>6.</w:t>
      </w:r>
      <w:r w:rsidRPr="004C0280">
        <w:rPr>
          <w:rFonts w:ascii="DVOT-SurekhMR" w:hAnsi="DVOT-SurekhMR" w:cs="DVOT-SurekhMR"/>
        </w:rPr>
        <w:t xml:space="preserve"> </w:t>
      </w:r>
      <w:r w:rsidRPr="004C0280">
        <w:rPr>
          <w:rStyle w:val="Strong"/>
          <w:rFonts w:ascii="DVOT-SurekhMR" w:hAnsi="DVOT-SurekhMR" w:cs="DVOT-SurekhMR"/>
        </w:rPr>
        <w:t>"</w:t>
      </w:r>
      <w:r w:rsidRPr="004C0280">
        <w:rPr>
          <w:rStyle w:val="Strong"/>
          <w:rFonts w:ascii="DVOT-SurekhMR" w:hAnsi="DVOT-SurekhMR" w:cs="DVOT-SurekhMR"/>
          <w:cs/>
        </w:rPr>
        <w:t>कोपरगाव सहकारी साखर कारखाना लि."</w:t>
      </w:r>
      <w:r w:rsidRPr="004C0280">
        <w:rPr>
          <w:rFonts w:ascii="DVOT-SurekhMR" w:hAnsi="DVOT-SurekhMR" w:cs="DVOT-SurekhMR"/>
        </w:rPr>
        <w:t xml:space="preserve"> </w:t>
      </w:r>
      <w:r w:rsidRPr="004C0280">
        <w:rPr>
          <w:rFonts w:ascii="DVOT-SurekhMR" w:hAnsi="DVOT-SurekhMR" w:cs="DVOT-SurekhMR"/>
          <w:cs/>
        </w:rPr>
        <w:t>या संस्थेचे नाव बदलून</w:t>
      </w:r>
      <w:r w:rsidRPr="004C0280">
        <w:rPr>
          <w:rFonts w:ascii="DVOT-SurekhMR" w:hAnsi="DVOT-SurekhMR" w:cs="DVOT-SurekhMR"/>
        </w:rPr>
        <w:t xml:space="preserve"> </w:t>
      </w:r>
      <w:r w:rsidRPr="004C0280">
        <w:rPr>
          <w:rStyle w:val="Strong"/>
          <w:rFonts w:ascii="DVOT-SurekhMR" w:hAnsi="DVOT-SurekhMR" w:cs="DVOT-SurekhMR"/>
        </w:rPr>
        <w:t>"</w:t>
      </w:r>
      <w:r w:rsidRPr="004C0280">
        <w:rPr>
          <w:rStyle w:val="Strong"/>
          <w:rFonts w:ascii="DVOT-SurekhMR" w:hAnsi="DVOT-SurekhMR" w:cs="DVOT-SurekhMR"/>
          <w:cs/>
        </w:rPr>
        <w:t>कर्मवीर शंकरराव काळे सहकारी साखर कारखाना लि."</w:t>
      </w:r>
      <w:r w:rsidRPr="004C0280">
        <w:rPr>
          <w:rFonts w:ascii="DVOT-SurekhMR" w:hAnsi="DVOT-SurekhMR" w:cs="DVOT-SurekhMR"/>
        </w:rPr>
        <w:t xml:space="preserve"> </w:t>
      </w:r>
      <w:r w:rsidRPr="004C0280">
        <w:rPr>
          <w:rFonts w:ascii="DVOT-SurekhMR" w:hAnsi="DVOT-SurekhMR" w:cs="DVOT-SurekhMR"/>
          <w:cs/>
        </w:rPr>
        <w:t>असे करण्यात आले आहे</w:t>
      </w:r>
    </w:p>
    <w:p w14:paraId="21C7043C" w14:textId="77777777" w:rsidR="00604BD4" w:rsidRPr="004C0280" w:rsidRDefault="00604BD4" w:rsidP="006F65BF">
      <w:pPr>
        <w:spacing w:before="100" w:beforeAutospacing="1" w:after="100" w:afterAutospacing="1" w:line="240" w:lineRule="auto"/>
        <w:outlineLvl w:val="2"/>
        <w:rPr>
          <w:rFonts w:ascii="DVOT-SurekhMR" w:hAnsi="DVOT-SurekhMR" w:cs="DVOT-SurekhMR"/>
        </w:rPr>
      </w:pPr>
    </w:p>
    <w:p w14:paraId="1D007821" w14:textId="77777777" w:rsidR="008B0F3B" w:rsidRPr="004C0280" w:rsidRDefault="008B0F3B" w:rsidP="008B0F3B">
      <w:pPr>
        <w:spacing w:after="0" w:line="240" w:lineRule="auto"/>
        <w:jc w:val="right"/>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lastRenderedPageBreak/>
        <w:t>अनुसूची</w:t>
      </w:r>
      <w:r w:rsidR="00CD6A73" w:rsidRPr="004C0280">
        <w:rPr>
          <w:rFonts w:ascii="DVOT-SurekhMR" w:eastAsia="Times New Roman" w:hAnsi="DVOT-SurekhMR" w:cs="DVOT-SurekhMR"/>
          <w:b/>
          <w:bCs/>
          <w:cs/>
          <w:lang w:eastAsia="en-IN" w:bidi="mr-IN"/>
        </w:rPr>
        <w:t xml:space="preserve"> क्र. </w:t>
      </w:r>
      <w:r w:rsidR="00CD6A73" w:rsidRPr="004C0280">
        <w:rPr>
          <w:rFonts w:ascii="DVOT-SurekhMR" w:eastAsia="Times New Roman" w:hAnsi="DVOT-SurekhMR" w:cs="DVOT-SurekhMR"/>
          <w:b/>
          <w:bCs/>
          <w:lang w:eastAsia="en-IN" w:bidi="mr-IN"/>
        </w:rPr>
        <w:t>11</w:t>
      </w:r>
    </w:p>
    <w:p w14:paraId="360D4BC7" w14:textId="77777777" w:rsidR="00CD6A73" w:rsidRPr="004C0280" w:rsidRDefault="00CD6A73" w:rsidP="008B0F3B">
      <w:pPr>
        <w:spacing w:after="0" w:line="240" w:lineRule="auto"/>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br/>
      </w:r>
      <w:r w:rsidRPr="004C0280">
        <w:rPr>
          <w:rFonts w:ascii="DVOT-SurekhMR" w:eastAsia="Times New Roman" w:hAnsi="DVOT-SurekhMR" w:cs="DVOT-SurekhMR"/>
          <w:b/>
          <w:bCs/>
          <w:cs/>
          <w:lang w:eastAsia="en-IN" w:bidi="mr-IN"/>
        </w:rPr>
        <w:t>महाराष्ट्र राज्य शेती महामंडळ मर्यादित</w:t>
      </w: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b/>
          <w:bCs/>
          <w:cs/>
          <w:lang w:eastAsia="en-IN" w:bidi="mr-IN"/>
        </w:rPr>
        <w:t>पुणे</w:t>
      </w:r>
      <w:r w:rsidRPr="004C0280">
        <w:rPr>
          <w:rFonts w:ascii="DVOT-SurekhMR" w:eastAsia="Times New Roman" w:hAnsi="DVOT-SurekhMR" w:cs="DVOT-SurekhMR"/>
          <w:lang w:eastAsia="en-IN" w:bidi="mr-IN"/>
        </w:rPr>
        <w:br/>
      </w:r>
      <w:r w:rsidRPr="004C0280">
        <w:rPr>
          <w:rFonts w:ascii="DVOT-SurekhMR" w:eastAsia="Times New Roman" w:hAnsi="DVOT-SurekhMR" w:cs="DVOT-SurekhMR"/>
          <w:i/>
          <w:iCs/>
          <w:lang w:eastAsia="en-IN" w:bidi="mr-IN"/>
        </w:rPr>
        <w:t>(</w:t>
      </w:r>
      <w:r w:rsidRPr="004C0280">
        <w:rPr>
          <w:rFonts w:ascii="DVOT-SurekhMR" w:eastAsia="Times New Roman" w:hAnsi="DVOT-SurekhMR" w:cs="DVOT-SurekhMR"/>
          <w:i/>
          <w:iCs/>
          <w:cs/>
          <w:lang w:eastAsia="en-IN" w:bidi="mr-IN"/>
        </w:rPr>
        <w:t>महाराष्ट्र शासनाचा उपक्रम)</w:t>
      </w:r>
    </w:p>
    <w:p w14:paraId="3720D734" w14:textId="77777777" w:rsidR="00CD6A73" w:rsidRPr="004C0280" w:rsidRDefault="00CD6A73" w:rsidP="008B0F3B">
      <w:pPr>
        <w:spacing w:after="0" w:line="240" w:lineRule="auto"/>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 xml:space="preserve">2023 </w:t>
      </w:r>
      <w:r w:rsidRPr="004C0280">
        <w:rPr>
          <w:rFonts w:ascii="DVOT-SurekhMR" w:eastAsia="Times New Roman" w:hAnsi="DVOT-SurekhMR" w:cs="DVOT-SurekhMR"/>
          <w:b/>
          <w:bCs/>
          <w:cs/>
          <w:lang w:eastAsia="en-IN" w:bidi="mr-IN"/>
        </w:rPr>
        <w:t>रोजीच्या ताळेबंदाचा भाग असलेली अनुसूची</w:t>
      </w:r>
    </w:p>
    <w:p w14:paraId="01ECAB6E" w14:textId="77777777" w:rsidR="00CD6A73" w:rsidRPr="004C0280" w:rsidRDefault="00CD6A73" w:rsidP="008B0F3B">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दीर्घकालीन कर्जे व आगाऊ रक्कम (</w:t>
      </w:r>
      <w:r w:rsidRPr="004C0280">
        <w:rPr>
          <w:rFonts w:ascii="DVOT-SurekhMR" w:eastAsia="Times New Roman" w:hAnsi="DVOT-SurekhMR" w:cs="DVOT-SurekhMR"/>
          <w:b/>
          <w:bCs/>
          <w:lang w:eastAsia="en-IN" w:bidi="mr-IN"/>
        </w:rPr>
        <w:t>Long Term Loans and Advances)</w:t>
      </w:r>
    </w:p>
    <w:p w14:paraId="6F793DA6" w14:textId="77777777" w:rsidR="00CD6A73" w:rsidRPr="004C0280" w:rsidRDefault="00CD6A73" w:rsidP="008B0F3B">
      <w:pPr>
        <w:spacing w:after="0" w:line="240" w:lineRule="auto"/>
        <w:jc w:val="right"/>
        <w:rPr>
          <w:rFonts w:ascii="DVOT-SurekhMR" w:eastAsia="Times New Roman" w:hAnsi="DVOT-SurekhMR" w:cs="DVOT-SurekhMR"/>
          <w:i/>
          <w:iCs/>
          <w:lang w:eastAsia="en-IN" w:bidi="mr-IN"/>
        </w:rPr>
      </w:pPr>
      <w:r w:rsidRPr="004C0280">
        <w:rPr>
          <w:rFonts w:ascii="DVOT-SurekhMR" w:eastAsia="Times New Roman" w:hAnsi="DVOT-SurekhMR" w:cs="DVOT-SurekhMR"/>
          <w:i/>
          <w:iCs/>
          <w:lang w:eastAsia="en-IN" w:bidi="mr-IN"/>
        </w:rPr>
        <w:t>(</w:t>
      </w:r>
      <w:r w:rsidRPr="004C0280">
        <w:rPr>
          <w:rFonts w:ascii="DVOT-SurekhMR" w:eastAsia="Times New Roman" w:hAnsi="DVOT-SurekhMR" w:cs="DVOT-SurekhMR"/>
          <w:i/>
          <w:iCs/>
          <w:cs/>
          <w:lang w:eastAsia="en-IN" w:bidi="mr-IN"/>
        </w:rPr>
        <w:t>रु. लाखांत)</w:t>
      </w:r>
    </w:p>
    <w:tbl>
      <w:tblPr>
        <w:tblStyle w:val="TableGrid"/>
        <w:tblW w:w="0" w:type="auto"/>
        <w:tblLook w:val="04A0" w:firstRow="1" w:lastRow="0" w:firstColumn="1" w:lastColumn="0" w:noHBand="0" w:noVBand="1"/>
      </w:tblPr>
      <w:tblGrid>
        <w:gridCol w:w="3005"/>
        <w:gridCol w:w="3005"/>
        <w:gridCol w:w="3006"/>
      </w:tblGrid>
      <w:tr w:rsidR="008B0F3B" w:rsidRPr="004C0280" w14:paraId="03695D02" w14:textId="77777777" w:rsidTr="00746127">
        <w:tc>
          <w:tcPr>
            <w:tcW w:w="3005" w:type="dxa"/>
          </w:tcPr>
          <w:p w14:paraId="56E75BCE" w14:textId="77777777" w:rsidR="008B0F3B" w:rsidRPr="004C0280" w:rsidRDefault="008B0F3B" w:rsidP="008B0F3B">
            <w:pPr>
              <w:jc w:val="center"/>
              <w:rPr>
                <w:rFonts w:ascii="DVOT-SurekhMR" w:eastAsia="Times New Roman" w:hAnsi="DVOT-SurekhMR" w:cs="DVOT-SurekhMR"/>
                <w:lang w:eastAsia="en-IN" w:bidi="mr-IN"/>
              </w:rPr>
            </w:pPr>
            <w:r w:rsidRPr="004C0280">
              <w:rPr>
                <w:rFonts w:ascii="DVOT-SurekhMR" w:eastAsia="Times New Roman" w:hAnsi="DVOT-SurekhMR" w:cs="DVOT-SurekhMR"/>
                <w:b/>
                <w:bCs/>
                <w:cs/>
                <w:lang w:eastAsia="en-IN" w:bidi="mr-IN"/>
              </w:rPr>
              <w:t>तपशील</w:t>
            </w:r>
          </w:p>
        </w:tc>
        <w:tc>
          <w:tcPr>
            <w:tcW w:w="3005" w:type="dxa"/>
            <w:vAlign w:val="center"/>
          </w:tcPr>
          <w:p w14:paraId="04B9C61B" w14:textId="77777777" w:rsidR="008B0F3B" w:rsidRPr="004C0280" w:rsidRDefault="008B0F3B" w:rsidP="008B0F3B">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2023</w:t>
            </w:r>
          </w:p>
        </w:tc>
        <w:tc>
          <w:tcPr>
            <w:tcW w:w="3006" w:type="dxa"/>
            <w:vAlign w:val="center"/>
          </w:tcPr>
          <w:p w14:paraId="65F1AC3C" w14:textId="77777777" w:rsidR="008B0F3B" w:rsidRPr="004C0280" w:rsidRDefault="008B0F3B" w:rsidP="008B0F3B">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2022</w:t>
            </w:r>
          </w:p>
        </w:tc>
      </w:tr>
      <w:tr w:rsidR="008B0F3B" w:rsidRPr="004C0280" w14:paraId="146714A4" w14:textId="77777777" w:rsidTr="008B0F3B">
        <w:tc>
          <w:tcPr>
            <w:tcW w:w="3005" w:type="dxa"/>
          </w:tcPr>
          <w:p w14:paraId="7C21B5B8" w14:textId="77777777" w:rsidR="008B0F3B" w:rsidRPr="004C0280" w:rsidRDefault="008B0F3B" w:rsidP="008B0F3B">
            <w:pPr>
              <w:rPr>
                <w:rFonts w:ascii="DVOT-SurekhMR" w:eastAsia="Times New Roman" w:hAnsi="DVOT-SurekhMR" w:cs="DVOT-SurekhMR"/>
                <w:lang w:eastAsia="en-IN" w:bidi="mr-IN"/>
              </w:rPr>
            </w:pPr>
            <w:r w:rsidRPr="004C0280">
              <w:rPr>
                <w:rFonts w:ascii="DVOT-SurekhMR" w:eastAsia="Times New Roman" w:hAnsi="DVOT-SurekhMR" w:cs="DVOT-SurekhMR"/>
                <w:b/>
                <w:bCs/>
                <w:cs/>
                <w:lang w:eastAsia="en-IN" w:bidi="mr-IN"/>
              </w:rPr>
              <w:t>शासकीय प्राधिकरणांकडे ठेवलेल्या शिल्लका</w:t>
            </w:r>
          </w:p>
        </w:tc>
        <w:tc>
          <w:tcPr>
            <w:tcW w:w="3005" w:type="dxa"/>
          </w:tcPr>
          <w:p w14:paraId="34454330" w14:textId="77777777" w:rsidR="008B0F3B" w:rsidRPr="004C0280" w:rsidRDefault="008B0F3B" w:rsidP="008B0F3B">
            <w:pPr>
              <w:jc w:val="center"/>
              <w:rPr>
                <w:rFonts w:ascii="DVOT-SurekhMR" w:eastAsia="Times New Roman" w:hAnsi="DVOT-SurekhMR" w:cs="DVOT-SurekhMR"/>
                <w:lang w:eastAsia="en-IN" w:bidi="mr-IN"/>
              </w:rPr>
            </w:pPr>
          </w:p>
        </w:tc>
        <w:tc>
          <w:tcPr>
            <w:tcW w:w="3006" w:type="dxa"/>
          </w:tcPr>
          <w:p w14:paraId="602F5F47" w14:textId="77777777" w:rsidR="008B0F3B" w:rsidRPr="004C0280" w:rsidRDefault="008B0F3B" w:rsidP="008B0F3B">
            <w:pPr>
              <w:jc w:val="center"/>
              <w:rPr>
                <w:rFonts w:ascii="DVOT-SurekhMR" w:eastAsia="Times New Roman" w:hAnsi="DVOT-SurekhMR" w:cs="DVOT-SurekhMR"/>
                <w:lang w:eastAsia="en-IN" w:bidi="mr-IN"/>
              </w:rPr>
            </w:pPr>
          </w:p>
        </w:tc>
      </w:tr>
      <w:tr w:rsidR="008B0F3B" w:rsidRPr="004C0280" w14:paraId="38ADA07A" w14:textId="77777777" w:rsidTr="00746127">
        <w:tc>
          <w:tcPr>
            <w:tcW w:w="3005" w:type="dxa"/>
            <w:vAlign w:val="center"/>
          </w:tcPr>
          <w:p w14:paraId="518F95FE" w14:textId="77777777" w:rsidR="008B0F3B" w:rsidRPr="004C0280" w:rsidRDefault="00FA24B5" w:rsidP="008B0F3B">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 xml:space="preserve">शासन प्राधिकरणांकडे ठेव </w:t>
            </w:r>
            <w:r w:rsidR="008B0F3B" w:rsidRPr="004C0280">
              <w:rPr>
                <w:rFonts w:ascii="DVOT-SurekhMR" w:eastAsia="Times New Roman" w:hAnsi="DVOT-SurekhMR" w:cs="DVOT-SurekhMR"/>
                <w:cs/>
                <w:lang w:eastAsia="en-IN" w:bidi="mr-IN"/>
              </w:rPr>
              <w:t xml:space="preserve"> (</w:t>
            </w:r>
            <w:r w:rsidR="008B0F3B" w:rsidRPr="004C0280">
              <w:rPr>
                <w:rFonts w:ascii="DVOT-SurekhMR" w:eastAsia="Times New Roman" w:hAnsi="DVOT-SurekhMR" w:cs="DVOT-SurekhMR"/>
                <w:lang w:eastAsia="en-IN" w:bidi="mr-IN"/>
              </w:rPr>
              <w:t>Security Deposit)</w:t>
            </w:r>
          </w:p>
        </w:tc>
        <w:tc>
          <w:tcPr>
            <w:tcW w:w="3005" w:type="dxa"/>
            <w:vAlign w:val="center"/>
          </w:tcPr>
          <w:p w14:paraId="0C7A16E1" w14:textId="77777777" w:rsidR="008B0F3B" w:rsidRPr="004C0280" w:rsidRDefault="008B0F3B" w:rsidP="008B0F3B">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233.35</w:t>
            </w:r>
          </w:p>
        </w:tc>
        <w:tc>
          <w:tcPr>
            <w:tcW w:w="3006" w:type="dxa"/>
            <w:vAlign w:val="center"/>
          </w:tcPr>
          <w:p w14:paraId="42CC74E7" w14:textId="77777777" w:rsidR="008B0F3B" w:rsidRPr="004C0280" w:rsidRDefault="008B0F3B" w:rsidP="008B0F3B">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230.65</w:t>
            </w:r>
          </w:p>
        </w:tc>
      </w:tr>
      <w:tr w:rsidR="008B0F3B" w:rsidRPr="004C0280" w14:paraId="6A908653" w14:textId="77777777" w:rsidTr="00746127">
        <w:tc>
          <w:tcPr>
            <w:tcW w:w="3005" w:type="dxa"/>
            <w:vAlign w:val="center"/>
          </w:tcPr>
          <w:p w14:paraId="77F24AFF" w14:textId="77777777" w:rsidR="008B0F3B" w:rsidRPr="004C0280" w:rsidRDefault="008B0F3B" w:rsidP="008B0F3B">
            <w:pPr>
              <w:rPr>
                <w:rFonts w:ascii="DVOT-SurekhMR" w:eastAsia="Times New Roman" w:hAnsi="DVOT-SurekhMR" w:cs="DVOT-SurekhMR"/>
                <w:lang w:eastAsia="en-IN" w:bidi="mr-IN"/>
              </w:rPr>
            </w:pPr>
            <w:r w:rsidRPr="004C0280">
              <w:rPr>
                <w:rFonts w:ascii="DVOT-SurekhMR" w:eastAsia="Times New Roman" w:hAnsi="DVOT-SurekhMR" w:cs="DVOT-SurekhMR"/>
                <w:b/>
                <w:bCs/>
                <w:cs/>
                <w:lang w:eastAsia="en-IN" w:bidi="mr-IN"/>
              </w:rPr>
              <w:t>इतर</w:t>
            </w:r>
          </w:p>
        </w:tc>
        <w:tc>
          <w:tcPr>
            <w:tcW w:w="3005" w:type="dxa"/>
            <w:vAlign w:val="center"/>
          </w:tcPr>
          <w:p w14:paraId="2534214F" w14:textId="77777777" w:rsidR="008B0F3B" w:rsidRPr="004C0280" w:rsidRDefault="008B0F3B" w:rsidP="008B0F3B">
            <w:pPr>
              <w:jc w:val="center"/>
              <w:rPr>
                <w:rFonts w:ascii="DVOT-SurekhMR" w:eastAsia="Times New Roman" w:hAnsi="DVOT-SurekhMR" w:cs="DVOT-SurekhMR"/>
                <w:lang w:eastAsia="en-IN" w:bidi="mr-IN"/>
              </w:rPr>
            </w:pPr>
          </w:p>
        </w:tc>
        <w:tc>
          <w:tcPr>
            <w:tcW w:w="3006" w:type="dxa"/>
            <w:vAlign w:val="center"/>
          </w:tcPr>
          <w:p w14:paraId="5BEE9329" w14:textId="77777777" w:rsidR="008B0F3B" w:rsidRPr="004C0280" w:rsidRDefault="008B0F3B" w:rsidP="008B0F3B">
            <w:pPr>
              <w:jc w:val="center"/>
              <w:rPr>
                <w:rFonts w:ascii="DVOT-SurekhMR" w:eastAsia="Times New Roman" w:hAnsi="DVOT-SurekhMR" w:cs="DVOT-SurekhMR"/>
                <w:lang w:eastAsia="en-IN" w:bidi="mr-IN"/>
              </w:rPr>
            </w:pPr>
          </w:p>
        </w:tc>
      </w:tr>
      <w:tr w:rsidR="008B0F3B" w:rsidRPr="004C0280" w14:paraId="31F3F6B2" w14:textId="77777777" w:rsidTr="00746127">
        <w:tc>
          <w:tcPr>
            <w:tcW w:w="3005" w:type="dxa"/>
            <w:vAlign w:val="center"/>
          </w:tcPr>
          <w:p w14:paraId="457E16B6" w14:textId="77777777" w:rsidR="008B0F3B" w:rsidRPr="004C0280" w:rsidRDefault="008B0F3B" w:rsidP="008B0F3B">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महाराष्ट्र राज्य वीज वितरण कंपनी (</w:t>
            </w:r>
            <w:r w:rsidRPr="004C0280">
              <w:rPr>
                <w:rFonts w:ascii="DVOT-SurekhMR" w:eastAsia="Times New Roman" w:hAnsi="DVOT-SurekhMR" w:cs="DVOT-SurekhMR"/>
                <w:lang w:eastAsia="en-IN" w:bidi="mr-IN"/>
              </w:rPr>
              <w:t xml:space="preserve">MSEDCL) </w:t>
            </w:r>
            <w:r w:rsidRPr="004C0280">
              <w:rPr>
                <w:rFonts w:ascii="DVOT-SurekhMR" w:eastAsia="Times New Roman" w:hAnsi="DVOT-SurekhMR" w:cs="DVOT-SurekhMR"/>
                <w:cs/>
                <w:lang w:eastAsia="en-IN" w:bidi="mr-IN"/>
              </w:rPr>
              <w:t>कड</w:t>
            </w:r>
            <w:r w:rsidR="00FA24B5" w:rsidRPr="004C0280">
              <w:rPr>
                <w:rFonts w:ascii="DVOT-SurekhMR" w:eastAsia="Times New Roman" w:hAnsi="DVOT-SurekhMR" w:cs="DVOT-SurekhMR"/>
                <w:cs/>
                <w:lang w:eastAsia="en-IN" w:bidi="mr-IN"/>
              </w:rPr>
              <w:t xml:space="preserve">े ठेव </w:t>
            </w:r>
          </w:p>
        </w:tc>
        <w:tc>
          <w:tcPr>
            <w:tcW w:w="3005" w:type="dxa"/>
            <w:vAlign w:val="center"/>
          </w:tcPr>
          <w:p w14:paraId="113A27ED" w14:textId="77777777" w:rsidR="008B0F3B" w:rsidRPr="004C0280" w:rsidRDefault="008B0F3B" w:rsidP="008B0F3B">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11.08</w:t>
            </w:r>
          </w:p>
        </w:tc>
        <w:tc>
          <w:tcPr>
            <w:tcW w:w="3006" w:type="dxa"/>
            <w:vAlign w:val="center"/>
          </w:tcPr>
          <w:p w14:paraId="7F1A6079" w14:textId="77777777" w:rsidR="008B0F3B" w:rsidRPr="004C0280" w:rsidRDefault="008B0F3B" w:rsidP="008B0F3B">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10.84</w:t>
            </w:r>
          </w:p>
        </w:tc>
      </w:tr>
      <w:tr w:rsidR="008B0F3B" w:rsidRPr="004C0280" w14:paraId="578639DC" w14:textId="77777777" w:rsidTr="00746127">
        <w:tc>
          <w:tcPr>
            <w:tcW w:w="3005" w:type="dxa"/>
            <w:vAlign w:val="center"/>
          </w:tcPr>
          <w:p w14:paraId="774BE480" w14:textId="77777777" w:rsidR="008B0F3B" w:rsidRPr="004C0280" w:rsidRDefault="008B0F3B" w:rsidP="008B0F3B">
            <w:pPr>
              <w:rPr>
                <w:rFonts w:ascii="DVOT-SurekhMR" w:eastAsia="Times New Roman" w:hAnsi="DVOT-SurekhMR" w:cs="DVOT-SurekhMR"/>
                <w:lang w:eastAsia="en-IN" w:bidi="mr-IN"/>
              </w:rPr>
            </w:pPr>
            <w:r w:rsidRPr="004C0280">
              <w:rPr>
                <w:rFonts w:ascii="DVOT-SurekhMR" w:eastAsia="Times New Roman" w:hAnsi="DVOT-SurekhMR" w:cs="DVOT-SurekhMR"/>
                <w:b/>
                <w:bCs/>
                <w:cs/>
                <w:lang w:eastAsia="en-IN" w:bidi="mr-IN"/>
              </w:rPr>
              <w:t>एकूण</w:t>
            </w:r>
          </w:p>
        </w:tc>
        <w:tc>
          <w:tcPr>
            <w:tcW w:w="3005" w:type="dxa"/>
            <w:vAlign w:val="center"/>
          </w:tcPr>
          <w:p w14:paraId="3589FA89" w14:textId="77777777" w:rsidR="008B0F3B" w:rsidRPr="004C0280" w:rsidRDefault="008B0F3B" w:rsidP="008B0F3B">
            <w:pPr>
              <w:jc w:val="center"/>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244.43</w:t>
            </w:r>
          </w:p>
        </w:tc>
        <w:tc>
          <w:tcPr>
            <w:tcW w:w="3006" w:type="dxa"/>
            <w:vAlign w:val="center"/>
          </w:tcPr>
          <w:p w14:paraId="095D3350" w14:textId="77777777" w:rsidR="008B0F3B" w:rsidRPr="004C0280" w:rsidRDefault="008B0F3B" w:rsidP="008B0F3B">
            <w:pPr>
              <w:jc w:val="center"/>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241.49</w:t>
            </w:r>
          </w:p>
        </w:tc>
      </w:tr>
    </w:tbl>
    <w:p w14:paraId="536696CB" w14:textId="77777777" w:rsidR="008B0F3B" w:rsidRPr="004C0280" w:rsidRDefault="008B0F3B" w:rsidP="008B0F3B">
      <w:pPr>
        <w:spacing w:after="0" w:line="240" w:lineRule="auto"/>
        <w:jc w:val="right"/>
        <w:rPr>
          <w:rFonts w:ascii="DVOT-SurekhMR" w:eastAsia="Times New Roman" w:hAnsi="DVOT-SurekhMR" w:cs="DVOT-SurekhMR"/>
          <w:lang w:eastAsia="en-IN" w:bidi="mr-IN"/>
        </w:rPr>
      </w:pPr>
    </w:p>
    <w:p w14:paraId="21B3DCD7" w14:textId="77777777" w:rsidR="00E3544A" w:rsidRPr="004C0280" w:rsidRDefault="00E3544A" w:rsidP="00E3544A">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b/>
          <w:bCs/>
          <w:cs/>
          <w:lang w:eastAsia="en-IN" w:bidi="mr-IN"/>
        </w:rPr>
        <w:t>शासकीय प्राधिकरणांकडे असलेल्या शिल्लक रकमेतील विविध शासकीय प्राधिकरणांकडे ठेवलेल्या सुरक्षा ठेवींचा समावेश आहे.</w:t>
      </w:r>
    </w:p>
    <w:p w14:paraId="0C2BD796" w14:textId="77777777" w:rsidR="00E3544A" w:rsidRPr="004C0280" w:rsidRDefault="00E3544A" w:rsidP="00E3544A">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महाराष्ट्र राज्य शेती महामंडळाने (</w:t>
      </w:r>
      <w:r w:rsidRPr="004C0280">
        <w:rPr>
          <w:rFonts w:ascii="DVOT-SurekhMR" w:eastAsia="Times New Roman" w:hAnsi="DVOT-SurekhMR" w:cs="DVOT-SurekhMR"/>
          <w:lang w:eastAsia="en-IN" w:bidi="mr-IN"/>
        </w:rPr>
        <w:t xml:space="preserve">MSFC) </w:t>
      </w:r>
      <w:r w:rsidRPr="004C0280">
        <w:rPr>
          <w:rFonts w:ascii="DVOT-SurekhMR" w:eastAsia="Times New Roman" w:hAnsi="DVOT-SurekhMR" w:cs="DVOT-SurekhMR"/>
          <w:b/>
          <w:bCs/>
          <w:cs/>
          <w:lang w:eastAsia="en-IN" w:bidi="mr-IN"/>
        </w:rPr>
        <w:t>ग्रॅच्युइटी भुगतान अधिनियम</w:t>
      </w:r>
      <w:r w:rsidRPr="004C0280">
        <w:rPr>
          <w:rFonts w:ascii="DVOT-SurekhMR" w:eastAsia="Times New Roman" w:hAnsi="DVOT-SurekhMR" w:cs="DVOT-SurekhMR"/>
          <w:b/>
          <w:bCs/>
          <w:lang w:eastAsia="en-IN" w:bidi="mr-IN"/>
        </w:rPr>
        <w:t>, 1972</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च्या कलम </w:t>
      </w:r>
      <w:r w:rsidRPr="004C0280">
        <w:rPr>
          <w:rFonts w:ascii="DVOT-SurekhMR" w:eastAsia="Times New Roman" w:hAnsi="DVOT-SurekhMR" w:cs="DVOT-SurekhMR"/>
          <w:lang w:eastAsia="en-IN" w:bidi="mr-IN"/>
        </w:rPr>
        <w:t xml:space="preserve">7(7) </w:t>
      </w:r>
      <w:r w:rsidRPr="004C0280">
        <w:rPr>
          <w:rFonts w:ascii="DVOT-SurekhMR" w:eastAsia="Times New Roman" w:hAnsi="DVOT-SurekhMR" w:cs="DVOT-SurekhMR"/>
          <w:cs/>
          <w:lang w:eastAsia="en-IN" w:bidi="mr-IN"/>
        </w:rPr>
        <w:t xml:space="preserve">व नियम </w:t>
      </w:r>
      <w:r w:rsidRPr="004C0280">
        <w:rPr>
          <w:rFonts w:ascii="DVOT-SurekhMR" w:eastAsia="Times New Roman" w:hAnsi="DVOT-SurekhMR" w:cs="DVOT-SurekhMR"/>
          <w:lang w:eastAsia="en-IN" w:bidi="mr-IN"/>
        </w:rPr>
        <w:t xml:space="preserve">18 </w:t>
      </w:r>
      <w:r w:rsidRPr="004C0280">
        <w:rPr>
          <w:rFonts w:ascii="DVOT-SurekhMR" w:eastAsia="Times New Roman" w:hAnsi="DVOT-SurekhMR" w:cs="DVOT-SurekhMR"/>
          <w:cs/>
          <w:lang w:eastAsia="en-IN" w:bidi="mr-IN"/>
        </w:rPr>
        <w:t>अन्वये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अर्ज क्र.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 xml:space="preserve">(PGA) 560/2011, 561/2011, 562/2011, 563/2011 </w:t>
      </w:r>
      <w:r w:rsidRPr="004C0280">
        <w:rPr>
          <w:rFonts w:ascii="DVOT-SurekhMR" w:eastAsia="Times New Roman" w:hAnsi="DVOT-SurekhMR" w:cs="DVOT-SurekhMR"/>
          <w:b/>
          <w:bCs/>
          <w:cs/>
          <w:lang w:eastAsia="en-IN" w:bidi="mr-IN"/>
        </w:rPr>
        <w:t xml:space="preserve">व </w:t>
      </w:r>
      <w:r w:rsidRPr="004C0280">
        <w:rPr>
          <w:rFonts w:ascii="DVOT-SurekhMR" w:eastAsia="Times New Roman" w:hAnsi="DVOT-SurekhMR" w:cs="DVOT-SurekhMR"/>
          <w:b/>
          <w:bCs/>
          <w:lang w:eastAsia="en-IN" w:bidi="mr-IN"/>
        </w:rPr>
        <w:t>564/2011</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मध्ये दिनांक</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05.02.2018</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रोजी पारित करण्यात आलेल्या निर्णय व आदेशाविरुद्ध मा. औद्योगिक न्यायालय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अहमदनगर येथे अपील दाखल केले आहे.सदर अपील प्रकरणात न्यायालयाच्या आदेशानुसार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₹2,26,98,500/-</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इतकी रक्कम औद्योगिक न्यायालय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अहमदनगर येथे जमा करण्यात आली असून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ती रक्कम लेख्यात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सुरक्षा ठेव (</w:t>
      </w:r>
      <w:r w:rsidRPr="004C0280">
        <w:rPr>
          <w:rFonts w:ascii="DVOT-SurekhMR" w:eastAsia="Times New Roman" w:hAnsi="DVOT-SurekhMR" w:cs="DVOT-SurekhMR"/>
          <w:b/>
          <w:bCs/>
          <w:lang w:eastAsia="en-IN" w:bidi="mr-IN"/>
        </w:rPr>
        <w:t>Security Deposit)"</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म्हणून दर्शविण्यात आलेली आहे.</w:t>
      </w:r>
    </w:p>
    <w:p w14:paraId="08FA40CE" w14:textId="77777777" w:rsidR="00CD6A73" w:rsidRPr="004C0280" w:rsidRDefault="00CD6A73" w:rsidP="006F65BF">
      <w:pPr>
        <w:spacing w:before="100" w:beforeAutospacing="1" w:after="100" w:afterAutospacing="1" w:line="240" w:lineRule="auto"/>
        <w:outlineLvl w:val="2"/>
        <w:rPr>
          <w:rFonts w:ascii="DVOT-SurekhMR" w:hAnsi="DVOT-SurekhMR" w:cs="DVOT-SurekhMR"/>
        </w:rPr>
      </w:pPr>
    </w:p>
    <w:p w14:paraId="0394D1DE" w14:textId="77777777" w:rsidR="00E637C1" w:rsidRPr="004C0280" w:rsidRDefault="00E637C1" w:rsidP="006F65BF">
      <w:pPr>
        <w:spacing w:before="100" w:beforeAutospacing="1" w:after="100" w:afterAutospacing="1" w:line="240" w:lineRule="auto"/>
        <w:outlineLvl w:val="2"/>
        <w:rPr>
          <w:rFonts w:ascii="DVOT-SurekhMR" w:hAnsi="DVOT-SurekhMR" w:cs="DVOT-SurekhMR"/>
        </w:rPr>
      </w:pPr>
    </w:p>
    <w:p w14:paraId="7F43D982" w14:textId="77777777" w:rsidR="00E637C1" w:rsidRPr="004C0280" w:rsidRDefault="00E637C1" w:rsidP="006F65BF">
      <w:pPr>
        <w:spacing w:before="100" w:beforeAutospacing="1" w:after="100" w:afterAutospacing="1" w:line="240" w:lineRule="auto"/>
        <w:outlineLvl w:val="2"/>
        <w:rPr>
          <w:rFonts w:ascii="DVOT-SurekhMR" w:hAnsi="DVOT-SurekhMR" w:cs="DVOT-SurekhMR"/>
        </w:rPr>
      </w:pPr>
    </w:p>
    <w:p w14:paraId="68FC4257" w14:textId="77777777" w:rsidR="00E637C1" w:rsidRPr="004C0280" w:rsidRDefault="00E637C1" w:rsidP="006F65BF">
      <w:pPr>
        <w:spacing w:before="100" w:beforeAutospacing="1" w:after="100" w:afterAutospacing="1" w:line="240" w:lineRule="auto"/>
        <w:outlineLvl w:val="2"/>
        <w:rPr>
          <w:rFonts w:ascii="DVOT-SurekhMR" w:hAnsi="DVOT-SurekhMR" w:cs="DVOT-SurekhMR"/>
        </w:rPr>
      </w:pPr>
    </w:p>
    <w:p w14:paraId="3089F606" w14:textId="77777777" w:rsidR="00E637C1" w:rsidRPr="004C0280" w:rsidRDefault="00E637C1" w:rsidP="006F65BF">
      <w:pPr>
        <w:spacing w:before="100" w:beforeAutospacing="1" w:after="100" w:afterAutospacing="1" w:line="240" w:lineRule="auto"/>
        <w:outlineLvl w:val="2"/>
        <w:rPr>
          <w:rFonts w:ascii="DVOT-SurekhMR" w:hAnsi="DVOT-SurekhMR" w:cs="DVOT-SurekhMR"/>
        </w:rPr>
      </w:pPr>
    </w:p>
    <w:p w14:paraId="37B005AB" w14:textId="031BFF14" w:rsidR="00E637C1" w:rsidRPr="004C0280" w:rsidRDefault="00E637C1" w:rsidP="006F65BF">
      <w:pPr>
        <w:spacing w:before="100" w:beforeAutospacing="1" w:after="100" w:afterAutospacing="1" w:line="240" w:lineRule="auto"/>
        <w:outlineLvl w:val="2"/>
        <w:rPr>
          <w:rFonts w:ascii="DVOT-SurekhMR" w:hAnsi="DVOT-SurekhMR" w:cs="DVOT-SurekhMR"/>
        </w:rPr>
      </w:pPr>
    </w:p>
    <w:p w14:paraId="641562C7" w14:textId="77777777" w:rsidR="00E21142" w:rsidRPr="004C0280" w:rsidRDefault="00E21142" w:rsidP="006F65BF">
      <w:pPr>
        <w:spacing w:before="100" w:beforeAutospacing="1" w:after="100" w:afterAutospacing="1" w:line="240" w:lineRule="auto"/>
        <w:outlineLvl w:val="2"/>
        <w:rPr>
          <w:rFonts w:ascii="DVOT-SurekhMR" w:hAnsi="DVOT-SurekhMR" w:cs="DVOT-SurekhMR"/>
        </w:rPr>
      </w:pPr>
    </w:p>
    <w:p w14:paraId="195DC124" w14:textId="7BA0B8CC" w:rsidR="00604BD4" w:rsidRDefault="00604BD4" w:rsidP="006F65BF">
      <w:pPr>
        <w:spacing w:before="100" w:beforeAutospacing="1" w:after="100" w:afterAutospacing="1" w:line="240" w:lineRule="auto"/>
        <w:outlineLvl w:val="2"/>
        <w:rPr>
          <w:rFonts w:ascii="DVOT-SurekhMR" w:hAnsi="DVOT-SurekhMR" w:cs="DVOT-SurekhMR"/>
        </w:rPr>
      </w:pPr>
    </w:p>
    <w:p w14:paraId="5FDE73C0" w14:textId="740B8083" w:rsidR="004C0280" w:rsidRDefault="004C0280" w:rsidP="006F65BF">
      <w:pPr>
        <w:spacing w:before="100" w:beforeAutospacing="1" w:after="100" w:afterAutospacing="1" w:line="240" w:lineRule="auto"/>
        <w:outlineLvl w:val="2"/>
        <w:rPr>
          <w:rFonts w:ascii="DVOT-SurekhMR" w:hAnsi="DVOT-SurekhMR" w:cs="DVOT-SurekhMR"/>
        </w:rPr>
      </w:pPr>
    </w:p>
    <w:p w14:paraId="784E13C7" w14:textId="77777777" w:rsidR="004C0280" w:rsidRPr="004C0280" w:rsidRDefault="004C0280" w:rsidP="006F65BF">
      <w:pPr>
        <w:spacing w:before="100" w:beforeAutospacing="1" w:after="100" w:afterAutospacing="1" w:line="240" w:lineRule="auto"/>
        <w:outlineLvl w:val="2"/>
        <w:rPr>
          <w:rFonts w:ascii="DVOT-SurekhMR" w:hAnsi="DVOT-SurekhMR" w:cs="DVOT-SurekhMR"/>
        </w:rPr>
      </w:pPr>
    </w:p>
    <w:p w14:paraId="76D64184" w14:textId="77777777" w:rsidR="00E637C1" w:rsidRPr="004C0280" w:rsidRDefault="00E637C1" w:rsidP="0071037B">
      <w:pPr>
        <w:spacing w:after="0" w:line="240" w:lineRule="auto"/>
        <w:jc w:val="right"/>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lastRenderedPageBreak/>
        <w:t xml:space="preserve">अनुसूची क्र. </w:t>
      </w:r>
      <w:r w:rsidRPr="004C0280">
        <w:rPr>
          <w:rFonts w:ascii="DVOT-SurekhMR" w:eastAsia="Times New Roman" w:hAnsi="DVOT-SurekhMR" w:cs="DVOT-SurekhMR"/>
          <w:b/>
          <w:bCs/>
          <w:lang w:eastAsia="en-IN" w:bidi="mr-IN"/>
        </w:rPr>
        <w:t>12</w:t>
      </w:r>
    </w:p>
    <w:p w14:paraId="149C6156" w14:textId="77777777" w:rsidR="00E637C1" w:rsidRPr="004C0280" w:rsidRDefault="00E637C1" w:rsidP="0071037B">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महाराष्ट्र राज्य शेती महामंडळ मर्यादित</w:t>
      </w: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b/>
          <w:bCs/>
          <w:cs/>
          <w:lang w:eastAsia="en-IN" w:bidi="mr-IN"/>
        </w:rPr>
        <w:t>पुणे</w:t>
      </w:r>
    </w:p>
    <w:p w14:paraId="4E4EE7CC" w14:textId="77777777" w:rsidR="00E637C1" w:rsidRPr="004C0280" w:rsidRDefault="00E637C1" w:rsidP="0071037B">
      <w:pPr>
        <w:spacing w:after="0" w:line="240" w:lineRule="auto"/>
        <w:jc w:val="center"/>
        <w:rPr>
          <w:rFonts w:ascii="DVOT-SurekhMR" w:eastAsia="Times New Roman" w:hAnsi="DVOT-SurekhMR" w:cs="DVOT-SurekhMR"/>
          <w:lang w:eastAsia="en-IN" w:bidi="mr-IN"/>
        </w:rPr>
      </w:pPr>
      <w:r w:rsidRPr="004C0280">
        <w:rPr>
          <w:rFonts w:ascii="DVOT-SurekhMR" w:eastAsia="Times New Roman" w:hAnsi="DVOT-SurekhMR" w:cs="DVOT-SurekhMR"/>
          <w:i/>
          <w:iCs/>
          <w:lang w:eastAsia="en-IN" w:bidi="mr-IN"/>
        </w:rPr>
        <w:t>(</w:t>
      </w:r>
      <w:r w:rsidRPr="004C0280">
        <w:rPr>
          <w:rFonts w:ascii="DVOT-SurekhMR" w:eastAsia="Times New Roman" w:hAnsi="DVOT-SurekhMR" w:cs="DVOT-SurekhMR"/>
          <w:i/>
          <w:iCs/>
          <w:cs/>
          <w:lang w:eastAsia="en-IN" w:bidi="mr-IN"/>
        </w:rPr>
        <w:t>महाराष्ट्र शासनाचा उपक्रम)</w:t>
      </w:r>
    </w:p>
    <w:p w14:paraId="441F68DB" w14:textId="77777777" w:rsidR="00E637C1" w:rsidRPr="004C0280" w:rsidRDefault="00E637C1" w:rsidP="0071037B">
      <w:pPr>
        <w:spacing w:after="0" w:line="240" w:lineRule="auto"/>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 xml:space="preserve">2023 </w:t>
      </w:r>
      <w:r w:rsidRPr="004C0280">
        <w:rPr>
          <w:rFonts w:ascii="DVOT-SurekhMR" w:eastAsia="Times New Roman" w:hAnsi="DVOT-SurekhMR" w:cs="DVOT-SurekhMR"/>
          <w:b/>
          <w:bCs/>
          <w:cs/>
          <w:lang w:eastAsia="en-IN" w:bidi="mr-IN"/>
        </w:rPr>
        <w:t>रोजीच्या ताळेबंदाचा भाग असलेली अनुसूची</w:t>
      </w:r>
    </w:p>
    <w:p w14:paraId="04067B0B" w14:textId="77777777" w:rsidR="00E637C1" w:rsidRPr="004C0280" w:rsidRDefault="00E637C1" w:rsidP="0071037B">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इतर दीर्घकालीन स्थिर मालमत्ता (</w:t>
      </w:r>
      <w:r w:rsidRPr="004C0280">
        <w:rPr>
          <w:rFonts w:ascii="DVOT-SurekhMR" w:eastAsia="Times New Roman" w:hAnsi="DVOT-SurekhMR" w:cs="DVOT-SurekhMR"/>
          <w:b/>
          <w:bCs/>
          <w:lang w:eastAsia="en-IN" w:bidi="mr-IN"/>
        </w:rPr>
        <w:t>Other Non-Current Assets)</w:t>
      </w:r>
    </w:p>
    <w:p w14:paraId="07AB148A" w14:textId="77777777" w:rsidR="00E637C1" w:rsidRPr="004C0280" w:rsidRDefault="00E637C1" w:rsidP="0071037B">
      <w:pPr>
        <w:spacing w:after="0" w:line="240" w:lineRule="auto"/>
        <w:jc w:val="right"/>
        <w:rPr>
          <w:rFonts w:ascii="DVOT-SurekhMR" w:eastAsia="Times New Roman" w:hAnsi="DVOT-SurekhMR" w:cs="DVOT-SurekhMR"/>
          <w:i/>
          <w:iCs/>
          <w:lang w:eastAsia="en-IN" w:bidi="mr-IN"/>
        </w:rPr>
      </w:pPr>
      <w:r w:rsidRPr="004C0280">
        <w:rPr>
          <w:rFonts w:ascii="DVOT-SurekhMR" w:eastAsia="Times New Roman" w:hAnsi="DVOT-SurekhMR" w:cs="DVOT-SurekhMR"/>
          <w:i/>
          <w:iCs/>
          <w:lang w:eastAsia="en-IN" w:bidi="mr-IN"/>
        </w:rPr>
        <w:t>(</w:t>
      </w:r>
      <w:r w:rsidRPr="004C0280">
        <w:rPr>
          <w:rFonts w:ascii="DVOT-SurekhMR" w:eastAsia="Times New Roman" w:hAnsi="DVOT-SurekhMR" w:cs="DVOT-SurekhMR"/>
          <w:i/>
          <w:iCs/>
          <w:cs/>
          <w:lang w:eastAsia="en-IN" w:bidi="mr-IN"/>
        </w:rPr>
        <w:t>रु. लाखांत)</w:t>
      </w:r>
    </w:p>
    <w:tbl>
      <w:tblPr>
        <w:tblStyle w:val="TableGrid"/>
        <w:tblW w:w="0" w:type="auto"/>
        <w:tblLook w:val="04A0" w:firstRow="1" w:lastRow="0" w:firstColumn="1" w:lastColumn="0" w:noHBand="0" w:noVBand="1"/>
      </w:tblPr>
      <w:tblGrid>
        <w:gridCol w:w="5035"/>
        <w:gridCol w:w="2430"/>
        <w:gridCol w:w="1551"/>
      </w:tblGrid>
      <w:tr w:rsidR="0071037B" w:rsidRPr="004C0280" w14:paraId="02265AE5" w14:textId="77777777" w:rsidTr="0071037B">
        <w:tc>
          <w:tcPr>
            <w:tcW w:w="5035" w:type="dxa"/>
            <w:vAlign w:val="center"/>
          </w:tcPr>
          <w:p w14:paraId="493FA6CF" w14:textId="77777777" w:rsidR="0071037B" w:rsidRPr="004C0280" w:rsidRDefault="0071037B" w:rsidP="0071037B">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तपशील</w:t>
            </w:r>
          </w:p>
        </w:tc>
        <w:tc>
          <w:tcPr>
            <w:tcW w:w="2430" w:type="dxa"/>
            <w:vAlign w:val="center"/>
          </w:tcPr>
          <w:p w14:paraId="29EF2147" w14:textId="77777777" w:rsidR="0071037B" w:rsidRPr="004C0280" w:rsidRDefault="0071037B" w:rsidP="0071037B">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2023</w:t>
            </w:r>
          </w:p>
        </w:tc>
        <w:tc>
          <w:tcPr>
            <w:tcW w:w="1551" w:type="dxa"/>
            <w:vAlign w:val="center"/>
          </w:tcPr>
          <w:p w14:paraId="55DC5E9C" w14:textId="77777777" w:rsidR="0071037B" w:rsidRPr="004C0280" w:rsidRDefault="0071037B" w:rsidP="0071037B">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2022</w:t>
            </w:r>
          </w:p>
        </w:tc>
      </w:tr>
      <w:tr w:rsidR="0071037B" w:rsidRPr="004C0280" w14:paraId="7EB12E44" w14:textId="77777777" w:rsidTr="0071037B">
        <w:tc>
          <w:tcPr>
            <w:tcW w:w="5035" w:type="dxa"/>
          </w:tcPr>
          <w:p w14:paraId="1479BCF7" w14:textId="77777777" w:rsidR="0071037B" w:rsidRPr="004C0280" w:rsidRDefault="0071037B" w:rsidP="0071037B">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दीर्घकालीन व्यापार प्राप्य (संशयास्पद)</w:t>
            </w:r>
          </w:p>
        </w:tc>
        <w:tc>
          <w:tcPr>
            <w:tcW w:w="2430" w:type="dxa"/>
          </w:tcPr>
          <w:p w14:paraId="1D5304EF" w14:textId="77777777" w:rsidR="0071037B" w:rsidRPr="004C0280" w:rsidRDefault="0071037B" w:rsidP="0071037B">
            <w:pPr>
              <w:jc w:val="center"/>
              <w:rPr>
                <w:rFonts w:ascii="DVOT-SurekhMR" w:eastAsia="Times New Roman" w:hAnsi="DVOT-SurekhMR" w:cs="DVOT-SurekhMR"/>
                <w:lang w:eastAsia="en-IN" w:bidi="mr-IN"/>
              </w:rPr>
            </w:pPr>
          </w:p>
        </w:tc>
        <w:tc>
          <w:tcPr>
            <w:tcW w:w="1551" w:type="dxa"/>
          </w:tcPr>
          <w:p w14:paraId="14F10DF5" w14:textId="77777777" w:rsidR="0071037B" w:rsidRPr="004C0280" w:rsidRDefault="0071037B" w:rsidP="0071037B">
            <w:pPr>
              <w:jc w:val="center"/>
              <w:rPr>
                <w:rFonts w:ascii="DVOT-SurekhMR" w:eastAsia="Times New Roman" w:hAnsi="DVOT-SurekhMR" w:cs="DVOT-SurekhMR"/>
                <w:lang w:eastAsia="en-IN" w:bidi="mr-IN"/>
              </w:rPr>
            </w:pPr>
          </w:p>
        </w:tc>
      </w:tr>
      <w:tr w:rsidR="0071037B" w:rsidRPr="004C0280" w14:paraId="20219BFB" w14:textId="77777777" w:rsidTr="0071037B">
        <w:tc>
          <w:tcPr>
            <w:tcW w:w="5035" w:type="dxa"/>
            <w:vAlign w:val="center"/>
          </w:tcPr>
          <w:p w14:paraId="6E48E4BB" w14:textId="77777777" w:rsidR="0071037B" w:rsidRPr="004C0280" w:rsidRDefault="0071037B" w:rsidP="0071037B">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स्थगित महसुली खर्च (</w:t>
            </w:r>
            <w:r w:rsidRPr="004C0280">
              <w:rPr>
                <w:rFonts w:ascii="DVOT-SurekhMR" w:eastAsia="Times New Roman" w:hAnsi="DVOT-SurekhMR" w:cs="DVOT-SurekhMR"/>
                <w:lang w:eastAsia="en-IN" w:bidi="mr-IN"/>
              </w:rPr>
              <w:t>Deferred Revenue Expenditure)</w:t>
            </w:r>
          </w:p>
        </w:tc>
        <w:tc>
          <w:tcPr>
            <w:tcW w:w="2430" w:type="dxa"/>
            <w:vAlign w:val="center"/>
          </w:tcPr>
          <w:p w14:paraId="7D7BC7DA" w14:textId="77777777" w:rsidR="0071037B" w:rsidRPr="004C0280" w:rsidRDefault="0071037B" w:rsidP="0071037B">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51.63</w:t>
            </w:r>
          </w:p>
        </w:tc>
        <w:tc>
          <w:tcPr>
            <w:tcW w:w="1551" w:type="dxa"/>
            <w:vAlign w:val="center"/>
          </w:tcPr>
          <w:p w14:paraId="10AEE205" w14:textId="77777777" w:rsidR="0071037B" w:rsidRPr="004C0280" w:rsidRDefault="0071037B" w:rsidP="0071037B">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51.63</w:t>
            </w:r>
          </w:p>
        </w:tc>
      </w:tr>
      <w:tr w:rsidR="0071037B" w:rsidRPr="004C0280" w14:paraId="4596BA40" w14:textId="77777777" w:rsidTr="0071037B">
        <w:tc>
          <w:tcPr>
            <w:tcW w:w="5035" w:type="dxa"/>
            <w:vAlign w:val="center"/>
          </w:tcPr>
          <w:p w14:paraId="4469AE92" w14:textId="77777777" w:rsidR="0071037B" w:rsidRPr="004C0280" w:rsidRDefault="0071037B" w:rsidP="0071037B">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वजा : संशयास्पद देणीसाठी तरतूद</w:t>
            </w:r>
          </w:p>
        </w:tc>
        <w:tc>
          <w:tcPr>
            <w:tcW w:w="2430" w:type="dxa"/>
            <w:vAlign w:val="center"/>
          </w:tcPr>
          <w:p w14:paraId="255AEE55" w14:textId="77777777" w:rsidR="0071037B" w:rsidRPr="004C0280" w:rsidRDefault="0071037B" w:rsidP="0071037B">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(51.63)</w:t>
            </w:r>
          </w:p>
        </w:tc>
        <w:tc>
          <w:tcPr>
            <w:tcW w:w="1551" w:type="dxa"/>
            <w:vAlign w:val="center"/>
          </w:tcPr>
          <w:p w14:paraId="2C75FDCF" w14:textId="77777777" w:rsidR="0071037B" w:rsidRPr="004C0280" w:rsidRDefault="0071037B" w:rsidP="0071037B">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(51.63)</w:t>
            </w:r>
          </w:p>
        </w:tc>
      </w:tr>
      <w:tr w:rsidR="0071037B" w:rsidRPr="004C0280" w14:paraId="4D8ED8F7" w14:textId="77777777" w:rsidTr="0071037B">
        <w:tc>
          <w:tcPr>
            <w:tcW w:w="5035" w:type="dxa"/>
            <w:vAlign w:val="center"/>
          </w:tcPr>
          <w:p w14:paraId="4274111A" w14:textId="77777777" w:rsidR="0071037B" w:rsidRPr="004C0280" w:rsidRDefault="0071037B" w:rsidP="0071037B">
            <w:pPr>
              <w:rPr>
                <w:rFonts w:ascii="DVOT-SurekhMR" w:eastAsia="Times New Roman" w:hAnsi="DVOT-SurekhMR" w:cs="DVOT-SurekhMR"/>
                <w:lang w:eastAsia="en-IN" w:bidi="mr-IN"/>
              </w:rPr>
            </w:pPr>
            <w:r w:rsidRPr="004C0280">
              <w:rPr>
                <w:rFonts w:ascii="DVOT-SurekhMR" w:eastAsia="Times New Roman" w:hAnsi="DVOT-SurekhMR" w:cs="DVOT-SurekhMR"/>
                <w:b/>
                <w:bCs/>
                <w:cs/>
                <w:lang w:eastAsia="en-IN" w:bidi="mr-IN"/>
              </w:rPr>
              <w:t>एकूण</w:t>
            </w:r>
          </w:p>
        </w:tc>
        <w:tc>
          <w:tcPr>
            <w:tcW w:w="2430" w:type="dxa"/>
            <w:vAlign w:val="center"/>
          </w:tcPr>
          <w:p w14:paraId="79C0E2D7" w14:textId="77777777" w:rsidR="0071037B" w:rsidRPr="004C0280" w:rsidRDefault="0071037B" w:rsidP="0071037B">
            <w:pPr>
              <w:jc w:val="center"/>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0.00</w:t>
            </w:r>
          </w:p>
        </w:tc>
        <w:tc>
          <w:tcPr>
            <w:tcW w:w="1551" w:type="dxa"/>
            <w:vAlign w:val="center"/>
          </w:tcPr>
          <w:p w14:paraId="77CB4E7C" w14:textId="77777777" w:rsidR="0071037B" w:rsidRPr="004C0280" w:rsidRDefault="0071037B" w:rsidP="0071037B">
            <w:pPr>
              <w:jc w:val="center"/>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0.00</w:t>
            </w:r>
          </w:p>
        </w:tc>
      </w:tr>
    </w:tbl>
    <w:p w14:paraId="7C26678D" w14:textId="77777777" w:rsidR="00E637C1" w:rsidRPr="004C0280" w:rsidRDefault="00E637C1" w:rsidP="00D15789">
      <w:pPr>
        <w:spacing w:after="0" w:line="240" w:lineRule="auto"/>
        <w:outlineLvl w:val="1"/>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दीर्घकालीन व्यापार प्राप्यांची वयोमानानुसार (</w:t>
      </w:r>
      <w:r w:rsidRPr="004C0280">
        <w:rPr>
          <w:rFonts w:ascii="DVOT-SurekhMR" w:eastAsia="Times New Roman" w:hAnsi="DVOT-SurekhMR" w:cs="DVOT-SurekhMR"/>
          <w:b/>
          <w:bCs/>
          <w:sz w:val="24"/>
          <w:szCs w:val="24"/>
          <w:lang w:eastAsia="en-IN" w:bidi="mr-IN"/>
        </w:rPr>
        <w:t xml:space="preserve">Ageing) </w:t>
      </w:r>
      <w:r w:rsidRPr="004C0280">
        <w:rPr>
          <w:rFonts w:ascii="DVOT-SurekhMR" w:eastAsia="Times New Roman" w:hAnsi="DVOT-SurekhMR" w:cs="DVOT-SurekhMR"/>
          <w:b/>
          <w:bCs/>
          <w:sz w:val="24"/>
          <w:szCs w:val="24"/>
          <w:cs/>
          <w:lang w:eastAsia="en-IN" w:bidi="mr-IN"/>
        </w:rPr>
        <w:t>माहिती</w:t>
      </w:r>
      <w:r w:rsidR="00BA19E6" w:rsidRPr="004C0280">
        <w:rPr>
          <w:rFonts w:ascii="DVOT-SurekhMR" w:eastAsia="Times New Roman" w:hAnsi="DVOT-SurekhMR" w:cs="DVOT-SurekhMR"/>
          <w:b/>
          <w:bCs/>
          <w:sz w:val="24"/>
          <w:szCs w:val="24"/>
          <w:lang w:eastAsia="en-IN" w:bidi="mr-IN"/>
        </w:rPr>
        <w:t xml:space="preserve"> </w:t>
      </w: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 xml:space="preserve">2023 </w:t>
      </w:r>
      <w:r w:rsidRPr="004C0280">
        <w:rPr>
          <w:rFonts w:ascii="DVOT-SurekhMR" w:eastAsia="Times New Roman" w:hAnsi="DVOT-SurekhMR" w:cs="DVOT-SurekhMR"/>
          <w:b/>
          <w:bCs/>
          <w:sz w:val="24"/>
          <w:szCs w:val="24"/>
          <w:cs/>
          <w:lang w:eastAsia="en-IN" w:bidi="mr-IN"/>
        </w:rPr>
        <w:t>रोजी</w:t>
      </w:r>
    </w:p>
    <w:tbl>
      <w:tblPr>
        <w:tblStyle w:val="TableGrid"/>
        <w:tblW w:w="9175" w:type="dxa"/>
        <w:tblLook w:val="04A0" w:firstRow="1" w:lastRow="0" w:firstColumn="1" w:lastColumn="0" w:noHBand="0" w:noVBand="1"/>
      </w:tblPr>
      <w:tblGrid>
        <w:gridCol w:w="3923"/>
        <w:gridCol w:w="1283"/>
        <w:gridCol w:w="892"/>
        <w:gridCol w:w="601"/>
        <w:gridCol w:w="601"/>
        <w:gridCol w:w="992"/>
        <w:gridCol w:w="883"/>
      </w:tblGrid>
      <w:tr w:rsidR="00BA19E6" w:rsidRPr="004C0280" w14:paraId="26A4A53C" w14:textId="77777777" w:rsidTr="00D15789">
        <w:tc>
          <w:tcPr>
            <w:tcW w:w="4585" w:type="dxa"/>
            <w:vMerge w:val="restart"/>
            <w:vAlign w:val="center"/>
          </w:tcPr>
          <w:p w14:paraId="685F74AC" w14:textId="77777777" w:rsidR="00BA19E6" w:rsidRPr="004C0280" w:rsidRDefault="00BA19E6" w:rsidP="00D15789">
            <w:pPr>
              <w:jc w:val="center"/>
              <w:outlineLvl w:val="1"/>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3736" w:type="dxa"/>
            <w:gridSpan w:val="5"/>
          </w:tcPr>
          <w:p w14:paraId="310BCC6B" w14:textId="77777777" w:rsidR="00BA19E6" w:rsidRPr="004C0280" w:rsidRDefault="00BA19E6" w:rsidP="00D15789">
            <w:pPr>
              <w:jc w:val="center"/>
              <w:outlineLvl w:val="1"/>
              <w:rPr>
                <w:rFonts w:ascii="DVOT-SurekhMR" w:eastAsia="Times New Roman" w:hAnsi="DVOT-SurekhMR" w:cs="DVOT-SurekhMR"/>
                <w:b/>
                <w:bCs/>
                <w:sz w:val="24"/>
                <w:szCs w:val="24"/>
                <w:lang w:eastAsia="en-IN" w:bidi="mr-IN"/>
              </w:rPr>
            </w:pPr>
            <w:r w:rsidRPr="004C0280">
              <w:rPr>
                <w:rFonts w:ascii="DVOT-SurekhMR" w:hAnsi="DVOT-SurekhMR" w:cs="DVOT-SurekhMR"/>
                <w:b/>
                <w:bCs/>
                <w:cs/>
                <w:lang w:bidi="hi-IN"/>
              </w:rPr>
              <w:t>देयकाच्या नियत दिनांकापासून खालील कालावधीसाठी थकीत असलेली रक्कम</w:t>
            </w:r>
          </w:p>
        </w:tc>
        <w:tc>
          <w:tcPr>
            <w:tcW w:w="854" w:type="dxa"/>
            <w:vMerge w:val="restart"/>
            <w:vAlign w:val="center"/>
          </w:tcPr>
          <w:p w14:paraId="2CADE7DC" w14:textId="77777777" w:rsidR="00BA19E6" w:rsidRPr="004C0280" w:rsidRDefault="00BA19E6" w:rsidP="00D15789">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एकूण</w:t>
            </w:r>
          </w:p>
        </w:tc>
      </w:tr>
      <w:tr w:rsidR="00D15789" w:rsidRPr="004C0280" w14:paraId="190F76C0" w14:textId="77777777" w:rsidTr="00D15789">
        <w:tc>
          <w:tcPr>
            <w:tcW w:w="4585" w:type="dxa"/>
            <w:vMerge/>
          </w:tcPr>
          <w:p w14:paraId="1563BF1F" w14:textId="77777777" w:rsidR="00BA19E6" w:rsidRPr="004C0280" w:rsidRDefault="00BA19E6" w:rsidP="00BA19E6">
            <w:pPr>
              <w:spacing w:before="100" w:beforeAutospacing="1" w:after="100" w:afterAutospacing="1"/>
              <w:outlineLvl w:val="1"/>
              <w:rPr>
                <w:rFonts w:ascii="DVOT-SurekhMR" w:eastAsia="Times New Roman" w:hAnsi="DVOT-SurekhMR" w:cs="DVOT-SurekhMR"/>
                <w:sz w:val="24"/>
                <w:szCs w:val="24"/>
                <w:lang w:eastAsia="en-IN" w:bidi="mr-IN"/>
              </w:rPr>
            </w:pPr>
          </w:p>
        </w:tc>
        <w:tc>
          <w:tcPr>
            <w:tcW w:w="578" w:type="dxa"/>
            <w:vAlign w:val="center"/>
          </w:tcPr>
          <w:p w14:paraId="2EA7D750" w14:textId="77777777" w:rsidR="00BA19E6" w:rsidRPr="004C0280" w:rsidRDefault="00BA19E6" w:rsidP="00BA19E6">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6 </w:t>
            </w:r>
            <w:r w:rsidRPr="004C0280">
              <w:rPr>
                <w:rFonts w:ascii="DVOT-SurekhMR" w:eastAsia="Times New Roman" w:hAnsi="DVOT-SurekhMR" w:cs="DVOT-SurekhMR"/>
                <w:b/>
                <w:bCs/>
                <w:sz w:val="24"/>
                <w:szCs w:val="24"/>
                <w:cs/>
                <w:lang w:eastAsia="en-IN" w:bidi="mr-IN"/>
              </w:rPr>
              <w:t>महिन्यांपेक्षा कमी</w:t>
            </w:r>
          </w:p>
        </w:tc>
        <w:tc>
          <w:tcPr>
            <w:tcW w:w="938" w:type="dxa"/>
            <w:vAlign w:val="center"/>
          </w:tcPr>
          <w:p w14:paraId="77FBE3BD" w14:textId="77777777" w:rsidR="00BA19E6" w:rsidRPr="004C0280" w:rsidRDefault="00BA19E6" w:rsidP="00BA19E6">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6 </w:t>
            </w:r>
            <w:r w:rsidRPr="004C0280">
              <w:rPr>
                <w:rFonts w:ascii="DVOT-SurekhMR" w:eastAsia="Times New Roman" w:hAnsi="DVOT-SurekhMR" w:cs="DVOT-SurekhMR"/>
                <w:b/>
                <w:bCs/>
                <w:sz w:val="24"/>
                <w:szCs w:val="24"/>
                <w:cs/>
                <w:lang w:eastAsia="en-IN" w:bidi="mr-IN"/>
              </w:rPr>
              <w:t xml:space="preserve">महिने ते </w:t>
            </w:r>
            <w:r w:rsidRPr="004C0280">
              <w:rPr>
                <w:rFonts w:ascii="DVOT-SurekhMR" w:eastAsia="Times New Roman" w:hAnsi="DVOT-SurekhMR" w:cs="DVOT-SurekhMR"/>
                <w:b/>
                <w:bCs/>
                <w:sz w:val="24"/>
                <w:szCs w:val="24"/>
                <w:lang w:eastAsia="en-IN" w:bidi="mr-IN"/>
              </w:rPr>
              <w:t xml:space="preserve">1 </w:t>
            </w:r>
            <w:r w:rsidRPr="004C0280">
              <w:rPr>
                <w:rFonts w:ascii="DVOT-SurekhMR" w:eastAsia="Times New Roman" w:hAnsi="DVOT-SurekhMR" w:cs="DVOT-SurekhMR"/>
                <w:b/>
                <w:bCs/>
                <w:sz w:val="24"/>
                <w:szCs w:val="24"/>
                <w:cs/>
                <w:lang w:eastAsia="en-IN" w:bidi="mr-IN"/>
              </w:rPr>
              <w:t>वर्ष</w:t>
            </w:r>
          </w:p>
        </w:tc>
        <w:tc>
          <w:tcPr>
            <w:tcW w:w="624" w:type="dxa"/>
            <w:vAlign w:val="center"/>
          </w:tcPr>
          <w:p w14:paraId="155CB509" w14:textId="77777777" w:rsidR="00BA19E6" w:rsidRPr="004C0280" w:rsidRDefault="00BA19E6" w:rsidP="00BA19E6">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1 </w:t>
            </w:r>
            <w:r w:rsidRPr="004C0280">
              <w:rPr>
                <w:rFonts w:ascii="DVOT-SurekhMR" w:eastAsia="Times New Roman" w:hAnsi="DVOT-SurekhMR" w:cs="DVOT-SurekhMR"/>
                <w:b/>
                <w:bCs/>
                <w:sz w:val="24"/>
                <w:szCs w:val="24"/>
                <w:cs/>
                <w:lang w:eastAsia="en-IN" w:bidi="mr-IN"/>
              </w:rPr>
              <w:t xml:space="preserve">ते </w:t>
            </w:r>
            <w:r w:rsidRPr="004C0280">
              <w:rPr>
                <w:rFonts w:ascii="DVOT-SurekhMR" w:eastAsia="Times New Roman" w:hAnsi="DVOT-SurekhMR" w:cs="DVOT-SurekhMR"/>
                <w:b/>
                <w:bCs/>
                <w:sz w:val="24"/>
                <w:szCs w:val="24"/>
                <w:lang w:eastAsia="en-IN" w:bidi="mr-IN"/>
              </w:rPr>
              <w:t xml:space="preserve">2 </w:t>
            </w:r>
            <w:r w:rsidRPr="004C0280">
              <w:rPr>
                <w:rFonts w:ascii="DVOT-SurekhMR" w:eastAsia="Times New Roman" w:hAnsi="DVOT-SurekhMR" w:cs="DVOT-SurekhMR"/>
                <w:b/>
                <w:bCs/>
                <w:sz w:val="24"/>
                <w:szCs w:val="24"/>
                <w:cs/>
                <w:lang w:eastAsia="en-IN" w:bidi="mr-IN"/>
              </w:rPr>
              <w:t>वर्षे</w:t>
            </w:r>
          </w:p>
        </w:tc>
        <w:tc>
          <w:tcPr>
            <w:tcW w:w="624" w:type="dxa"/>
            <w:vAlign w:val="center"/>
          </w:tcPr>
          <w:p w14:paraId="2099D8FD" w14:textId="77777777" w:rsidR="00BA19E6" w:rsidRPr="004C0280" w:rsidRDefault="00BA19E6" w:rsidP="00BA19E6">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2 </w:t>
            </w:r>
            <w:r w:rsidRPr="004C0280">
              <w:rPr>
                <w:rFonts w:ascii="DVOT-SurekhMR" w:eastAsia="Times New Roman" w:hAnsi="DVOT-SurekhMR" w:cs="DVOT-SurekhMR"/>
                <w:b/>
                <w:bCs/>
                <w:sz w:val="24"/>
                <w:szCs w:val="24"/>
                <w:cs/>
                <w:lang w:eastAsia="en-IN" w:bidi="mr-IN"/>
              </w:rPr>
              <w:t xml:space="preserve">ते </w:t>
            </w:r>
            <w:r w:rsidRPr="004C0280">
              <w:rPr>
                <w:rFonts w:ascii="DVOT-SurekhMR" w:eastAsia="Times New Roman" w:hAnsi="DVOT-SurekhMR" w:cs="DVOT-SurekhMR"/>
                <w:b/>
                <w:bCs/>
                <w:sz w:val="24"/>
                <w:szCs w:val="24"/>
                <w:lang w:eastAsia="en-IN" w:bidi="mr-IN"/>
              </w:rPr>
              <w:t xml:space="preserve">3 </w:t>
            </w:r>
            <w:r w:rsidRPr="004C0280">
              <w:rPr>
                <w:rFonts w:ascii="DVOT-SurekhMR" w:eastAsia="Times New Roman" w:hAnsi="DVOT-SurekhMR" w:cs="DVOT-SurekhMR"/>
                <w:b/>
                <w:bCs/>
                <w:sz w:val="24"/>
                <w:szCs w:val="24"/>
                <w:cs/>
                <w:lang w:eastAsia="en-IN" w:bidi="mr-IN"/>
              </w:rPr>
              <w:t>वर्षे</w:t>
            </w:r>
          </w:p>
        </w:tc>
        <w:tc>
          <w:tcPr>
            <w:tcW w:w="972" w:type="dxa"/>
            <w:vAlign w:val="center"/>
          </w:tcPr>
          <w:p w14:paraId="492616A9" w14:textId="77777777" w:rsidR="00BA19E6" w:rsidRPr="004C0280" w:rsidRDefault="00BA19E6" w:rsidP="00BA19E6">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 </w:t>
            </w:r>
            <w:r w:rsidRPr="004C0280">
              <w:rPr>
                <w:rFonts w:ascii="DVOT-SurekhMR" w:eastAsia="Times New Roman" w:hAnsi="DVOT-SurekhMR" w:cs="DVOT-SurekhMR"/>
                <w:b/>
                <w:bCs/>
                <w:sz w:val="24"/>
                <w:szCs w:val="24"/>
                <w:cs/>
                <w:lang w:eastAsia="en-IN" w:bidi="mr-IN"/>
              </w:rPr>
              <w:t>वर्षांपेक्षा जास्त</w:t>
            </w:r>
          </w:p>
        </w:tc>
        <w:tc>
          <w:tcPr>
            <w:tcW w:w="854" w:type="dxa"/>
            <w:vMerge/>
          </w:tcPr>
          <w:p w14:paraId="55402670" w14:textId="77777777" w:rsidR="00BA19E6" w:rsidRPr="004C0280" w:rsidRDefault="00BA19E6" w:rsidP="00BA19E6">
            <w:pPr>
              <w:spacing w:before="100" w:beforeAutospacing="1" w:after="100" w:afterAutospacing="1"/>
              <w:outlineLvl w:val="1"/>
              <w:rPr>
                <w:rFonts w:ascii="DVOT-SurekhMR" w:eastAsia="Times New Roman" w:hAnsi="DVOT-SurekhMR" w:cs="DVOT-SurekhMR"/>
                <w:sz w:val="24"/>
                <w:szCs w:val="24"/>
                <w:lang w:eastAsia="en-IN" w:bidi="mr-IN"/>
              </w:rPr>
            </w:pPr>
          </w:p>
        </w:tc>
      </w:tr>
      <w:tr w:rsidR="00D15789" w:rsidRPr="004C0280" w14:paraId="686D7DC8" w14:textId="77777777" w:rsidTr="00D15789">
        <w:trPr>
          <w:trHeight w:val="593"/>
        </w:trPr>
        <w:tc>
          <w:tcPr>
            <w:tcW w:w="4585" w:type="dxa"/>
            <w:vAlign w:val="center"/>
          </w:tcPr>
          <w:p w14:paraId="014B51FC"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वादमुक्त (</w:t>
            </w:r>
            <w:r w:rsidRPr="004C0280">
              <w:rPr>
                <w:rFonts w:ascii="DVOT-SurekhMR" w:eastAsia="Times New Roman" w:hAnsi="DVOT-SurekhMR" w:cs="DVOT-SurekhMR"/>
                <w:sz w:val="24"/>
                <w:szCs w:val="24"/>
                <w:lang w:eastAsia="en-IN" w:bidi="mr-IN"/>
              </w:rPr>
              <w:t xml:space="preserve">Undisputed) </w:t>
            </w:r>
            <w:r w:rsidRPr="004C0280">
              <w:rPr>
                <w:rFonts w:ascii="DVOT-SurekhMR" w:eastAsia="Times New Roman" w:hAnsi="DVOT-SurekhMR" w:cs="DVOT-SurekhMR"/>
                <w:sz w:val="24"/>
                <w:szCs w:val="24"/>
                <w:cs/>
                <w:lang w:eastAsia="en-IN" w:bidi="mr-IN"/>
              </w:rPr>
              <w:t>व वसूल होण्यायोग्य</w:t>
            </w:r>
          </w:p>
        </w:tc>
        <w:tc>
          <w:tcPr>
            <w:tcW w:w="578" w:type="dxa"/>
            <w:vAlign w:val="center"/>
          </w:tcPr>
          <w:p w14:paraId="4194E6CC"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938" w:type="dxa"/>
            <w:vAlign w:val="center"/>
          </w:tcPr>
          <w:p w14:paraId="0866E712"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624" w:type="dxa"/>
            <w:vAlign w:val="center"/>
          </w:tcPr>
          <w:p w14:paraId="6EBB5D00"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624" w:type="dxa"/>
            <w:vAlign w:val="center"/>
          </w:tcPr>
          <w:p w14:paraId="24EBC36F"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972" w:type="dxa"/>
            <w:vAlign w:val="center"/>
          </w:tcPr>
          <w:p w14:paraId="03B54BAD"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854" w:type="dxa"/>
            <w:vAlign w:val="center"/>
          </w:tcPr>
          <w:p w14:paraId="5D24D0DC"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D15789" w:rsidRPr="004C0280" w14:paraId="00A302F9" w14:textId="77777777" w:rsidTr="00D15789">
        <w:tc>
          <w:tcPr>
            <w:tcW w:w="4585" w:type="dxa"/>
            <w:vAlign w:val="center"/>
          </w:tcPr>
          <w:p w14:paraId="4B7F5725"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वादमुक्त परंतु संशयास्पद</w:t>
            </w:r>
          </w:p>
        </w:tc>
        <w:tc>
          <w:tcPr>
            <w:tcW w:w="578" w:type="dxa"/>
            <w:vAlign w:val="center"/>
          </w:tcPr>
          <w:p w14:paraId="6F3EF916"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938" w:type="dxa"/>
            <w:vAlign w:val="center"/>
          </w:tcPr>
          <w:p w14:paraId="5DE6A83E"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624" w:type="dxa"/>
            <w:vAlign w:val="center"/>
          </w:tcPr>
          <w:p w14:paraId="74D1380C"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624" w:type="dxa"/>
            <w:vAlign w:val="center"/>
          </w:tcPr>
          <w:p w14:paraId="19602949"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972" w:type="dxa"/>
            <w:vAlign w:val="center"/>
          </w:tcPr>
          <w:p w14:paraId="191C91FD"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51.63</w:t>
            </w:r>
          </w:p>
        </w:tc>
        <w:tc>
          <w:tcPr>
            <w:tcW w:w="854" w:type="dxa"/>
            <w:vAlign w:val="center"/>
          </w:tcPr>
          <w:p w14:paraId="781960C9"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51.63</w:t>
            </w:r>
          </w:p>
        </w:tc>
      </w:tr>
      <w:tr w:rsidR="00D15789" w:rsidRPr="004C0280" w14:paraId="778C77FB" w14:textId="77777777" w:rsidTr="00D15789">
        <w:tc>
          <w:tcPr>
            <w:tcW w:w="4585" w:type="dxa"/>
            <w:vAlign w:val="center"/>
          </w:tcPr>
          <w:p w14:paraId="08B5B8FE"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वादग्रस्त पण वसूल होण्यायोग्य</w:t>
            </w:r>
          </w:p>
        </w:tc>
        <w:tc>
          <w:tcPr>
            <w:tcW w:w="578" w:type="dxa"/>
            <w:vAlign w:val="center"/>
          </w:tcPr>
          <w:p w14:paraId="3E869408"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938" w:type="dxa"/>
            <w:vAlign w:val="center"/>
          </w:tcPr>
          <w:p w14:paraId="4BE9DF3E"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624" w:type="dxa"/>
            <w:vAlign w:val="center"/>
          </w:tcPr>
          <w:p w14:paraId="66263812"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624" w:type="dxa"/>
            <w:vAlign w:val="center"/>
          </w:tcPr>
          <w:p w14:paraId="6341EF9E"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972" w:type="dxa"/>
            <w:vAlign w:val="center"/>
          </w:tcPr>
          <w:p w14:paraId="73925B82"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854" w:type="dxa"/>
            <w:vAlign w:val="center"/>
          </w:tcPr>
          <w:p w14:paraId="50CD85A2"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D15789" w:rsidRPr="004C0280" w14:paraId="790C3E29" w14:textId="77777777" w:rsidTr="00D15789">
        <w:tc>
          <w:tcPr>
            <w:tcW w:w="4585" w:type="dxa"/>
            <w:vAlign w:val="center"/>
          </w:tcPr>
          <w:p w14:paraId="62E3DA1C"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वादग्रस्त व संशयास्पद</w:t>
            </w:r>
          </w:p>
        </w:tc>
        <w:tc>
          <w:tcPr>
            <w:tcW w:w="578" w:type="dxa"/>
            <w:vAlign w:val="center"/>
          </w:tcPr>
          <w:p w14:paraId="5A333CD0"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938" w:type="dxa"/>
            <w:vAlign w:val="center"/>
          </w:tcPr>
          <w:p w14:paraId="7AB0CCD4"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624" w:type="dxa"/>
            <w:vAlign w:val="center"/>
          </w:tcPr>
          <w:p w14:paraId="6BAED5FA"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624" w:type="dxa"/>
            <w:vAlign w:val="center"/>
          </w:tcPr>
          <w:p w14:paraId="2D53C67E"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972" w:type="dxa"/>
            <w:vAlign w:val="center"/>
          </w:tcPr>
          <w:p w14:paraId="01F28E31"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854" w:type="dxa"/>
            <w:vAlign w:val="center"/>
          </w:tcPr>
          <w:p w14:paraId="5145AD0A"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D15789" w:rsidRPr="004C0280" w14:paraId="63DDA266" w14:textId="77777777" w:rsidTr="00D15789">
        <w:tc>
          <w:tcPr>
            <w:tcW w:w="4585" w:type="dxa"/>
            <w:vAlign w:val="center"/>
          </w:tcPr>
          <w:p w14:paraId="65B9A074"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उप-एकूण</w:t>
            </w:r>
          </w:p>
        </w:tc>
        <w:tc>
          <w:tcPr>
            <w:tcW w:w="578" w:type="dxa"/>
            <w:vAlign w:val="center"/>
          </w:tcPr>
          <w:p w14:paraId="1D4D8232" w14:textId="77777777" w:rsidR="00BA19E6" w:rsidRPr="004C0280" w:rsidRDefault="00BA19E6" w:rsidP="00BA19E6">
            <w:pPr>
              <w:rPr>
                <w:rFonts w:ascii="DVOT-SurekhMR" w:eastAsia="Times New Roman" w:hAnsi="DVOT-SurekhMR" w:cs="DVOT-SurekhMR"/>
                <w:sz w:val="24"/>
                <w:szCs w:val="24"/>
                <w:lang w:eastAsia="en-IN" w:bidi="mr-IN"/>
              </w:rPr>
            </w:pPr>
          </w:p>
        </w:tc>
        <w:tc>
          <w:tcPr>
            <w:tcW w:w="938" w:type="dxa"/>
            <w:vAlign w:val="center"/>
          </w:tcPr>
          <w:p w14:paraId="41887BE6" w14:textId="77777777" w:rsidR="00BA19E6" w:rsidRPr="004C0280" w:rsidRDefault="00BA19E6" w:rsidP="00BA19E6">
            <w:pPr>
              <w:rPr>
                <w:rFonts w:ascii="DVOT-SurekhMR" w:eastAsia="Times New Roman" w:hAnsi="DVOT-SurekhMR" w:cs="DVOT-SurekhMR"/>
                <w:sz w:val="20"/>
                <w:szCs w:val="20"/>
                <w:lang w:eastAsia="en-IN" w:bidi="mr-IN"/>
              </w:rPr>
            </w:pPr>
          </w:p>
        </w:tc>
        <w:tc>
          <w:tcPr>
            <w:tcW w:w="624" w:type="dxa"/>
            <w:vAlign w:val="center"/>
          </w:tcPr>
          <w:p w14:paraId="2C060830" w14:textId="77777777" w:rsidR="00BA19E6" w:rsidRPr="004C0280" w:rsidRDefault="00BA19E6" w:rsidP="00BA19E6">
            <w:pPr>
              <w:rPr>
                <w:rFonts w:ascii="DVOT-SurekhMR" w:eastAsia="Times New Roman" w:hAnsi="DVOT-SurekhMR" w:cs="DVOT-SurekhMR"/>
                <w:sz w:val="20"/>
                <w:szCs w:val="20"/>
                <w:lang w:eastAsia="en-IN" w:bidi="mr-IN"/>
              </w:rPr>
            </w:pPr>
          </w:p>
        </w:tc>
        <w:tc>
          <w:tcPr>
            <w:tcW w:w="624" w:type="dxa"/>
            <w:vAlign w:val="center"/>
          </w:tcPr>
          <w:p w14:paraId="7E74E6E9" w14:textId="77777777" w:rsidR="00BA19E6" w:rsidRPr="004C0280" w:rsidRDefault="00BA19E6" w:rsidP="00BA19E6">
            <w:pPr>
              <w:rPr>
                <w:rFonts w:ascii="DVOT-SurekhMR" w:eastAsia="Times New Roman" w:hAnsi="DVOT-SurekhMR" w:cs="DVOT-SurekhMR"/>
                <w:sz w:val="20"/>
                <w:szCs w:val="20"/>
                <w:lang w:eastAsia="en-IN" w:bidi="mr-IN"/>
              </w:rPr>
            </w:pPr>
          </w:p>
        </w:tc>
        <w:tc>
          <w:tcPr>
            <w:tcW w:w="972" w:type="dxa"/>
            <w:vAlign w:val="center"/>
          </w:tcPr>
          <w:p w14:paraId="65CB71CD" w14:textId="77777777" w:rsidR="00BA19E6" w:rsidRPr="004C0280" w:rsidRDefault="00BA19E6" w:rsidP="00BA19E6">
            <w:pPr>
              <w:rPr>
                <w:rFonts w:ascii="DVOT-SurekhMR" w:eastAsia="Times New Roman" w:hAnsi="DVOT-SurekhMR" w:cs="DVOT-SurekhMR"/>
                <w:sz w:val="20"/>
                <w:szCs w:val="20"/>
                <w:lang w:eastAsia="en-IN" w:bidi="mr-IN"/>
              </w:rPr>
            </w:pPr>
          </w:p>
        </w:tc>
        <w:tc>
          <w:tcPr>
            <w:tcW w:w="854" w:type="dxa"/>
            <w:vAlign w:val="center"/>
          </w:tcPr>
          <w:p w14:paraId="48D9BABC" w14:textId="77777777" w:rsidR="00BA19E6" w:rsidRPr="004C0280" w:rsidRDefault="00BA19E6" w:rsidP="00BA19E6">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51.63</w:t>
            </w:r>
          </w:p>
        </w:tc>
      </w:tr>
      <w:tr w:rsidR="00BA19E6" w:rsidRPr="004C0280" w14:paraId="2307D2E6" w14:textId="77777777" w:rsidTr="00D15789">
        <w:trPr>
          <w:trHeight w:val="1232"/>
        </w:trPr>
        <w:tc>
          <w:tcPr>
            <w:tcW w:w="8321" w:type="dxa"/>
            <w:gridSpan w:val="6"/>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145"/>
            </w:tblGrid>
            <w:tr w:rsidR="00BA19E6" w:rsidRPr="004C0280" w14:paraId="0CEE8261" w14:textId="77777777" w:rsidTr="00746127">
              <w:trPr>
                <w:tblCellSpacing w:w="15" w:type="dxa"/>
              </w:trPr>
              <w:tc>
                <w:tcPr>
                  <w:tcW w:w="0" w:type="auto"/>
                  <w:vAlign w:val="center"/>
                  <w:hideMark/>
                </w:tcPr>
                <w:p w14:paraId="48AC16AB" w14:textId="77777777" w:rsidR="00BA19E6" w:rsidRPr="004C0280" w:rsidRDefault="00BA19E6" w:rsidP="00BA19E6">
                  <w:pPr>
                    <w:spacing w:after="0" w:line="240" w:lineRule="auto"/>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मुदत न झालेली (</w:t>
                  </w:r>
                  <w:r w:rsidRPr="004C0280">
                    <w:rPr>
                      <w:rFonts w:ascii="DVOT-SurekhMR" w:eastAsia="Times New Roman" w:hAnsi="DVOT-SurekhMR" w:cs="DVOT-SurekhMR"/>
                      <w:sz w:val="24"/>
                      <w:szCs w:val="24"/>
                      <w:lang w:eastAsia="en-IN" w:bidi="mr-IN"/>
                    </w:rPr>
                    <w:t xml:space="preserve">Undue) – </w:t>
                  </w:r>
                  <w:r w:rsidRPr="004C0280">
                    <w:rPr>
                      <w:rFonts w:ascii="DVOT-SurekhMR" w:eastAsia="Times New Roman" w:hAnsi="DVOT-SurekhMR" w:cs="DVOT-SurekhMR"/>
                      <w:sz w:val="24"/>
                      <w:szCs w:val="24"/>
                      <w:cs/>
                      <w:lang w:eastAsia="en-IN" w:bidi="mr-IN"/>
                    </w:rPr>
                    <w:t>वसूल होण्यायोग्य</w:t>
                  </w:r>
                </w:p>
              </w:tc>
            </w:tr>
            <w:tr w:rsidR="00BA19E6" w:rsidRPr="004C0280" w14:paraId="3A66D9D3" w14:textId="77777777" w:rsidTr="00746127">
              <w:trPr>
                <w:tblCellSpacing w:w="15" w:type="dxa"/>
              </w:trPr>
              <w:tc>
                <w:tcPr>
                  <w:tcW w:w="0" w:type="auto"/>
                  <w:vAlign w:val="center"/>
                  <w:hideMark/>
                </w:tcPr>
                <w:p w14:paraId="350C7810" w14:textId="77777777" w:rsidR="00BA19E6" w:rsidRPr="004C0280" w:rsidRDefault="00BA19E6" w:rsidP="00BA19E6">
                  <w:pPr>
                    <w:spacing w:after="0" w:line="240" w:lineRule="auto"/>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मुदत न झालेली (</w:t>
                  </w:r>
                  <w:r w:rsidRPr="004C0280">
                    <w:rPr>
                      <w:rFonts w:ascii="DVOT-SurekhMR" w:eastAsia="Times New Roman" w:hAnsi="DVOT-SurekhMR" w:cs="DVOT-SurekhMR"/>
                      <w:sz w:val="24"/>
                      <w:szCs w:val="24"/>
                      <w:lang w:eastAsia="en-IN" w:bidi="mr-IN"/>
                    </w:rPr>
                    <w:t xml:space="preserve">Undue) – </w:t>
                  </w:r>
                  <w:r w:rsidRPr="004C0280">
                    <w:rPr>
                      <w:rFonts w:ascii="DVOT-SurekhMR" w:eastAsia="Times New Roman" w:hAnsi="DVOT-SurekhMR" w:cs="DVOT-SurekhMR"/>
                      <w:sz w:val="24"/>
                      <w:szCs w:val="24"/>
                      <w:cs/>
                      <w:lang w:eastAsia="en-IN" w:bidi="mr-IN"/>
                    </w:rPr>
                    <w:t>संशयास्पद</w:t>
                  </w:r>
                </w:p>
              </w:tc>
            </w:tr>
            <w:tr w:rsidR="00BA19E6" w:rsidRPr="004C0280" w14:paraId="445D28D3" w14:textId="77777777" w:rsidTr="00746127">
              <w:trPr>
                <w:tblCellSpacing w:w="15" w:type="dxa"/>
              </w:trPr>
              <w:tc>
                <w:tcPr>
                  <w:tcW w:w="0" w:type="auto"/>
                  <w:vAlign w:val="center"/>
                  <w:hideMark/>
                </w:tcPr>
                <w:p w14:paraId="16BF4F98" w14:textId="77777777" w:rsidR="00BA19E6" w:rsidRPr="004C0280" w:rsidRDefault="00BA19E6" w:rsidP="00BA19E6">
                  <w:pPr>
                    <w:spacing w:after="0" w:line="240" w:lineRule="auto"/>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वजा : संशयास्पद देणीसाठी तरतूद</w:t>
                  </w:r>
                </w:p>
              </w:tc>
            </w:tr>
          </w:tbl>
          <w:p w14:paraId="44F3FFBE" w14:textId="77777777" w:rsidR="00BA19E6" w:rsidRPr="004C0280" w:rsidRDefault="00BA19E6" w:rsidP="00BA19E6">
            <w:pPr>
              <w:spacing w:before="100" w:beforeAutospacing="1" w:after="100" w:afterAutospacing="1"/>
              <w:outlineLvl w:val="1"/>
              <w:rPr>
                <w:rFonts w:ascii="DVOT-SurekhMR" w:eastAsia="Times New Roman" w:hAnsi="DVOT-SurekhMR" w:cs="DVOT-SurekhMR"/>
                <w:sz w:val="24"/>
                <w:szCs w:val="24"/>
                <w:lang w:eastAsia="en-IN" w:bidi="mr-IN"/>
              </w:rPr>
            </w:pPr>
          </w:p>
        </w:tc>
        <w:tc>
          <w:tcPr>
            <w:tcW w:w="854" w:type="dxa"/>
            <w:vAlign w:val="center"/>
          </w:tcPr>
          <w:p w14:paraId="5FA6F4BD" w14:textId="77777777" w:rsidR="00BA19E6" w:rsidRPr="004C0280" w:rsidRDefault="00BA19E6" w:rsidP="00BA19E6">
            <w:pPr>
              <w:spacing w:before="100" w:beforeAutospacing="1" w:after="100" w:afterAutospacing="1"/>
              <w:jc w:val="center"/>
              <w:outlineLvl w:val="1"/>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-51.63</w:t>
            </w:r>
          </w:p>
        </w:tc>
      </w:tr>
      <w:tr w:rsidR="00BA19E6" w:rsidRPr="004C0280" w14:paraId="634254A9" w14:textId="77777777" w:rsidTr="00D15789">
        <w:trPr>
          <w:trHeight w:val="260"/>
        </w:trPr>
        <w:tc>
          <w:tcPr>
            <w:tcW w:w="8321" w:type="dxa"/>
            <w:gridSpan w:val="6"/>
          </w:tcPr>
          <w:p w14:paraId="7E328C08" w14:textId="77777777" w:rsidR="00BA19E6" w:rsidRPr="004C0280" w:rsidRDefault="00BA19E6" w:rsidP="00BA19E6">
            <w:pPr>
              <w:rPr>
                <w:rFonts w:ascii="DVOT-SurekhMR" w:eastAsia="Times New Roman" w:hAnsi="DVOT-SurekhMR" w:cs="DVOT-SurekhMR"/>
                <w:sz w:val="24"/>
                <w:szCs w:val="24"/>
                <w:cs/>
                <w:lang w:eastAsia="en-IN" w:bidi="mr-IN"/>
              </w:rPr>
            </w:pPr>
            <w:r w:rsidRPr="004C0280">
              <w:rPr>
                <w:rFonts w:ascii="DVOT-SurekhMR" w:eastAsia="Times New Roman" w:hAnsi="DVOT-SurekhMR" w:cs="DVOT-SurekhMR"/>
                <w:b/>
                <w:bCs/>
                <w:sz w:val="24"/>
                <w:szCs w:val="24"/>
                <w:cs/>
                <w:lang w:eastAsia="en-IN" w:bidi="mr-IN"/>
              </w:rPr>
              <w:t>एकूण</w:t>
            </w:r>
          </w:p>
        </w:tc>
        <w:tc>
          <w:tcPr>
            <w:tcW w:w="854" w:type="dxa"/>
            <w:vAlign w:val="center"/>
          </w:tcPr>
          <w:p w14:paraId="7432FDDF" w14:textId="77777777" w:rsidR="00BA19E6" w:rsidRPr="004C0280" w:rsidRDefault="00BA19E6" w:rsidP="00BA19E6">
            <w:pPr>
              <w:spacing w:before="100" w:beforeAutospacing="1" w:after="100" w:afterAutospacing="1"/>
              <w:jc w:val="center"/>
              <w:outlineLvl w:val="1"/>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bl>
    <w:p w14:paraId="02B6D2F5" w14:textId="6659B29A" w:rsidR="003F71B7" w:rsidRDefault="003F71B7" w:rsidP="003F71B7">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सदर रक्कम गंगापूर येथील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cs/>
          <w:lang w:eastAsia="en-IN" w:bidi="mr-IN"/>
        </w:rPr>
        <w:t>उपसा सिंचन योजनेशी (</w:t>
      </w:r>
      <w:r w:rsidRPr="004C0280">
        <w:rPr>
          <w:rFonts w:ascii="DVOT-SurekhMR" w:eastAsia="Times New Roman" w:hAnsi="DVOT-SurekhMR" w:cs="DVOT-SurekhMR"/>
          <w:b/>
          <w:bCs/>
          <w:lang w:eastAsia="en-IN" w:bidi="mr-IN"/>
        </w:rPr>
        <w:t>Lift Irrigation Scheme)</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संबंधित अद्याप लेख्यातून कमी न केलेल्या (</w:t>
      </w:r>
      <w:r w:rsidRPr="004C0280">
        <w:rPr>
          <w:rFonts w:ascii="DVOT-SurekhMR" w:eastAsia="Times New Roman" w:hAnsi="DVOT-SurekhMR" w:cs="DVOT-SurekhMR"/>
          <w:lang w:eastAsia="en-IN" w:bidi="mr-IN"/>
        </w:rPr>
        <w:t xml:space="preserve">not written off) </w:t>
      </w:r>
      <w:r w:rsidRPr="004C0280">
        <w:rPr>
          <w:rFonts w:ascii="DVOT-SurekhMR" w:eastAsia="Times New Roman" w:hAnsi="DVOT-SurekhMR" w:cs="DVOT-SurekhMR"/>
          <w:cs/>
          <w:lang w:eastAsia="en-IN" w:bidi="mr-IN"/>
        </w:rPr>
        <w:t>रकमेचे प्रतिनिधित्व करते.महामंडळाने सातत्याने अशी लेखा धोरण अवलंबिली आहे की</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ज्या क्षेत्रास सिंचनाचा लाभ मिळत नाही त्या क्षेत्रासंदर्भातील संबंधित रकमेची तरतूद (</w:t>
      </w:r>
      <w:r w:rsidRPr="004C0280">
        <w:rPr>
          <w:rFonts w:ascii="DVOT-SurekhMR" w:eastAsia="Times New Roman" w:hAnsi="DVOT-SurekhMR" w:cs="DVOT-SurekhMR"/>
          <w:lang w:eastAsia="en-IN" w:bidi="mr-IN"/>
        </w:rPr>
        <w:t xml:space="preserve">Provision) </w:t>
      </w:r>
      <w:r w:rsidRPr="004C0280">
        <w:rPr>
          <w:rFonts w:ascii="DVOT-SurekhMR" w:eastAsia="Times New Roman" w:hAnsi="DVOT-SurekhMR" w:cs="DVOT-SurekhMR"/>
          <w:cs/>
          <w:lang w:eastAsia="en-IN" w:bidi="mr-IN"/>
        </w:rPr>
        <w:t>करण्यात येते.सदर योजनेअंतर्गत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cs/>
          <w:lang w:eastAsia="en-IN" w:bidi="mr-IN"/>
        </w:rPr>
        <w:t xml:space="preserve">सन </w:t>
      </w:r>
      <w:r w:rsidRPr="004C0280">
        <w:rPr>
          <w:rFonts w:ascii="DVOT-SurekhMR" w:eastAsia="Times New Roman" w:hAnsi="DVOT-SurekhMR" w:cs="DVOT-SurekhMR"/>
          <w:b/>
          <w:bCs/>
          <w:lang w:eastAsia="en-IN" w:bidi="mr-IN"/>
        </w:rPr>
        <w:t xml:space="preserve">1994-95 </w:t>
      </w:r>
      <w:r w:rsidRPr="004C0280">
        <w:rPr>
          <w:rFonts w:ascii="DVOT-SurekhMR" w:eastAsia="Times New Roman" w:hAnsi="DVOT-SurekhMR" w:cs="DVOT-SurekhMR"/>
          <w:b/>
          <w:bCs/>
          <w:cs/>
          <w:lang w:eastAsia="en-IN" w:bidi="mr-IN"/>
        </w:rPr>
        <w:t>पासून कोणतेही क्षेत्र सिंचित झालेले नसल्यामुळे</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आर्थिक वर्ष</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2008-09</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मध्ये संपूर्ण रकमेची</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cs/>
          <w:lang w:eastAsia="en-IN" w:bidi="mr-IN"/>
        </w:rPr>
        <w:t xml:space="preserve">संशयास्पद </w:t>
      </w:r>
      <w:r w:rsidR="00D15789" w:rsidRPr="004C0280">
        <w:rPr>
          <w:rFonts w:ascii="DVOT-SurekhMR" w:hAnsi="DVOT-SurekhMR" w:cs="DVOT-SurekhMR"/>
          <w:b/>
          <w:bCs/>
          <w:cs/>
          <w:lang w:bidi="hi-IN"/>
        </w:rPr>
        <w:t>येणींसाठी राखीव तरतूद</w:t>
      </w:r>
      <w:r w:rsidRPr="004C0280">
        <w:rPr>
          <w:rFonts w:ascii="DVOT-SurekhMR" w:eastAsia="Times New Roman" w:hAnsi="DVOT-SurekhMR" w:cs="DVOT-SurekhMR"/>
          <w:b/>
          <w:bCs/>
          <w:cs/>
          <w:lang w:eastAsia="en-IN" w:bidi="mr-IN"/>
        </w:rPr>
        <w:t xml:space="preserve"> (</w:t>
      </w:r>
      <w:r w:rsidRPr="004C0280">
        <w:rPr>
          <w:rFonts w:ascii="DVOT-SurekhMR" w:eastAsia="Times New Roman" w:hAnsi="DVOT-SurekhMR" w:cs="DVOT-SurekhMR"/>
          <w:b/>
          <w:bCs/>
          <w:lang w:eastAsia="en-IN" w:bidi="mr-IN"/>
        </w:rPr>
        <w:t>RDD – Reserve for Doubtful Debts / Doubtful Recovery Provision)</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म्हणून नोंद करण्यात आलेली आहे.</w:t>
      </w:r>
    </w:p>
    <w:p w14:paraId="1A259AC9" w14:textId="2FAFC685" w:rsidR="004C0280" w:rsidRDefault="004C0280" w:rsidP="003F71B7">
      <w:pPr>
        <w:spacing w:after="0" w:line="240" w:lineRule="auto"/>
        <w:rPr>
          <w:rFonts w:ascii="DVOT-SurekhMR" w:eastAsia="Times New Roman" w:hAnsi="DVOT-SurekhMR" w:cs="DVOT-SurekhMR"/>
          <w:lang w:eastAsia="en-IN" w:bidi="mr-IN"/>
        </w:rPr>
      </w:pPr>
    </w:p>
    <w:p w14:paraId="055FAA52" w14:textId="4215C2A3" w:rsidR="004C0280" w:rsidRDefault="004C0280" w:rsidP="003F71B7">
      <w:pPr>
        <w:spacing w:after="0" w:line="240" w:lineRule="auto"/>
        <w:rPr>
          <w:rFonts w:ascii="DVOT-SurekhMR" w:eastAsia="Times New Roman" w:hAnsi="DVOT-SurekhMR" w:cs="DVOT-SurekhMR"/>
          <w:lang w:eastAsia="en-IN" w:bidi="mr-IN"/>
        </w:rPr>
      </w:pPr>
    </w:p>
    <w:p w14:paraId="57D8BF8E" w14:textId="31398A58" w:rsidR="004C0280" w:rsidRDefault="004C0280" w:rsidP="003F71B7">
      <w:pPr>
        <w:spacing w:after="0" w:line="240" w:lineRule="auto"/>
        <w:rPr>
          <w:rFonts w:ascii="DVOT-SurekhMR" w:eastAsia="Times New Roman" w:hAnsi="DVOT-SurekhMR" w:cs="DVOT-SurekhMR"/>
          <w:lang w:eastAsia="en-IN" w:bidi="mr-IN"/>
        </w:rPr>
      </w:pPr>
    </w:p>
    <w:p w14:paraId="077D310E" w14:textId="68CFACD1" w:rsidR="004C0280" w:rsidRDefault="004C0280" w:rsidP="003F71B7">
      <w:pPr>
        <w:spacing w:after="0" w:line="240" w:lineRule="auto"/>
        <w:rPr>
          <w:rFonts w:ascii="DVOT-SurekhMR" w:eastAsia="Times New Roman" w:hAnsi="DVOT-SurekhMR" w:cs="DVOT-SurekhMR"/>
          <w:lang w:eastAsia="en-IN" w:bidi="mr-IN"/>
        </w:rPr>
      </w:pPr>
    </w:p>
    <w:p w14:paraId="0225B9C0" w14:textId="7C53BCD5" w:rsidR="004C0280" w:rsidRDefault="004C0280" w:rsidP="003F71B7">
      <w:pPr>
        <w:spacing w:after="0" w:line="240" w:lineRule="auto"/>
        <w:rPr>
          <w:rFonts w:ascii="DVOT-SurekhMR" w:eastAsia="Times New Roman" w:hAnsi="DVOT-SurekhMR" w:cs="DVOT-SurekhMR"/>
          <w:lang w:eastAsia="en-IN" w:bidi="mr-IN"/>
        </w:rPr>
      </w:pPr>
    </w:p>
    <w:p w14:paraId="33803F87" w14:textId="5A11EA18" w:rsidR="004C0280" w:rsidRDefault="004C0280" w:rsidP="003F71B7">
      <w:pPr>
        <w:spacing w:after="0" w:line="240" w:lineRule="auto"/>
        <w:rPr>
          <w:rFonts w:ascii="DVOT-SurekhMR" w:eastAsia="Times New Roman" w:hAnsi="DVOT-SurekhMR" w:cs="DVOT-SurekhMR"/>
          <w:lang w:eastAsia="en-IN" w:bidi="mr-IN"/>
        </w:rPr>
      </w:pPr>
    </w:p>
    <w:p w14:paraId="7C4E8291" w14:textId="77777777" w:rsidR="004C0280" w:rsidRPr="004C0280" w:rsidRDefault="004C0280" w:rsidP="003F71B7">
      <w:pPr>
        <w:spacing w:after="0" w:line="240" w:lineRule="auto"/>
        <w:rPr>
          <w:rFonts w:ascii="DVOT-SurekhMR" w:eastAsia="Times New Roman" w:hAnsi="DVOT-SurekhMR" w:cs="DVOT-SurekhMR"/>
          <w:lang w:eastAsia="en-IN" w:bidi="mr-IN"/>
        </w:rPr>
      </w:pPr>
    </w:p>
    <w:p w14:paraId="3AC7A246" w14:textId="77777777" w:rsidR="00E91A7D" w:rsidRPr="004C0280" w:rsidRDefault="00E91A7D" w:rsidP="000718F4">
      <w:pPr>
        <w:spacing w:after="0" w:line="240" w:lineRule="auto"/>
        <w:jc w:val="right"/>
        <w:outlineLvl w:val="2"/>
        <w:rPr>
          <w:rFonts w:ascii="DVOT-SurekhMR" w:eastAsia="Times New Roman" w:hAnsi="DVOT-SurekhMR" w:cs="DVOT-SurekhMR"/>
          <w:b/>
          <w:bCs/>
          <w:lang w:eastAsia="en-IN" w:bidi="mr-IN"/>
        </w:rPr>
      </w:pPr>
    </w:p>
    <w:p w14:paraId="17A923C9" w14:textId="77777777" w:rsidR="00415192" w:rsidRPr="004C0280" w:rsidRDefault="00415192" w:rsidP="000718F4">
      <w:pPr>
        <w:spacing w:after="0" w:line="240" w:lineRule="auto"/>
        <w:jc w:val="right"/>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lastRenderedPageBreak/>
        <w:t xml:space="preserve">अनुसूची क्र. </w:t>
      </w:r>
      <w:r w:rsidRPr="004C0280">
        <w:rPr>
          <w:rFonts w:ascii="DVOT-SurekhMR" w:eastAsia="Times New Roman" w:hAnsi="DVOT-SurekhMR" w:cs="DVOT-SurekhMR"/>
          <w:b/>
          <w:bCs/>
          <w:lang w:eastAsia="en-IN" w:bidi="mr-IN"/>
        </w:rPr>
        <w:t>13</w:t>
      </w:r>
    </w:p>
    <w:p w14:paraId="4ECEA405" w14:textId="77777777" w:rsidR="00415192" w:rsidRPr="004C0280" w:rsidRDefault="00415192" w:rsidP="000718F4">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महाराष्ट्र राज्य शेती महामंडळ मर्यादित</w:t>
      </w: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b/>
          <w:bCs/>
          <w:cs/>
          <w:lang w:eastAsia="en-IN" w:bidi="mr-IN"/>
        </w:rPr>
        <w:t>पुणे</w:t>
      </w:r>
    </w:p>
    <w:p w14:paraId="68773106" w14:textId="77777777" w:rsidR="00415192" w:rsidRPr="004C0280" w:rsidRDefault="00415192" w:rsidP="000718F4">
      <w:pPr>
        <w:spacing w:after="0" w:line="240" w:lineRule="auto"/>
        <w:jc w:val="center"/>
        <w:rPr>
          <w:rFonts w:ascii="DVOT-SurekhMR" w:eastAsia="Times New Roman" w:hAnsi="DVOT-SurekhMR" w:cs="DVOT-SurekhMR"/>
          <w:lang w:eastAsia="en-IN" w:bidi="mr-IN"/>
        </w:rPr>
      </w:pPr>
      <w:r w:rsidRPr="004C0280">
        <w:rPr>
          <w:rFonts w:ascii="DVOT-SurekhMR" w:eastAsia="Times New Roman" w:hAnsi="DVOT-SurekhMR" w:cs="DVOT-SurekhMR"/>
          <w:i/>
          <w:iCs/>
          <w:lang w:eastAsia="en-IN" w:bidi="mr-IN"/>
        </w:rPr>
        <w:t>(</w:t>
      </w:r>
      <w:r w:rsidRPr="004C0280">
        <w:rPr>
          <w:rFonts w:ascii="DVOT-SurekhMR" w:eastAsia="Times New Roman" w:hAnsi="DVOT-SurekhMR" w:cs="DVOT-SurekhMR"/>
          <w:i/>
          <w:iCs/>
          <w:cs/>
          <w:lang w:eastAsia="en-IN" w:bidi="mr-IN"/>
        </w:rPr>
        <w:t>महाराष्ट्र शासनाचा उपक्रम)</w:t>
      </w:r>
    </w:p>
    <w:p w14:paraId="3FA0B1E2" w14:textId="77777777" w:rsidR="00415192" w:rsidRPr="004C0280" w:rsidRDefault="00415192" w:rsidP="000718F4">
      <w:pPr>
        <w:spacing w:after="0" w:line="240" w:lineRule="auto"/>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 xml:space="preserve">2023 </w:t>
      </w:r>
      <w:r w:rsidRPr="004C0280">
        <w:rPr>
          <w:rFonts w:ascii="DVOT-SurekhMR" w:eastAsia="Times New Roman" w:hAnsi="DVOT-SurekhMR" w:cs="DVOT-SurekhMR"/>
          <w:b/>
          <w:bCs/>
          <w:cs/>
          <w:lang w:eastAsia="en-IN" w:bidi="mr-IN"/>
        </w:rPr>
        <w:t>रोजीच्या ताळेबंदाचा भाग असलेली अनुसूची</w:t>
      </w:r>
    </w:p>
    <w:p w14:paraId="12D50ADD" w14:textId="07BD7AB2" w:rsidR="00415192" w:rsidRPr="004C0280" w:rsidRDefault="00415192" w:rsidP="00F27403">
      <w:pPr>
        <w:spacing w:after="0" w:line="240" w:lineRule="auto"/>
        <w:outlineLvl w:val="1"/>
        <w:rPr>
          <w:rFonts w:ascii="DVOT-SurekhMR" w:eastAsia="Times New Roman" w:hAnsi="DVOT-SurekhMR" w:cs="DVOT-SurekhMR"/>
          <w:i/>
          <w:iCs/>
          <w:sz w:val="24"/>
          <w:szCs w:val="24"/>
          <w:lang w:eastAsia="en-IN" w:bidi="mr-IN"/>
        </w:rPr>
      </w:pPr>
      <w:r w:rsidRPr="004C0280">
        <w:rPr>
          <w:rFonts w:ascii="DVOT-SurekhMR" w:eastAsia="Times New Roman" w:hAnsi="DVOT-SurekhMR" w:cs="DVOT-SurekhMR"/>
          <w:b/>
          <w:bCs/>
          <w:cs/>
          <w:lang w:eastAsia="en-IN" w:bidi="mr-IN"/>
        </w:rPr>
        <w:t>साठा (</w:t>
      </w:r>
      <w:r w:rsidRPr="004C0280">
        <w:rPr>
          <w:rFonts w:ascii="DVOT-SurekhMR" w:eastAsia="Times New Roman" w:hAnsi="DVOT-SurekhMR" w:cs="DVOT-SurekhMR"/>
          <w:b/>
          <w:bCs/>
          <w:lang w:eastAsia="en-IN" w:bidi="mr-IN"/>
        </w:rPr>
        <w:t>Inventories)</w:t>
      </w:r>
      <w:r w:rsidR="000718F4" w:rsidRPr="004C0280">
        <w:rPr>
          <w:rFonts w:ascii="DVOT-SurekhMR" w:eastAsia="Times New Roman" w:hAnsi="DVOT-SurekhMR" w:cs="DVOT-SurekhMR"/>
          <w:b/>
          <w:bCs/>
          <w:lang w:eastAsia="en-IN" w:bidi="mr-IN"/>
        </w:rPr>
        <w:tab/>
      </w:r>
      <w:r w:rsidR="00F27403" w:rsidRPr="004C0280">
        <w:rPr>
          <w:rFonts w:ascii="DVOT-SurekhMR" w:eastAsia="Times New Roman" w:hAnsi="DVOT-SurekhMR" w:cs="DVOT-SurekhMR"/>
          <w:b/>
          <w:bCs/>
          <w:lang w:eastAsia="en-IN" w:bidi="mr-IN"/>
        </w:rPr>
        <w:tab/>
      </w:r>
      <w:r w:rsidR="00F27403" w:rsidRPr="004C0280">
        <w:rPr>
          <w:rFonts w:ascii="DVOT-SurekhMR" w:eastAsia="Times New Roman" w:hAnsi="DVOT-SurekhMR" w:cs="DVOT-SurekhMR"/>
          <w:b/>
          <w:bCs/>
          <w:lang w:eastAsia="en-IN" w:bidi="mr-IN"/>
        </w:rPr>
        <w:tab/>
      </w:r>
      <w:r w:rsidR="00F27403" w:rsidRPr="004C0280">
        <w:rPr>
          <w:rFonts w:ascii="DVOT-SurekhMR" w:eastAsia="Times New Roman" w:hAnsi="DVOT-SurekhMR" w:cs="DVOT-SurekhMR"/>
          <w:b/>
          <w:bCs/>
          <w:lang w:eastAsia="en-IN" w:bidi="mr-IN"/>
        </w:rPr>
        <w:tab/>
      </w:r>
      <w:r w:rsidR="00F27403" w:rsidRPr="004C0280">
        <w:rPr>
          <w:rFonts w:ascii="DVOT-SurekhMR" w:eastAsia="Times New Roman" w:hAnsi="DVOT-SurekhMR" w:cs="DVOT-SurekhMR"/>
          <w:b/>
          <w:bCs/>
          <w:lang w:eastAsia="en-IN" w:bidi="mr-IN"/>
        </w:rPr>
        <w:tab/>
      </w:r>
      <w:r w:rsidR="00F27403" w:rsidRPr="004C0280">
        <w:rPr>
          <w:rFonts w:ascii="DVOT-SurekhMR" w:eastAsia="Times New Roman" w:hAnsi="DVOT-SurekhMR" w:cs="DVOT-SurekhMR"/>
          <w:b/>
          <w:bCs/>
          <w:lang w:eastAsia="en-IN" w:bidi="mr-IN"/>
        </w:rPr>
        <w:tab/>
        <w:t xml:space="preserve">                        </w:t>
      </w:r>
      <w:r w:rsidR="00F27403" w:rsidRPr="004C0280">
        <w:rPr>
          <w:rFonts w:ascii="DVOT-SurekhMR" w:eastAsia="Times New Roman" w:hAnsi="DVOT-SurekhMR" w:cs="DVOT-SurekhMR"/>
          <w:b/>
          <w:bCs/>
          <w:lang w:eastAsia="en-IN" w:bidi="mr-IN"/>
        </w:rPr>
        <w:tab/>
      </w:r>
      <w:r w:rsidRPr="004C0280">
        <w:rPr>
          <w:rFonts w:ascii="DVOT-SurekhMR" w:eastAsia="Times New Roman" w:hAnsi="DVOT-SurekhMR" w:cs="DVOT-SurekhMR"/>
          <w:i/>
          <w:iCs/>
          <w:sz w:val="24"/>
          <w:szCs w:val="24"/>
          <w:lang w:eastAsia="en-IN" w:bidi="mr-IN"/>
        </w:rPr>
        <w:t>(</w:t>
      </w:r>
      <w:r w:rsidRPr="004C0280">
        <w:rPr>
          <w:rFonts w:ascii="DVOT-SurekhMR" w:eastAsia="Times New Roman" w:hAnsi="DVOT-SurekhMR" w:cs="DVOT-SurekhMR"/>
          <w:i/>
          <w:iCs/>
          <w:sz w:val="24"/>
          <w:szCs w:val="24"/>
          <w:cs/>
          <w:lang w:eastAsia="en-IN" w:bidi="mr-IN"/>
        </w:rPr>
        <w:t>रु. लाखांत)</w:t>
      </w:r>
    </w:p>
    <w:tbl>
      <w:tblPr>
        <w:tblStyle w:val="TableGrid"/>
        <w:tblW w:w="0" w:type="auto"/>
        <w:tblLook w:val="04A0" w:firstRow="1" w:lastRow="0" w:firstColumn="1" w:lastColumn="0" w:noHBand="0" w:noVBand="1"/>
      </w:tblPr>
      <w:tblGrid>
        <w:gridCol w:w="6475"/>
        <w:gridCol w:w="1170"/>
        <w:gridCol w:w="1371"/>
      </w:tblGrid>
      <w:tr w:rsidR="000718F4" w:rsidRPr="004C0280" w14:paraId="6F7CC49A" w14:textId="77777777" w:rsidTr="000718F4">
        <w:tc>
          <w:tcPr>
            <w:tcW w:w="6475" w:type="dxa"/>
          </w:tcPr>
          <w:p w14:paraId="120E7902" w14:textId="77777777" w:rsidR="000718F4" w:rsidRPr="004C0280" w:rsidRDefault="000718F4" w:rsidP="000718F4">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1170" w:type="dxa"/>
            <w:vAlign w:val="center"/>
          </w:tcPr>
          <w:p w14:paraId="50450875" w14:textId="77777777" w:rsidR="000718F4" w:rsidRPr="004C0280" w:rsidRDefault="000718F4" w:rsidP="000718F4">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2023</w:t>
            </w:r>
          </w:p>
        </w:tc>
        <w:tc>
          <w:tcPr>
            <w:tcW w:w="1371" w:type="dxa"/>
            <w:vAlign w:val="center"/>
          </w:tcPr>
          <w:p w14:paraId="03625C54" w14:textId="77777777" w:rsidR="000718F4" w:rsidRPr="004C0280" w:rsidRDefault="000718F4" w:rsidP="000718F4">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2022</w:t>
            </w:r>
          </w:p>
        </w:tc>
      </w:tr>
      <w:tr w:rsidR="000718F4" w:rsidRPr="004C0280" w14:paraId="5BE88BE9" w14:textId="77777777" w:rsidTr="000718F4">
        <w:tc>
          <w:tcPr>
            <w:tcW w:w="6475" w:type="dxa"/>
            <w:vAlign w:val="center"/>
          </w:tcPr>
          <w:p w14:paraId="208F29BB" w14:textId="77777777" w:rsidR="000718F4" w:rsidRPr="004C0280" w:rsidRDefault="000718F4" w:rsidP="000718F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व्यापारासाठी साठा (</w:t>
            </w:r>
            <w:r w:rsidRPr="004C0280">
              <w:rPr>
                <w:rFonts w:ascii="DVOT-SurekhMR" w:eastAsia="Times New Roman" w:hAnsi="DVOT-SurekhMR" w:cs="DVOT-SurekhMR"/>
                <w:sz w:val="24"/>
                <w:szCs w:val="24"/>
                <w:lang w:eastAsia="en-IN" w:bidi="mr-IN"/>
              </w:rPr>
              <w:t>Stock-in-Trade)</w:t>
            </w:r>
          </w:p>
        </w:tc>
        <w:tc>
          <w:tcPr>
            <w:tcW w:w="1170" w:type="dxa"/>
            <w:vAlign w:val="center"/>
          </w:tcPr>
          <w:p w14:paraId="2F40A00F" w14:textId="77777777" w:rsidR="000718F4" w:rsidRPr="004C0280" w:rsidRDefault="000718F4" w:rsidP="000718F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0.80</w:t>
            </w:r>
          </w:p>
        </w:tc>
        <w:tc>
          <w:tcPr>
            <w:tcW w:w="1371" w:type="dxa"/>
            <w:vAlign w:val="center"/>
          </w:tcPr>
          <w:p w14:paraId="5D4930F8" w14:textId="77777777" w:rsidR="000718F4" w:rsidRPr="004C0280" w:rsidRDefault="000718F4" w:rsidP="000718F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0.80</w:t>
            </w:r>
          </w:p>
        </w:tc>
      </w:tr>
      <w:tr w:rsidR="000718F4" w:rsidRPr="004C0280" w14:paraId="562D6AE6" w14:textId="77777777" w:rsidTr="000718F4">
        <w:tc>
          <w:tcPr>
            <w:tcW w:w="6475" w:type="dxa"/>
            <w:vAlign w:val="center"/>
          </w:tcPr>
          <w:p w14:paraId="034C401E" w14:textId="77777777" w:rsidR="000718F4" w:rsidRPr="004C0280" w:rsidRDefault="000718F4" w:rsidP="000718F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कृषी वनीकरण (</w:t>
            </w:r>
            <w:r w:rsidRPr="004C0280">
              <w:rPr>
                <w:rFonts w:ascii="DVOT-SurekhMR" w:eastAsia="Times New Roman" w:hAnsi="DVOT-SurekhMR" w:cs="DVOT-SurekhMR"/>
                <w:sz w:val="24"/>
                <w:szCs w:val="24"/>
                <w:lang w:eastAsia="en-IN" w:bidi="mr-IN"/>
              </w:rPr>
              <w:t xml:space="preserve">Agro Forestry) – </w:t>
            </w:r>
            <w:r w:rsidRPr="004C0280">
              <w:rPr>
                <w:rFonts w:ascii="DVOT-SurekhMR" w:eastAsia="Times New Roman" w:hAnsi="DVOT-SurekhMR" w:cs="DVOT-SurekhMR"/>
                <w:sz w:val="24"/>
                <w:szCs w:val="24"/>
                <w:cs/>
                <w:lang w:eastAsia="en-IN" w:bidi="mr-IN"/>
              </w:rPr>
              <w:t>खर्च मूल्यात</w:t>
            </w:r>
          </w:p>
        </w:tc>
        <w:tc>
          <w:tcPr>
            <w:tcW w:w="1170" w:type="dxa"/>
            <w:vAlign w:val="center"/>
          </w:tcPr>
          <w:p w14:paraId="1F44638A" w14:textId="77777777" w:rsidR="000718F4" w:rsidRPr="004C0280" w:rsidRDefault="000718F4" w:rsidP="000718F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48.73</w:t>
            </w:r>
          </w:p>
        </w:tc>
        <w:tc>
          <w:tcPr>
            <w:tcW w:w="1371" w:type="dxa"/>
            <w:vAlign w:val="center"/>
          </w:tcPr>
          <w:p w14:paraId="1DAB7828" w14:textId="77777777" w:rsidR="000718F4" w:rsidRPr="004C0280" w:rsidRDefault="000718F4" w:rsidP="000718F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54.14</w:t>
            </w:r>
          </w:p>
        </w:tc>
      </w:tr>
      <w:tr w:rsidR="000718F4" w:rsidRPr="004C0280" w14:paraId="0325DB53" w14:textId="77777777" w:rsidTr="000718F4">
        <w:tc>
          <w:tcPr>
            <w:tcW w:w="6475" w:type="dxa"/>
            <w:vAlign w:val="center"/>
          </w:tcPr>
          <w:p w14:paraId="276AE7A0" w14:textId="77777777" w:rsidR="000718F4" w:rsidRPr="004C0280" w:rsidRDefault="000718F4" w:rsidP="000718F4">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एकूण</w:t>
            </w:r>
          </w:p>
        </w:tc>
        <w:tc>
          <w:tcPr>
            <w:tcW w:w="1170" w:type="dxa"/>
            <w:vAlign w:val="center"/>
          </w:tcPr>
          <w:p w14:paraId="4B44B872" w14:textId="77777777" w:rsidR="000718F4" w:rsidRPr="004C0280" w:rsidRDefault="000718F4" w:rsidP="000718F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49.53</w:t>
            </w:r>
          </w:p>
        </w:tc>
        <w:tc>
          <w:tcPr>
            <w:tcW w:w="1371" w:type="dxa"/>
            <w:vAlign w:val="center"/>
          </w:tcPr>
          <w:p w14:paraId="2664C6A8" w14:textId="77777777" w:rsidR="000718F4" w:rsidRPr="004C0280" w:rsidRDefault="000718F4" w:rsidP="000718F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54.94</w:t>
            </w:r>
          </w:p>
        </w:tc>
      </w:tr>
    </w:tbl>
    <w:p w14:paraId="5E5BACC8" w14:textId="77777777" w:rsidR="000718F4" w:rsidRPr="004C0280" w:rsidRDefault="000718F4" w:rsidP="000718F4">
      <w:pPr>
        <w:spacing w:after="0" w:line="240" w:lineRule="auto"/>
        <w:rPr>
          <w:rFonts w:ascii="DVOT-SurekhMR" w:eastAsia="Times New Roman" w:hAnsi="DVOT-SurekhMR" w:cs="DVOT-SurekhMR"/>
          <w:sz w:val="24"/>
          <w:szCs w:val="24"/>
          <w:lang w:eastAsia="en-IN" w:bidi="mr-IN"/>
        </w:rPr>
      </w:pPr>
    </w:p>
    <w:p w14:paraId="7E00663F" w14:textId="77777777" w:rsidR="00415192" w:rsidRPr="004C0280" w:rsidRDefault="00415192" w:rsidP="000718F4">
      <w:pPr>
        <w:spacing w:after="0" w:line="240" w:lineRule="auto"/>
        <w:jc w:val="right"/>
        <w:outlineLvl w:val="0"/>
        <w:rPr>
          <w:rFonts w:ascii="DVOT-SurekhMR" w:eastAsia="Times New Roman" w:hAnsi="DVOT-SurekhMR" w:cs="DVOT-SurekhMR"/>
          <w:b/>
          <w:bCs/>
          <w:kern w:val="36"/>
          <w:lang w:eastAsia="en-IN" w:bidi="mr-IN"/>
        </w:rPr>
      </w:pPr>
      <w:r w:rsidRPr="004C0280">
        <w:rPr>
          <w:rFonts w:ascii="DVOT-SurekhMR" w:eastAsia="Times New Roman" w:hAnsi="DVOT-SurekhMR" w:cs="DVOT-SurekhMR"/>
          <w:b/>
          <w:bCs/>
          <w:kern w:val="36"/>
          <w:cs/>
          <w:lang w:eastAsia="en-IN" w:bidi="mr-IN"/>
        </w:rPr>
        <w:t xml:space="preserve">अनुसूची क्र. </w:t>
      </w:r>
      <w:r w:rsidRPr="004C0280">
        <w:rPr>
          <w:rFonts w:ascii="DVOT-SurekhMR" w:eastAsia="Times New Roman" w:hAnsi="DVOT-SurekhMR" w:cs="DVOT-SurekhMR"/>
          <w:b/>
          <w:bCs/>
          <w:kern w:val="36"/>
          <w:lang w:eastAsia="en-IN" w:bidi="mr-IN"/>
        </w:rPr>
        <w:t>14</w:t>
      </w:r>
    </w:p>
    <w:p w14:paraId="705F7DD0" w14:textId="77777777" w:rsidR="00415192" w:rsidRPr="004C0280" w:rsidRDefault="00415192" w:rsidP="000718F4">
      <w:pPr>
        <w:spacing w:after="0" w:line="240" w:lineRule="auto"/>
        <w:jc w:val="center"/>
        <w:outlineLvl w:val="1"/>
        <w:rPr>
          <w:rFonts w:ascii="DVOT-SurekhMR" w:eastAsia="Times New Roman" w:hAnsi="DVOT-SurekhMR" w:cs="DVOT-SurekhMR"/>
          <w:i/>
          <w:iCs/>
          <w:sz w:val="24"/>
          <w:szCs w:val="24"/>
          <w:lang w:eastAsia="en-IN" w:bidi="mr-IN"/>
        </w:rPr>
      </w:pPr>
      <w:r w:rsidRPr="004C0280">
        <w:rPr>
          <w:rFonts w:ascii="DVOT-SurekhMR" w:eastAsia="Times New Roman" w:hAnsi="DVOT-SurekhMR" w:cs="DVOT-SurekhMR"/>
          <w:b/>
          <w:bCs/>
          <w:cs/>
          <w:lang w:eastAsia="en-IN" w:bidi="mr-IN"/>
        </w:rPr>
        <w:t>व्यापार प्राप्य (</w:t>
      </w:r>
      <w:r w:rsidRPr="004C0280">
        <w:rPr>
          <w:rFonts w:ascii="DVOT-SurekhMR" w:eastAsia="Times New Roman" w:hAnsi="DVOT-SurekhMR" w:cs="DVOT-SurekhMR"/>
          <w:b/>
          <w:bCs/>
          <w:lang w:eastAsia="en-IN" w:bidi="mr-IN"/>
        </w:rPr>
        <w:t>Trade Receivables)</w:t>
      </w:r>
      <w:r w:rsidR="000718F4"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i/>
          <w:iCs/>
          <w:sz w:val="24"/>
          <w:szCs w:val="24"/>
          <w:lang w:eastAsia="en-IN" w:bidi="mr-IN"/>
        </w:rPr>
        <w:t>(</w:t>
      </w:r>
      <w:r w:rsidRPr="004C0280">
        <w:rPr>
          <w:rFonts w:ascii="DVOT-SurekhMR" w:eastAsia="Times New Roman" w:hAnsi="DVOT-SurekhMR" w:cs="DVOT-SurekhMR"/>
          <w:i/>
          <w:iCs/>
          <w:sz w:val="24"/>
          <w:szCs w:val="24"/>
          <w:cs/>
          <w:lang w:eastAsia="en-IN" w:bidi="mr-IN"/>
        </w:rPr>
        <w:t>रु. लाखांत)</w:t>
      </w:r>
    </w:p>
    <w:tbl>
      <w:tblPr>
        <w:tblStyle w:val="TableGrid"/>
        <w:tblW w:w="0" w:type="auto"/>
        <w:tblLook w:val="04A0" w:firstRow="1" w:lastRow="0" w:firstColumn="1" w:lastColumn="0" w:noHBand="0" w:noVBand="1"/>
      </w:tblPr>
      <w:tblGrid>
        <w:gridCol w:w="6372"/>
        <w:gridCol w:w="1322"/>
        <w:gridCol w:w="1322"/>
      </w:tblGrid>
      <w:tr w:rsidR="000718F4" w:rsidRPr="004C0280" w14:paraId="64FE0E7F" w14:textId="77777777" w:rsidTr="000718F4">
        <w:tc>
          <w:tcPr>
            <w:tcW w:w="6565" w:type="dxa"/>
            <w:vAlign w:val="center"/>
          </w:tcPr>
          <w:p w14:paraId="1A6A8961" w14:textId="77777777" w:rsidR="000718F4" w:rsidRPr="004C0280" w:rsidRDefault="000718F4" w:rsidP="000718F4">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1235" w:type="dxa"/>
            <w:vAlign w:val="center"/>
          </w:tcPr>
          <w:p w14:paraId="0425089D" w14:textId="77777777" w:rsidR="000718F4" w:rsidRPr="004C0280" w:rsidRDefault="000718F4" w:rsidP="000718F4">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2023</w:t>
            </w:r>
          </w:p>
        </w:tc>
        <w:tc>
          <w:tcPr>
            <w:tcW w:w="1216" w:type="dxa"/>
            <w:vAlign w:val="center"/>
          </w:tcPr>
          <w:p w14:paraId="1BC80F42" w14:textId="77777777" w:rsidR="000718F4" w:rsidRPr="004C0280" w:rsidRDefault="000718F4" w:rsidP="000718F4">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2022</w:t>
            </w:r>
          </w:p>
        </w:tc>
      </w:tr>
      <w:tr w:rsidR="000718F4" w:rsidRPr="004C0280" w14:paraId="185CFCD4" w14:textId="77777777" w:rsidTr="000718F4">
        <w:tc>
          <w:tcPr>
            <w:tcW w:w="6565" w:type="dxa"/>
            <w:vAlign w:val="center"/>
          </w:tcPr>
          <w:p w14:paraId="017F0ED5" w14:textId="77777777" w:rsidR="000718F4" w:rsidRPr="004C0280" w:rsidRDefault="000718F4" w:rsidP="000718F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असुरक्षित पण वसूल होण्यायोग्य (</w:t>
            </w:r>
            <w:r w:rsidRPr="004C0280">
              <w:rPr>
                <w:rFonts w:ascii="DVOT-SurekhMR" w:eastAsia="Times New Roman" w:hAnsi="DVOT-SurekhMR" w:cs="DVOT-SurekhMR"/>
                <w:sz w:val="24"/>
                <w:szCs w:val="24"/>
                <w:lang w:eastAsia="en-IN" w:bidi="mr-IN"/>
              </w:rPr>
              <w:t>Unsecured – Considered Good)</w:t>
            </w:r>
          </w:p>
        </w:tc>
        <w:tc>
          <w:tcPr>
            <w:tcW w:w="1235" w:type="dxa"/>
            <w:vAlign w:val="center"/>
          </w:tcPr>
          <w:p w14:paraId="0268BC0D" w14:textId="77777777" w:rsidR="000718F4" w:rsidRPr="004C0280" w:rsidRDefault="000718F4" w:rsidP="000718F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4,190.60</w:t>
            </w:r>
          </w:p>
        </w:tc>
        <w:tc>
          <w:tcPr>
            <w:tcW w:w="1216" w:type="dxa"/>
            <w:vAlign w:val="center"/>
          </w:tcPr>
          <w:p w14:paraId="0702FAD2" w14:textId="77777777" w:rsidR="000718F4" w:rsidRPr="004C0280" w:rsidRDefault="000718F4" w:rsidP="000718F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4,263.79</w:t>
            </w:r>
          </w:p>
        </w:tc>
      </w:tr>
      <w:tr w:rsidR="000718F4" w:rsidRPr="004C0280" w14:paraId="641B6224" w14:textId="77777777" w:rsidTr="000718F4">
        <w:tc>
          <w:tcPr>
            <w:tcW w:w="6565" w:type="dxa"/>
            <w:vAlign w:val="center"/>
          </w:tcPr>
          <w:p w14:paraId="425C1480" w14:textId="77777777" w:rsidR="000718F4" w:rsidRPr="004C0280" w:rsidRDefault="000718F4" w:rsidP="000718F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संशयास्पद (</w:t>
            </w:r>
            <w:r w:rsidRPr="004C0280">
              <w:rPr>
                <w:rFonts w:ascii="DVOT-SurekhMR" w:eastAsia="Times New Roman" w:hAnsi="DVOT-SurekhMR" w:cs="DVOT-SurekhMR"/>
                <w:sz w:val="24"/>
                <w:szCs w:val="24"/>
                <w:lang w:eastAsia="en-IN" w:bidi="mr-IN"/>
              </w:rPr>
              <w:t>Doubtful)</w:t>
            </w:r>
          </w:p>
        </w:tc>
        <w:tc>
          <w:tcPr>
            <w:tcW w:w="1235" w:type="dxa"/>
            <w:vAlign w:val="center"/>
          </w:tcPr>
          <w:p w14:paraId="618B37CF" w14:textId="77777777" w:rsidR="000718F4" w:rsidRPr="004C0280" w:rsidRDefault="000718F4" w:rsidP="000718F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1,013.57</w:t>
            </w:r>
          </w:p>
        </w:tc>
        <w:tc>
          <w:tcPr>
            <w:tcW w:w="1216" w:type="dxa"/>
            <w:vAlign w:val="center"/>
          </w:tcPr>
          <w:p w14:paraId="34E8DAB7" w14:textId="77777777" w:rsidR="000718F4" w:rsidRPr="004C0280" w:rsidRDefault="000718F4" w:rsidP="000718F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1,013.57</w:t>
            </w:r>
          </w:p>
        </w:tc>
      </w:tr>
      <w:tr w:rsidR="000718F4" w:rsidRPr="004C0280" w14:paraId="2171826C" w14:textId="77777777" w:rsidTr="000718F4">
        <w:tc>
          <w:tcPr>
            <w:tcW w:w="6565" w:type="dxa"/>
            <w:vAlign w:val="center"/>
          </w:tcPr>
          <w:p w14:paraId="0990D9BF" w14:textId="77777777" w:rsidR="000718F4" w:rsidRPr="004C0280" w:rsidRDefault="000718F4" w:rsidP="000718F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वजा : संशयास्पद देणीसाठी तरतूद</w:t>
            </w:r>
          </w:p>
        </w:tc>
        <w:tc>
          <w:tcPr>
            <w:tcW w:w="1235" w:type="dxa"/>
            <w:vAlign w:val="center"/>
          </w:tcPr>
          <w:p w14:paraId="14FE1FA0" w14:textId="77777777" w:rsidR="000718F4" w:rsidRPr="004C0280" w:rsidRDefault="000718F4" w:rsidP="000718F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(1,013.57)</w:t>
            </w:r>
          </w:p>
        </w:tc>
        <w:tc>
          <w:tcPr>
            <w:tcW w:w="1216" w:type="dxa"/>
            <w:vAlign w:val="center"/>
          </w:tcPr>
          <w:p w14:paraId="740FE92E" w14:textId="77777777" w:rsidR="000718F4" w:rsidRPr="004C0280" w:rsidRDefault="000718F4" w:rsidP="000718F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(1,013.57)</w:t>
            </w:r>
          </w:p>
        </w:tc>
      </w:tr>
      <w:tr w:rsidR="000718F4" w:rsidRPr="004C0280" w14:paraId="2B3B3C0B" w14:textId="77777777" w:rsidTr="000718F4">
        <w:tc>
          <w:tcPr>
            <w:tcW w:w="6565" w:type="dxa"/>
            <w:vAlign w:val="center"/>
          </w:tcPr>
          <w:p w14:paraId="1AA534B1" w14:textId="77777777" w:rsidR="000718F4" w:rsidRPr="004C0280" w:rsidRDefault="000718F4" w:rsidP="000718F4">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एकूण</w:t>
            </w:r>
          </w:p>
        </w:tc>
        <w:tc>
          <w:tcPr>
            <w:tcW w:w="1235" w:type="dxa"/>
            <w:vAlign w:val="center"/>
          </w:tcPr>
          <w:p w14:paraId="4EE31A67" w14:textId="77777777" w:rsidR="000718F4" w:rsidRPr="004C0280" w:rsidRDefault="000718F4" w:rsidP="000718F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4,190.60</w:t>
            </w:r>
          </w:p>
        </w:tc>
        <w:tc>
          <w:tcPr>
            <w:tcW w:w="1216" w:type="dxa"/>
            <w:vAlign w:val="center"/>
          </w:tcPr>
          <w:p w14:paraId="7978D2C8" w14:textId="77777777" w:rsidR="000718F4" w:rsidRPr="004C0280" w:rsidRDefault="000718F4" w:rsidP="000718F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4,263.79</w:t>
            </w:r>
          </w:p>
        </w:tc>
      </w:tr>
    </w:tbl>
    <w:p w14:paraId="1A7B2F5D" w14:textId="77777777" w:rsidR="000718F4" w:rsidRPr="004C0280" w:rsidRDefault="000718F4" w:rsidP="000718F4">
      <w:pPr>
        <w:spacing w:after="0" w:line="240" w:lineRule="auto"/>
        <w:rPr>
          <w:rFonts w:ascii="DVOT-SurekhMR" w:eastAsia="Times New Roman" w:hAnsi="DVOT-SurekhMR" w:cs="DVOT-SurekhMR"/>
          <w:sz w:val="24"/>
          <w:szCs w:val="24"/>
          <w:lang w:eastAsia="en-IN" w:bidi="mr-IN"/>
        </w:rPr>
      </w:pPr>
    </w:p>
    <w:p w14:paraId="02D4D390" w14:textId="77777777" w:rsidR="005C4BFC" w:rsidRPr="004C0280" w:rsidRDefault="005C4BFC" w:rsidP="00F27403">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व्यापार प्राप्यांची वयोमानानुसार (</w:t>
      </w:r>
      <w:r w:rsidRPr="004C0280">
        <w:rPr>
          <w:rFonts w:ascii="DVOT-SurekhMR" w:eastAsia="Times New Roman" w:hAnsi="DVOT-SurekhMR" w:cs="DVOT-SurekhMR"/>
          <w:b/>
          <w:bCs/>
          <w:lang w:eastAsia="en-IN" w:bidi="mr-IN"/>
        </w:rPr>
        <w:t xml:space="preserve">Ageing) </w:t>
      </w:r>
      <w:r w:rsidRPr="004C0280">
        <w:rPr>
          <w:rFonts w:ascii="DVOT-SurekhMR" w:eastAsia="Times New Roman" w:hAnsi="DVOT-SurekhMR" w:cs="DVOT-SurekhMR"/>
          <w:b/>
          <w:bCs/>
          <w:cs/>
          <w:lang w:eastAsia="en-IN" w:bidi="mr-IN"/>
        </w:rPr>
        <w:t>माहिती</w:t>
      </w:r>
    </w:p>
    <w:p w14:paraId="39C4E772" w14:textId="77777777" w:rsidR="00F27403" w:rsidRPr="004C0280" w:rsidRDefault="005C4BFC" w:rsidP="00F27403">
      <w:pPr>
        <w:spacing w:after="0" w:line="240" w:lineRule="auto"/>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 xml:space="preserve">2023 </w:t>
      </w:r>
      <w:r w:rsidRPr="004C0280">
        <w:rPr>
          <w:rFonts w:ascii="DVOT-SurekhMR" w:eastAsia="Times New Roman" w:hAnsi="DVOT-SurekhMR" w:cs="DVOT-SurekhMR"/>
          <w:b/>
          <w:bCs/>
          <w:cs/>
          <w:lang w:eastAsia="en-IN" w:bidi="mr-IN"/>
        </w:rPr>
        <w:t>रोजी</w:t>
      </w:r>
      <w:r w:rsidR="00F27403" w:rsidRPr="004C0280">
        <w:rPr>
          <w:rFonts w:ascii="DVOT-SurekhMR" w:eastAsia="Times New Roman" w:hAnsi="DVOT-SurekhMR" w:cs="DVOT-SurekhMR"/>
          <w:b/>
          <w:bCs/>
          <w:lang w:eastAsia="en-IN" w:bidi="mr-IN"/>
        </w:rPr>
        <w:t xml:space="preserve">                                                                                                         </w:t>
      </w:r>
    </w:p>
    <w:p w14:paraId="51EFD9BB" w14:textId="77777777" w:rsidR="00F27403" w:rsidRPr="004C0280" w:rsidRDefault="00F27403" w:rsidP="00F27403">
      <w:pPr>
        <w:spacing w:after="0" w:line="240" w:lineRule="auto"/>
        <w:jc w:val="right"/>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i/>
          <w:iCs/>
          <w:sz w:val="24"/>
          <w:szCs w:val="24"/>
          <w:cs/>
          <w:lang w:eastAsia="en-IN" w:bidi="mr-IN"/>
        </w:rPr>
        <w:t>रु. लाखांत)</w:t>
      </w:r>
    </w:p>
    <w:tbl>
      <w:tblPr>
        <w:tblStyle w:val="TableGrid"/>
        <w:tblW w:w="9535" w:type="dxa"/>
        <w:tblLook w:val="04A0" w:firstRow="1" w:lastRow="0" w:firstColumn="1" w:lastColumn="0" w:noHBand="0" w:noVBand="1"/>
      </w:tblPr>
      <w:tblGrid>
        <w:gridCol w:w="3568"/>
        <w:gridCol w:w="1338"/>
        <w:gridCol w:w="780"/>
        <w:gridCol w:w="704"/>
        <w:gridCol w:w="622"/>
        <w:gridCol w:w="1201"/>
        <w:gridCol w:w="1322"/>
      </w:tblGrid>
      <w:tr w:rsidR="00F27403" w:rsidRPr="004C0280" w14:paraId="4CB6CF4D" w14:textId="77777777" w:rsidTr="00B5045D">
        <w:tc>
          <w:tcPr>
            <w:tcW w:w="3859" w:type="dxa"/>
            <w:vMerge w:val="restart"/>
            <w:vAlign w:val="center"/>
          </w:tcPr>
          <w:p w14:paraId="7980B931" w14:textId="77777777" w:rsidR="00F27403" w:rsidRPr="004C0280" w:rsidRDefault="00F27403" w:rsidP="00F27403">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cs/>
                <w:lang w:eastAsia="en-IN" w:bidi="mr-IN"/>
              </w:rPr>
              <w:t>तपशील</w:t>
            </w:r>
          </w:p>
        </w:tc>
        <w:tc>
          <w:tcPr>
            <w:tcW w:w="4460" w:type="dxa"/>
            <w:gridSpan w:val="5"/>
          </w:tcPr>
          <w:p w14:paraId="5A4D79F8" w14:textId="77777777" w:rsidR="00F27403" w:rsidRPr="004C0280" w:rsidRDefault="00F27403" w:rsidP="00F27403">
            <w:pPr>
              <w:jc w:val="center"/>
              <w:outlineLvl w:val="2"/>
              <w:rPr>
                <w:rFonts w:ascii="DVOT-SurekhMR" w:eastAsia="Times New Roman" w:hAnsi="DVOT-SurekhMR" w:cs="DVOT-SurekhMR"/>
                <w:b/>
                <w:bCs/>
                <w:lang w:eastAsia="en-IN" w:bidi="mr-IN"/>
              </w:rPr>
            </w:pPr>
            <w:r w:rsidRPr="004C0280">
              <w:rPr>
                <w:rFonts w:ascii="DVOT-SurekhMR" w:hAnsi="DVOT-SurekhMR" w:cs="DVOT-SurekhMR"/>
                <w:b/>
                <w:bCs/>
                <w:cs/>
                <w:lang w:bidi="hi-IN"/>
              </w:rPr>
              <w:t>देयकाच्या नियत दिनांकापासून खालील कालावधीसाठी थकीत असलेली रक्कम</w:t>
            </w:r>
          </w:p>
        </w:tc>
        <w:tc>
          <w:tcPr>
            <w:tcW w:w="1216" w:type="dxa"/>
            <w:vMerge w:val="restart"/>
            <w:vAlign w:val="center"/>
          </w:tcPr>
          <w:p w14:paraId="694D11F5" w14:textId="77777777" w:rsidR="00F27403" w:rsidRPr="004C0280" w:rsidRDefault="00F27403" w:rsidP="00F27403">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cs/>
                <w:lang w:eastAsia="en-IN" w:bidi="mr-IN"/>
              </w:rPr>
              <w:t>एकूण</w:t>
            </w:r>
          </w:p>
        </w:tc>
      </w:tr>
      <w:tr w:rsidR="00F27403" w:rsidRPr="004C0280" w14:paraId="31CB903D" w14:textId="77777777" w:rsidTr="00B5045D">
        <w:tc>
          <w:tcPr>
            <w:tcW w:w="3859" w:type="dxa"/>
            <w:vMerge/>
          </w:tcPr>
          <w:p w14:paraId="1C3B9B03" w14:textId="77777777" w:rsidR="00F27403" w:rsidRPr="004C0280" w:rsidRDefault="00F27403" w:rsidP="00F27403">
            <w:pPr>
              <w:jc w:val="center"/>
              <w:outlineLvl w:val="2"/>
              <w:rPr>
                <w:rFonts w:ascii="DVOT-SurekhMR" w:eastAsia="Times New Roman" w:hAnsi="DVOT-SurekhMR" w:cs="DVOT-SurekhMR"/>
                <w:b/>
                <w:bCs/>
                <w:lang w:eastAsia="en-IN" w:bidi="mr-IN"/>
              </w:rPr>
            </w:pPr>
          </w:p>
        </w:tc>
        <w:tc>
          <w:tcPr>
            <w:tcW w:w="1345" w:type="dxa"/>
            <w:vAlign w:val="center"/>
          </w:tcPr>
          <w:p w14:paraId="35B673FE" w14:textId="77777777" w:rsidR="00F27403" w:rsidRPr="004C0280" w:rsidRDefault="00F27403" w:rsidP="00F27403">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6 </w:t>
            </w:r>
            <w:r w:rsidRPr="004C0280">
              <w:rPr>
                <w:rFonts w:ascii="DVOT-SurekhMR" w:eastAsia="Times New Roman" w:hAnsi="DVOT-SurekhMR" w:cs="DVOT-SurekhMR"/>
                <w:b/>
                <w:bCs/>
                <w:sz w:val="24"/>
                <w:szCs w:val="24"/>
                <w:cs/>
                <w:lang w:eastAsia="en-IN" w:bidi="mr-IN"/>
              </w:rPr>
              <w:t>महिन्यांपेक्षा कमी</w:t>
            </w:r>
          </w:p>
        </w:tc>
        <w:tc>
          <w:tcPr>
            <w:tcW w:w="787" w:type="dxa"/>
            <w:vAlign w:val="center"/>
          </w:tcPr>
          <w:p w14:paraId="338CB011" w14:textId="77777777" w:rsidR="00F27403" w:rsidRPr="004C0280" w:rsidRDefault="00F27403" w:rsidP="00F27403">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6 </w:t>
            </w:r>
            <w:r w:rsidRPr="004C0280">
              <w:rPr>
                <w:rFonts w:ascii="DVOT-SurekhMR" w:eastAsia="Times New Roman" w:hAnsi="DVOT-SurekhMR" w:cs="DVOT-SurekhMR"/>
                <w:b/>
                <w:bCs/>
                <w:sz w:val="24"/>
                <w:szCs w:val="24"/>
                <w:cs/>
                <w:lang w:eastAsia="en-IN" w:bidi="mr-IN"/>
              </w:rPr>
              <w:t xml:space="preserve">महिने ते </w:t>
            </w:r>
            <w:r w:rsidRPr="004C0280">
              <w:rPr>
                <w:rFonts w:ascii="DVOT-SurekhMR" w:eastAsia="Times New Roman" w:hAnsi="DVOT-SurekhMR" w:cs="DVOT-SurekhMR"/>
                <w:b/>
                <w:bCs/>
                <w:sz w:val="24"/>
                <w:szCs w:val="24"/>
                <w:lang w:eastAsia="en-IN" w:bidi="mr-IN"/>
              </w:rPr>
              <w:t xml:space="preserve">1 </w:t>
            </w:r>
            <w:r w:rsidRPr="004C0280">
              <w:rPr>
                <w:rFonts w:ascii="DVOT-SurekhMR" w:eastAsia="Times New Roman" w:hAnsi="DVOT-SurekhMR" w:cs="DVOT-SurekhMR"/>
                <w:b/>
                <w:bCs/>
                <w:sz w:val="24"/>
                <w:szCs w:val="24"/>
                <w:cs/>
                <w:lang w:eastAsia="en-IN" w:bidi="mr-IN"/>
              </w:rPr>
              <w:t>वर्ष</w:t>
            </w:r>
          </w:p>
        </w:tc>
        <w:tc>
          <w:tcPr>
            <w:tcW w:w="636" w:type="dxa"/>
            <w:vAlign w:val="center"/>
          </w:tcPr>
          <w:p w14:paraId="374B3905" w14:textId="77777777" w:rsidR="00F27403" w:rsidRPr="004C0280" w:rsidRDefault="00F27403" w:rsidP="00F27403">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1 </w:t>
            </w:r>
            <w:r w:rsidRPr="004C0280">
              <w:rPr>
                <w:rFonts w:ascii="DVOT-SurekhMR" w:eastAsia="Times New Roman" w:hAnsi="DVOT-SurekhMR" w:cs="DVOT-SurekhMR"/>
                <w:b/>
                <w:bCs/>
                <w:sz w:val="24"/>
                <w:szCs w:val="24"/>
                <w:cs/>
                <w:lang w:eastAsia="en-IN" w:bidi="mr-IN"/>
              </w:rPr>
              <w:t xml:space="preserve">ते </w:t>
            </w:r>
            <w:r w:rsidRPr="004C0280">
              <w:rPr>
                <w:rFonts w:ascii="DVOT-SurekhMR" w:eastAsia="Times New Roman" w:hAnsi="DVOT-SurekhMR" w:cs="DVOT-SurekhMR"/>
                <w:b/>
                <w:bCs/>
                <w:sz w:val="24"/>
                <w:szCs w:val="24"/>
                <w:lang w:eastAsia="en-IN" w:bidi="mr-IN"/>
              </w:rPr>
              <w:t xml:space="preserve">2 </w:t>
            </w:r>
            <w:r w:rsidRPr="004C0280">
              <w:rPr>
                <w:rFonts w:ascii="DVOT-SurekhMR" w:eastAsia="Times New Roman" w:hAnsi="DVOT-SurekhMR" w:cs="DVOT-SurekhMR"/>
                <w:b/>
                <w:bCs/>
                <w:sz w:val="24"/>
                <w:szCs w:val="24"/>
                <w:cs/>
                <w:lang w:eastAsia="en-IN" w:bidi="mr-IN"/>
              </w:rPr>
              <w:t>वर्षे</w:t>
            </w:r>
          </w:p>
        </w:tc>
        <w:tc>
          <w:tcPr>
            <w:tcW w:w="636" w:type="dxa"/>
            <w:vAlign w:val="center"/>
          </w:tcPr>
          <w:p w14:paraId="5BD73B2C" w14:textId="77777777" w:rsidR="00F27403" w:rsidRPr="004C0280" w:rsidRDefault="00F27403" w:rsidP="00F27403">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2 </w:t>
            </w:r>
            <w:r w:rsidRPr="004C0280">
              <w:rPr>
                <w:rFonts w:ascii="DVOT-SurekhMR" w:eastAsia="Times New Roman" w:hAnsi="DVOT-SurekhMR" w:cs="DVOT-SurekhMR"/>
                <w:b/>
                <w:bCs/>
                <w:sz w:val="24"/>
                <w:szCs w:val="24"/>
                <w:cs/>
                <w:lang w:eastAsia="en-IN" w:bidi="mr-IN"/>
              </w:rPr>
              <w:t xml:space="preserve">ते </w:t>
            </w:r>
            <w:r w:rsidRPr="004C0280">
              <w:rPr>
                <w:rFonts w:ascii="DVOT-SurekhMR" w:eastAsia="Times New Roman" w:hAnsi="DVOT-SurekhMR" w:cs="DVOT-SurekhMR"/>
                <w:b/>
                <w:bCs/>
                <w:sz w:val="24"/>
                <w:szCs w:val="24"/>
                <w:lang w:eastAsia="en-IN" w:bidi="mr-IN"/>
              </w:rPr>
              <w:t xml:space="preserve">3 </w:t>
            </w:r>
            <w:r w:rsidRPr="004C0280">
              <w:rPr>
                <w:rFonts w:ascii="DVOT-SurekhMR" w:eastAsia="Times New Roman" w:hAnsi="DVOT-SurekhMR" w:cs="DVOT-SurekhMR"/>
                <w:b/>
                <w:bCs/>
                <w:sz w:val="24"/>
                <w:szCs w:val="24"/>
                <w:cs/>
                <w:lang w:eastAsia="en-IN" w:bidi="mr-IN"/>
              </w:rPr>
              <w:t>वर्षे</w:t>
            </w:r>
          </w:p>
        </w:tc>
        <w:tc>
          <w:tcPr>
            <w:tcW w:w="1056" w:type="dxa"/>
            <w:vAlign w:val="center"/>
          </w:tcPr>
          <w:p w14:paraId="6B05F653" w14:textId="77777777" w:rsidR="00F27403" w:rsidRPr="004C0280" w:rsidRDefault="00F27403" w:rsidP="00F27403">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 </w:t>
            </w:r>
            <w:r w:rsidRPr="004C0280">
              <w:rPr>
                <w:rFonts w:ascii="DVOT-SurekhMR" w:eastAsia="Times New Roman" w:hAnsi="DVOT-SurekhMR" w:cs="DVOT-SurekhMR"/>
                <w:b/>
                <w:bCs/>
                <w:sz w:val="24"/>
                <w:szCs w:val="24"/>
                <w:cs/>
                <w:lang w:eastAsia="en-IN" w:bidi="mr-IN"/>
              </w:rPr>
              <w:t>वर्षांपेक्षा जास्त</w:t>
            </w:r>
          </w:p>
        </w:tc>
        <w:tc>
          <w:tcPr>
            <w:tcW w:w="1216" w:type="dxa"/>
            <w:vMerge/>
          </w:tcPr>
          <w:p w14:paraId="5EC7CB35" w14:textId="77777777" w:rsidR="00F27403" w:rsidRPr="004C0280" w:rsidRDefault="00F27403" w:rsidP="00F27403">
            <w:pPr>
              <w:jc w:val="center"/>
              <w:outlineLvl w:val="2"/>
              <w:rPr>
                <w:rFonts w:ascii="DVOT-SurekhMR" w:eastAsia="Times New Roman" w:hAnsi="DVOT-SurekhMR" w:cs="DVOT-SurekhMR"/>
                <w:b/>
                <w:bCs/>
                <w:lang w:eastAsia="en-IN" w:bidi="mr-IN"/>
              </w:rPr>
            </w:pPr>
          </w:p>
        </w:tc>
      </w:tr>
      <w:tr w:rsidR="00F27403" w:rsidRPr="004C0280" w14:paraId="33AA78F1" w14:textId="77777777" w:rsidTr="00B5045D">
        <w:tc>
          <w:tcPr>
            <w:tcW w:w="3859" w:type="dxa"/>
            <w:vAlign w:val="center"/>
          </w:tcPr>
          <w:p w14:paraId="696941C9"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वादमुक्त व वसूल होण्यायोग्य (</w:t>
            </w:r>
            <w:r w:rsidRPr="004C0280">
              <w:rPr>
                <w:rFonts w:ascii="DVOT-SurekhMR" w:eastAsia="Times New Roman" w:hAnsi="DVOT-SurekhMR" w:cs="DVOT-SurekhMR"/>
                <w:sz w:val="24"/>
                <w:szCs w:val="24"/>
                <w:lang w:eastAsia="en-IN" w:bidi="mr-IN"/>
              </w:rPr>
              <w:t>Undisputed – Considered Good)</w:t>
            </w:r>
          </w:p>
        </w:tc>
        <w:tc>
          <w:tcPr>
            <w:tcW w:w="1345" w:type="dxa"/>
            <w:vAlign w:val="center"/>
          </w:tcPr>
          <w:p w14:paraId="060D9CC1"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234.12</w:t>
            </w:r>
          </w:p>
        </w:tc>
        <w:tc>
          <w:tcPr>
            <w:tcW w:w="787" w:type="dxa"/>
            <w:vAlign w:val="center"/>
          </w:tcPr>
          <w:p w14:paraId="53435EB2"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636" w:type="dxa"/>
            <w:vAlign w:val="center"/>
          </w:tcPr>
          <w:p w14:paraId="5A94B08C"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9.86</w:t>
            </w:r>
          </w:p>
        </w:tc>
        <w:tc>
          <w:tcPr>
            <w:tcW w:w="636" w:type="dxa"/>
            <w:vAlign w:val="center"/>
          </w:tcPr>
          <w:p w14:paraId="1545DB8E"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056" w:type="dxa"/>
            <w:vAlign w:val="center"/>
          </w:tcPr>
          <w:p w14:paraId="34049141"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3,946.62</w:t>
            </w:r>
          </w:p>
        </w:tc>
        <w:tc>
          <w:tcPr>
            <w:tcW w:w="1216" w:type="dxa"/>
            <w:vAlign w:val="center"/>
          </w:tcPr>
          <w:p w14:paraId="2E454D12"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4,190.60</w:t>
            </w:r>
          </w:p>
        </w:tc>
      </w:tr>
      <w:tr w:rsidR="00F27403" w:rsidRPr="004C0280" w14:paraId="1E4E7BFE" w14:textId="77777777" w:rsidTr="00B5045D">
        <w:tc>
          <w:tcPr>
            <w:tcW w:w="3859" w:type="dxa"/>
            <w:vAlign w:val="center"/>
          </w:tcPr>
          <w:p w14:paraId="2DEE8161"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वादमुक्त परंतु संशयास्पद (</w:t>
            </w:r>
            <w:r w:rsidRPr="004C0280">
              <w:rPr>
                <w:rFonts w:ascii="DVOT-SurekhMR" w:eastAsia="Times New Roman" w:hAnsi="DVOT-SurekhMR" w:cs="DVOT-SurekhMR"/>
                <w:sz w:val="24"/>
                <w:szCs w:val="24"/>
                <w:lang w:eastAsia="en-IN" w:bidi="mr-IN"/>
              </w:rPr>
              <w:t>Undisputed – Considered Doubtful)</w:t>
            </w:r>
          </w:p>
        </w:tc>
        <w:tc>
          <w:tcPr>
            <w:tcW w:w="1345" w:type="dxa"/>
            <w:vAlign w:val="center"/>
          </w:tcPr>
          <w:p w14:paraId="31E6392F"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787" w:type="dxa"/>
            <w:vAlign w:val="center"/>
          </w:tcPr>
          <w:p w14:paraId="682C9CD5"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636" w:type="dxa"/>
            <w:vAlign w:val="center"/>
          </w:tcPr>
          <w:p w14:paraId="128992A4"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636" w:type="dxa"/>
            <w:vAlign w:val="center"/>
          </w:tcPr>
          <w:p w14:paraId="42CB4956"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056" w:type="dxa"/>
            <w:vAlign w:val="center"/>
          </w:tcPr>
          <w:p w14:paraId="0BC94515"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1,013.57</w:t>
            </w:r>
          </w:p>
        </w:tc>
        <w:tc>
          <w:tcPr>
            <w:tcW w:w="1216" w:type="dxa"/>
            <w:vAlign w:val="center"/>
          </w:tcPr>
          <w:p w14:paraId="436BEC21"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1,013.57</w:t>
            </w:r>
          </w:p>
        </w:tc>
      </w:tr>
      <w:tr w:rsidR="00F27403" w:rsidRPr="004C0280" w14:paraId="1B673CD9" w14:textId="77777777" w:rsidTr="00B5045D">
        <w:tc>
          <w:tcPr>
            <w:tcW w:w="3859" w:type="dxa"/>
            <w:vAlign w:val="center"/>
          </w:tcPr>
          <w:p w14:paraId="43F7761F"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वादग्रस्त व वसूल होण्यायोग्य</w:t>
            </w:r>
          </w:p>
        </w:tc>
        <w:tc>
          <w:tcPr>
            <w:tcW w:w="1345" w:type="dxa"/>
            <w:vAlign w:val="center"/>
          </w:tcPr>
          <w:p w14:paraId="077B5B9B"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787" w:type="dxa"/>
            <w:vAlign w:val="center"/>
          </w:tcPr>
          <w:p w14:paraId="227602B5"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636" w:type="dxa"/>
            <w:vAlign w:val="center"/>
          </w:tcPr>
          <w:p w14:paraId="2452927A"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636" w:type="dxa"/>
            <w:vAlign w:val="center"/>
          </w:tcPr>
          <w:p w14:paraId="0ECA190E"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056" w:type="dxa"/>
            <w:vAlign w:val="center"/>
          </w:tcPr>
          <w:p w14:paraId="7A2FF38B"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216" w:type="dxa"/>
            <w:vAlign w:val="center"/>
          </w:tcPr>
          <w:p w14:paraId="1C9F03F3"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F27403" w:rsidRPr="004C0280" w14:paraId="3F11CBEA" w14:textId="77777777" w:rsidTr="00B5045D">
        <w:tc>
          <w:tcPr>
            <w:tcW w:w="3859" w:type="dxa"/>
            <w:vAlign w:val="center"/>
          </w:tcPr>
          <w:p w14:paraId="629613D1"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वादग्रस्त व संशयास्पद</w:t>
            </w:r>
          </w:p>
        </w:tc>
        <w:tc>
          <w:tcPr>
            <w:tcW w:w="1345" w:type="dxa"/>
            <w:vAlign w:val="center"/>
          </w:tcPr>
          <w:p w14:paraId="3283219A"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787" w:type="dxa"/>
            <w:vAlign w:val="center"/>
          </w:tcPr>
          <w:p w14:paraId="6BACE144"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636" w:type="dxa"/>
            <w:vAlign w:val="center"/>
          </w:tcPr>
          <w:p w14:paraId="624AE31D"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636" w:type="dxa"/>
            <w:vAlign w:val="center"/>
          </w:tcPr>
          <w:p w14:paraId="6DF7C1A6"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056" w:type="dxa"/>
            <w:vAlign w:val="center"/>
          </w:tcPr>
          <w:p w14:paraId="54CCEFA5"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216" w:type="dxa"/>
            <w:vAlign w:val="center"/>
          </w:tcPr>
          <w:p w14:paraId="55126DF9"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F27403" w:rsidRPr="004C0280" w14:paraId="1504FC45" w14:textId="77777777" w:rsidTr="00B5045D">
        <w:tc>
          <w:tcPr>
            <w:tcW w:w="3859" w:type="dxa"/>
          </w:tcPr>
          <w:p w14:paraId="28C89D69" w14:textId="77777777" w:rsidR="00F27403" w:rsidRPr="004C0280" w:rsidRDefault="00F27403" w:rsidP="00F27403">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cs/>
                <w:lang w:eastAsia="en-IN" w:bidi="mr-IN"/>
              </w:rPr>
              <w:t>उप-एकूण</w:t>
            </w:r>
          </w:p>
        </w:tc>
        <w:tc>
          <w:tcPr>
            <w:tcW w:w="1345" w:type="dxa"/>
          </w:tcPr>
          <w:p w14:paraId="334B90F9" w14:textId="77777777" w:rsidR="00F27403" w:rsidRPr="004C0280" w:rsidRDefault="00F27403" w:rsidP="00F27403">
            <w:pPr>
              <w:jc w:val="center"/>
              <w:outlineLvl w:val="2"/>
              <w:rPr>
                <w:rFonts w:ascii="DVOT-SurekhMR" w:eastAsia="Times New Roman" w:hAnsi="DVOT-SurekhMR" w:cs="DVOT-SurekhMR"/>
                <w:b/>
                <w:bCs/>
                <w:lang w:eastAsia="en-IN" w:bidi="mr-IN"/>
              </w:rPr>
            </w:pPr>
          </w:p>
        </w:tc>
        <w:tc>
          <w:tcPr>
            <w:tcW w:w="787" w:type="dxa"/>
          </w:tcPr>
          <w:p w14:paraId="75057366" w14:textId="77777777" w:rsidR="00F27403" w:rsidRPr="004C0280" w:rsidRDefault="00F27403" w:rsidP="00F27403">
            <w:pPr>
              <w:jc w:val="center"/>
              <w:outlineLvl w:val="2"/>
              <w:rPr>
                <w:rFonts w:ascii="DVOT-SurekhMR" w:eastAsia="Times New Roman" w:hAnsi="DVOT-SurekhMR" w:cs="DVOT-SurekhMR"/>
                <w:b/>
                <w:bCs/>
                <w:lang w:eastAsia="en-IN" w:bidi="mr-IN"/>
              </w:rPr>
            </w:pPr>
          </w:p>
        </w:tc>
        <w:tc>
          <w:tcPr>
            <w:tcW w:w="636" w:type="dxa"/>
          </w:tcPr>
          <w:p w14:paraId="6D29132D" w14:textId="77777777" w:rsidR="00F27403" w:rsidRPr="004C0280" w:rsidRDefault="00F27403" w:rsidP="00F27403">
            <w:pPr>
              <w:jc w:val="center"/>
              <w:outlineLvl w:val="2"/>
              <w:rPr>
                <w:rFonts w:ascii="DVOT-SurekhMR" w:eastAsia="Times New Roman" w:hAnsi="DVOT-SurekhMR" w:cs="DVOT-SurekhMR"/>
                <w:b/>
                <w:bCs/>
                <w:lang w:eastAsia="en-IN" w:bidi="mr-IN"/>
              </w:rPr>
            </w:pPr>
          </w:p>
        </w:tc>
        <w:tc>
          <w:tcPr>
            <w:tcW w:w="636" w:type="dxa"/>
          </w:tcPr>
          <w:p w14:paraId="5BD1A0C1" w14:textId="77777777" w:rsidR="00F27403" w:rsidRPr="004C0280" w:rsidRDefault="00F27403" w:rsidP="00F27403">
            <w:pPr>
              <w:jc w:val="center"/>
              <w:outlineLvl w:val="2"/>
              <w:rPr>
                <w:rFonts w:ascii="DVOT-SurekhMR" w:eastAsia="Times New Roman" w:hAnsi="DVOT-SurekhMR" w:cs="DVOT-SurekhMR"/>
                <w:b/>
                <w:bCs/>
                <w:lang w:eastAsia="en-IN" w:bidi="mr-IN"/>
              </w:rPr>
            </w:pPr>
          </w:p>
        </w:tc>
        <w:tc>
          <w:tcPr>
            <w:tcW w:w="1056" w:type="dxa"/>
          </w:tcPr>
          <w:p w14:paraId="1410EC40" w14:textId="77777777" w:rsidR="00F27403" w:rsidRPr="004C0280" w:rsidRDefault="00F27403" w:rsidP="00F27403">
            <w:pPr>
              <w:jc w:val="center"/>
              <w:outlineLvl w:val="2"/>
              <w:rPr>
                <w:rFonts w:ascii="DVOT-SurekhMR" w:eastAsia="Times New Roman" w:hAnsi="DVOT-SurekhMR" w:cs="DVOT-SurekhMR"/>
                <w:b/>
                <w:bCs/>
                <w:lang w:eastAsia="en-IN" w:bidi="mr-IN"/>
              </w:rPr>
            </w:pPr>
          </w:p>
        </w:tc>
        <w:tc>
          <w:tcPr>
            <w:tcW w:w="1216" w:type="dxa"/>
            <w:vAlign w:val="center"/>
          </w:tcPr>
          <w:p w14:paraId="68440872" w14:textId="77777777" w:rsidR="00F27403" w:rsidRPr="004C0280" w:rsidRDefault="00F27403" w:rsidP="00F27403">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5,204.17</w:t>
            </w:r>
          </w:p>
        </w:tc>
      </w:tr>
      <w:tr w:rsidR="00B5045D" w:rsidRPr="004C0280" w14:paraId="18101066" w14:textId="77777777" w:rsidTr="00B5045D">
        <w:tc>
          <w:tcPr>
            <w:tcW w:w="3859"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52"/>
            </w:tblGrid>
            <w:tr w:rsidR="00B5045D" w:rsidRPr="004C0280" w14:paraId="13EBE1E6" w14:textId="77777777" w:rsidTr="00746127">
              <w:trPr>
                <w:tblCellSpacing w:w="15" w:type="dxa"/>
              </w:trPr>
              <w:tc>
                <w:tcPr>
                  <w:tcW w:w="0" w:type="auto"/>
                  <w:vAlign w:val="center"/>
                  <w:hideMark/>
                </w:tcPr>
                <w:p w14:paraId="7B4EAA65" w14:textId="77777777" w:rsidR="00B5045D" w:rsidRPr="004C0280" w:rsidRDefault="00B5045D" w:rsidP="00B5045D">
                  <w:pPr>
                    <w:spacing w:after="0" w:line="240" w:lineRule="auto"/>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मुदत न झालेली (</w:t>
                  </w:r>
                  <w:r w:rsidRPr="004C0280">
                    <w:rPr>
                      <w:rFonts w:ascii="DVOT-SurekhMR" w:eastAsia="Times New Roman" w:hAnsi="DVOT-SurekhMR" w:cs="DVOT-SurekhMR"/>
                      <w:sz w:val="24"/>
                      <w:szCs w:val="24"/>
                      <w:lang w:eastAsia="en-IN" w:bidi="mr-IN"/>
                    </w:rPr>
                    <w:t xml:space="preserve">Undue) – </w:t>
                  </w:r>
                  <w:r w:rsidRPr="004C0280">
                    <w:rPr>
                      <w:rFonts w:ascii="DVOT-SurekhMR" w:eastAsia="Times New Roman" w:hAnsi="DVOT-SurekhMR" w:cs="DVOT-SurekhMR"/>
                      <w:sz w:val="24"/>
                      <w:szCs w:val="24"/>
                      <w:cs/>
                      <w:lang w:eastAsia="en-IN" w:bidi="mr-IN"/>
                    </w:rPr>
                    <w:t>वसूल होण्यायोग्य</w:t>
                  </w:r>
                </w:p>
              </w:tc>
            </w:tr>
            <w:tr w:rsidR="00B5045D" w:rsidRPr="004C0280" w14:paraId="26E5A9EC" w14:textId="77777777" w:rsidTr="00746127">
              <w:trPr>
                <w:tblCellSpacing w:w="15" w:type="dxa"/>
              </w:trPr>
              <w:tc>
                <w:tcPr>
                  <w:tcW w:w="0" w:type="auto"/>
                  <w:vAlign w:val="center"/>
                  <w:hideMark/>
                </w:tcPr>
                <w:p w14:paraId="5B45FC1C" w14:textId="77777777" w:rsidR="00B5045D" w:rsidRPr="004C0280" w:rsidRDefault="00B5045D" w:rsidP="00B5045D">
                  <w:pPr>
                    <w:spacing w:after="0" w:line="240" w:lineRule="auto"/>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lastRenderedPageBreak/>
                    <w:t>मुदत न झालेली (</w:t>
                  </w:r>
                  <w:r w:rsidRPr="004C0280">
                    <w:rPr>
                      <w:rFonts w:ascii="DVOT-SurekhMR" w:eastAsia="Times New Roman" w:hAnsi="DVOT-SurekhMR" w:cs="DVOT-SurekhMR"/>
                      <w:sz w:val="24"/>
                      <w:szCs w:val="24"/>
                      <w:lang w:eastAsia="en-IN" w:bidi="mr-IN"/>
                    </w:rPr>
                    <w:t xml:space="preserve">Undue) – </w:t>
                  </w:r>
                  <w:r w:rsidRPr="004C0280">
                    <w:rPr>
                      <w:rFonts w:ascii="DVOT-SurekhMR" w:eastAsia="Times New Roman" w:hAnsi="DVOT-SurekhMR" w:cs="DVOT-SurekhMR"/>
                      <w:sz w:val="24"/>
                      <w:szCs w:val="24"/>
                      <w:cs/>
                      <w:lang w:eastAsia="en-IN" w:bidi="mr-IN"/>
                    </w:rPr>
                    <w:t>संशयास्पद</w:t>
                  </w:r>
                </w:p>
              </w:tc>
            </w:tr>
            <w:tr w:rsidR="00B5045D" w:rsidRPr="004C0280" w14:paraId="4E4CFA19" w14:textId="77777777" w:rsidTr="00746127">
              <w:trPr>
                <w:tblCellSpacing w:w="15" w:type="dxa"/>
              </w:trPr>
              <w:tc>
                <w:tcPr>
                  <w:tcW w:w="0" w:type="auto"/>
                  <w:vAlign w:val="center"/>
                  <w:hideMark/>
                </w:tcPr>
                <w:p w14:paraId="53B47DDA" w14:textId="77777777" w:rsidR="00B5045D" w:rsidRPr="004C0280" w:rsidRDefault="00B5045D" w:rsidP="00B5045D">
                  <w:pPr>
                    <w:spacing w:after="0" w:line="240" w:lineRule="auto"/>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वजा : संशयास्पद देणीसाठी तरतूद</w:t>
                  </w:r>
                </w:p>
              </w:tc>
            </w:tr>
            <w:tr w:rsidR="00B5045D" w:rsidRPr="004C0280" w14:paraId="3BF7AF56" w14:textId="77777777" w:rsidTr="00746127">
              <w:trPr>
                <w:tblCellSpacing w:w="15" w:type="dxa"/>
              </w:trPr>
              <w:tc>
                <w:tcPr>
                  <w:tcW w:w="0" w:type="auto"/>
                  <w:vAlign w:val="center"/>
                  <w:hideMark/>
                </w:tcPr>
                <w:p w14:paraId="7A236C1E" w14:textId="77777777" w:rsidR="00B5045D" w:rsidRPr="004C0280" w:rsidRDefault="00B5045D" w:rsidP="00B5045D">
                  <w:pPr>
                    <w:spacing w:after="0" w:line="240" w:lineRule="auto"/>
                    <w:rPr>
                      <w:rFonts w:ascii="DVOT-SurekhMR" w:eastAsia="Times New Roman" w:hAnsi="DVOT-SurekhMR" w:cs="DVOT-SurekhMR"/>
                      <w:sz w:val="24"/>
                      <w:szCs w:val="24"/>
                      <w:lang w:eastAsia="en-IN" w:bidi="mr-IN"/>
                    </w:rPr>
                  </w:pPr>
                </w:p>
              </w:tc>
            </w:tr>
          </w:tbl>
          <w:p w14:paraId="280E5A93" w14:textId="77777777" w:rsidR="00B5045D" w:rsidRPr="004C0280" w:rsidRDefault="00B5045D" w:rsidP="00F27403">
            <w:pPr>
              <w:jc w:val="center"/>
              <w:outlineLvl w:val="2"/>
              <w:rPr>
                <w:rFonts w:ascii="DVOT-SurekhMR" w:eastAsia="Times New Roman" w:hAnsi="DVOT-SurekhMR" w:cs="DVOT-SurekhMR"/>
                <w:b/>
                <w:bCs/>
                <w:lang w:eastAsia="en-IN" w:bidi="mr-IN"/>
              </w:rPr>
            </w:pPr>
          </w:p>
        </w:tc>
        <w:tc>
          <w:tcPr>
            <w:tcW w:w="4460" w:type="dxa"/>
            <w:gridSpan w:val="5"/>
          </w:tcPr>
          <w:p w14:paraId="49B57532" w14:textId="77777777" w:rsidR="00B5045D" w:rsidRPr="004C0280" w:rsidRDefault="00B5045D" w:rsidP="00F27403">
            <w:pPr>
              <w:jc w:val="center"/>
              <w:outlineLvl w:val="2"/>
              <w:rPr>
                <w:rFonts w:ascii="DVOT-SurekhMR" w:eastAsia="Times New Roman" w:hAnsi="DVOT-SurekhMR" w:cs="DVOT-SurekhMR"/>
                <w:b/>
                <w:bCs/>
                <w:lang w:eastAsia="en-IN" w:bidi="mr-IN"/>
              </w:rPr>
            </w:pPr>
          </w:p>
        </w:tc>
        <w:tc>
          <w:tcPr>
            <w:tcW w:w="1216" w:type="dxa"/>
          </w:tcPr>
          <w:p w14:paraId="515DD70E" w14:textId="77777777" w:rsidR="00B5045D" w:rsidRPr="004C0280" w:rsidRDefault="00B5045D" w:rsidP="00F27403">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sz w:val="24"/>
                <w:szCs w:val="24"/>
                <w:lang w:eastAsia="en-IN" w:bidi="mr-IN"/>
              </w:rPr>
              <w:t>(1,013.57)</w:t>
            </w:r>
          </w:p>
        </w:tc>
      </w:tr>
      <w:tr w:rsidR="00B5045D" w:rsidRPr="004C0280" w14:paraId="01E5CB5E" w14:textId="77777777" w:rsidTr="00746127">
        <w:tc>
          <w:tcPr>
            <w:tcW w:w="3859" w:type="dxa"/>
          </w:tcPr>
          <w:p w14:paraId="3B51EA81" w14:textId="77777777" w:rsidR="00B5045D" w:rsidRPr="004C0280" w:rsidRDefault="00B5045D" w:rsidP="00F27403">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cs/>
                <w:lang w:eastAsia="en-IN" w:bidi="mr-IN"/>
              </w:rPr>
              <w:t>एकूण व्यापार प्राप्य</w:t>
            </w:r>
          </w:p>
        </w:tc>
        <w:tc>
          <w:tcPr>
            <w:tcW w:w="4460" w:type="dxa"/>
            <w:gridSpan w:val="5"/>
          </w:tcPr>
          <w:p w14:paraId="509E1B59" w14:textId="77777777" w:rsidR="00B5045D" w:rsidRPr="004C0280" w:rsidRDefault="00B5045D" w:rsidP="00F27403">
            <w:pPr>
              <w:jc w:val="center"/>
              <w:outlineLvl w:val="2"/>
              <w:rPr>
                <w:rFonts w:ascii="DVOT-SurekhMR" w:eastAsia="Times New Roman" w:hAnsi="DVOT-SurekhMR" w:cs="DVOT-SurekhMR"/>
                <w:b/>
                <w:bCs/>
                <w:lang w:eastAsia="en-IN" w:bidi="mr-IN"/>
              </w:rPr>
            </w:pPr>
          </w:p>
        </w:tc>
        <w:tc>
          <w:tcPr>
            <w:tcW w:w="1216" w:type="dxa"/>
          </w:tcPr>
          <w:p w14:paraId="5C8BFFEB" w14:textId="77777777" w:rsidR="00B5045D" w:rsidRPr="004C0280" w:rsidRDefault="00B5045D" w:rsidP="00F27403">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lang w:eastAsia="en-IN" w:bidi="mr-IN"/>
              </w:rPr>
              <w:t>4,190.60</w:t>
            </w:r>
          </w:p>
        </w:tc>
      </w:tr>
    </w:tbl>
    <w:p w14:paraId="67B78553" w14:textId="77777777" w:rsidR="00F27403" w:rsidRPr="004C0280" w:rsidRDefault="00F27403" w:rsidP="00F27403">
      <w:pPr>
        <w:spacing w:after="0" w:line="240" w:lineRule="auto"/>
        <w:jc w:val="center"/>
        <w:outlineLvl w:val="2"/>
        <w:rPr>
          <w:rFonts w:ascii="DVOT-SurekhMR" w:eastAsia="Times New Roman" w:hAnsi="DVOT-SurekhMR" w:cs="DVOT-SurekhMR"/>
          <w:b/>
          <w:bCs/>
          <w:lang w:eastAsia="en-IN" w:bidi="mr-IN"/>
        </w:rPr>
      </w:pPr>
    </w:p>
    <w:p w14:paraId="0682B97E" w14:textId="77777777" w:rsidR="00776DBB" w:rsidRPr="004C0280" w:rsidRDefault="00776DBB" w:rsidP="00B5045D">
      <w:pPr>
        <w:spacing w:after="0" w:line="240" w:lineRule="auto"/>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 xml:space="preserve">2022 </w:t>
      </w:r>
      <w:r w:rsidRPr="004C0280">
        <w:rPr>
          <w:rFonts w:ascii="DVOT-SurekhMR" w:eastAsia="Times New Roman" w:hAnsi="DVOT-SurekhMR" w:cs="DVOT-SurekhMR"/>
          <w:b/>
          <w:bCs/>
          <w:cs/>
          <w:lang w:eastAsia="en-IN" w:bidi="mr-IN"/>
        </w:rPr>
        <w:t>रोजी व्यापार प्राप्यांची (</w:t>
      </w:r>
      <w:r w:rsidRPr="004C0280">
        <w:rPr>
          <w:rFonts w:ascii="DVOT-SurekhMR" w:eastAsia="Times New Roman" w:hAnsi="DVOT-SurekhMR" w:cs="DVOT-SurekhMR"/>
          <w:b/>
          <w:bCs/>
          <w:lang w:eastAsia="en-IN" w:bidi="mr-IN"/>
        </w:rPr>
        <w:t xml:space="preserve">Trade Receivables) </w:t>
      </w:r>
      <w:r w:rsidRPr="004C0280">
        <w:rPr>
          <w:rFonts w:ascii="DVOT-SurekhMR" w:eastAsia="Times New Roman" w:hAnsi="DVOT-SurekhMR" w:cs="DVOT-SurekhMR"/>
          <w:b/>
          <w:bCs/>
          <w:cs/>
          <w:lang w:eastAsia="en-IN" w:bidi="mr-IN"/>
        </w:rPr>
        <w:t>वयोमानानुसार माहिती</w:t>
      </w:r>
    </w:p>
    <w:p w14:paraId="6012D650" w14:textId="77777777" w:rsidR="00776DBB" w:rsidRPr="004C0280" w:rsidRDefault="00776DBB" w:rsidP="00B5045D">
      <w:pPr>
        <w:spacing w:after="0" w:line="240" w:lineRule="auto"/>
        <w:jc w:val="right"/>
        <w:rPr>
          <w:rFonts w:ascii="DVOT-SurekhMR" w:eastAsia="Times New Roman" w:hAnsi="DVOT-SurekhMR" w:cs="DVOT-SurekhMR"/>
          <w:i/>
          <w:iCs/>
          <w:sz w:val="24"/>
          <w:szCs w:val="24"/>
          <w:lang w:eastAsia="en-IN" w:bidi="mr-IN"/>
        </w:rPr>
      </w:pPr>
      <w:r w:rsidRPr="004C0280">
        <w:rPr>
          <w:rFonts w:ascii="DVOT-SurekhMR" w:eastAsia="Times New Roman" w:hAnsi="DVOT-SurekhMR" w:cs="DVOT-SurekhMR"/>
          <w:i/>
          <w:iCs/>
          <w:sz w:val="24"/>
          <w:szCs w:val="24"/>
          <w:lang w:eastAsia="en-IN" w:bidi="mr-IN"/>
        </w:rPr>
        <w:t>(</w:t>
      </w:r>
      <w:r w:rsidRPr="004C0280">
        <w:rPr>
          <w:rFonts w:ascii="DVOT-SurekhMR" w:eastAsia="Times New Roman" w:hAnsi="DVOT-SurekhMR" w:cs="DVOT-SurekhMR"/>
          <w:i/>
          <w:iCs/>
          <w:sz w:val="24"/>
          <w:szCs w:val="24"/>
          <w:cs/>
          <w:lang w:eastAsia="en-IN" w:bidi="mr-IN"/>
        </w:rPr>
        <w:t>रक्कम रुपये लाखांत)</w:t>
      </w:r>
    </w:p>
    <w:tbl>
      <w:tblPr>
        <w:tblStyle w:val="TableGrid"/>
        <w:tblW w:w="9535" w:type="dxa"/>
        <w:tblLook w:val="04A0" w:firstRow="1" w:lastRow="0" w:firstColumn="1" w:lastColumn="0" w:noHBand="0" w:noVBand="1"/>
      </w:tblPr>
      <w:tblGrid>
        <w:gridCol w:w="3060"/>
        <w:gridCol w:w="1333"/>
        <w:gridCol w:w="793"/>
        <w:gridCol w:w="1004"/>
        <w:gridCol w:w="786"/>
        <w:gridCol w:w="1230"/>
        <w:gridCol w:w="1329"/>
      </w:tblGrid>
      <w:tr w:rsidR="00B5045D" w:rsidRPr="004C0280" w14:paraId="32329F5B" w14:textId="77777777" w:rsidTr="00830274">
        <w:tc>
          <w:tcPr>
            <w:tcW w:w="3502" w:type="dxa"/>
            <w:vMerge w:val="restart"/>
            <w:vAlign w:val="center"/>
          </w:tcPr>
          <w:p w14:paraId="4DB4961A" w14:textId="77777777" w:rsidR="00B5045D" w:rsidRPr="004C0280" w:rsidRDefault="00B5045D" w:rsidP="00746127">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cs/>
                <w:lang w:eastAsia="en-IN" w:bidi="mr-IN"/>
              </w:rPr>
              <w:t>तपशील</w:t>
            </w:r>
          </w:p>
        </w:tc>
        <w:tc>
          <w:tcPr>
            <w:tcW w:w="4817" w:type="dxa"/>
            <w:gridSpan w:val="5"/>
          </w:tcPr>
          <w:p w14:paraId="23EF3186" w14:textId="77777777" w:rsidR="00B5045D" w:rsidRPr="004C0280" w:rsidRDefault="00B5045D" w:rsidP="00746127">
            <w:pPr>
              <w:jc w:val="center"/>
              <w:outlineLvl w:val="2"/>
              <w:rPr>
                <w:rFonts w:ascii="DVOT-SurekhMR" w:eastAsia="Times New Roman" w:hAnsi="DVOT-SurekhMR" w:cs="DVOT-SurekhMR"/>
                <w:b/>
                <w:bCs/>
                <w:lang w:eastAsia="en-IN" w:bidi="mr-IN"/>
              </w:rPr>
            </w:pPr>
            <w:r w:rsidRPr="004C0280">
              <w:rPr>
                <w:rFonts w:ascii="DVOT-SurekhMR" w:hAnsi="DVOT-SurekhMR" w:cs="DVOT-SurekhMR"/>
                <w:b/>
                <w:bCs/>
                <w:cs/>
                <w:lang w:bidi="hi-IN"/>
              </w:rPr>
              <w:t>देयकाच्या नियत दिनांकापासून खालील कालावधीसाठी थकीत असलेली रक्कम</w:t>
            </w:r>
          </w:p>
        </w:tc>
        <w:tc>
          <w:tcPr>
            <w:tcW w:w="1216" w:type="dxa"/>
            <w:vMerge w:val="restart"/>
            <w:vAlign w:val="center"/>
          </w:tcPr>
          <w:p w14:paraId="2A4B9F7F" w14:textId="77777777" w:rsidR="00B5045D" w:rsidRPr="004C0280" w:rsidRDefault="00B5045D" w:rsidP="00746127">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cs/>
                <w:lang w:eastAsia="en-IN" w:bidi="mr-IN"/>
              </w:rPr>
              <w:t>एकूण</w:t>
            </w:r>
          </w:p>
        </w:tc>
      </w:tr>
      <w:tr w:rsidR="00B5045D" w:rsidRPr="004C0280" w14:paraId="38CFE28E" w14:textId="77777777" w:rsidTr="00830274">
        <w:tc>
          <w:tcPr>
            <w:tcW w:w="3502" w:type="dxa"/>
            <w:vMerge/>
          </w:tcPr>
          <w:p w14:paraId="5B184631" w14:textId="77777777" w:rsidR="00B5045D" w:rsidRPr="004C0280" w:rsidRDefault="00B5045D" w:rsidP="00746127">
            <w:pPr>
              <w:jc w:val="center"/>
              <w:outlineLvl w:val="2"/>
              <w:rPr>
                <w:rFonts w:ascii="DVOT-SurekhMR" w:eastAsia="Times New Roman" w:hAnsi="DVOT-SurekhMR" w:cs="DVOT-SurekhMR"/>
                <w:b/>
                <w:bCs/>
                <w:lang w:eastAsia="en-IN" w:bidi="mr-IN"/>
              </w:rPr>
            </w:pPr>
          </w:p>
        </w:tc>
        <w:tc>
          <w:tcPr>
            <w:tcW w:w="1345" w:type="dxa"/>
            <w:vAlign w:val="center"/>
          </w:tcPr>
          <w:p w14:paraId="4D49A15D" w14:textId="77777777" w:rsidR="00B5045D" w:rsidRPr="004C0280" w:rsidRDefault="00B5045D" w:rsidP="00746127">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6 </w:t>
            </w:r>
            <w:r w:rsidRPr="004C0280">
              <w:rPr>
                <w:rFonts w:ascii="DVOT-SurekhMR" w:eastAsia="Times New Roman" w:hAnsi="DVOT-SurekhMR" w:cs="DVOT-SurekhMR"/>
                <w:b/>
                <w:bCs/>
                <w:sz w:val="24"/>
                <w:szCs w:val="24"/>
                <w:cs/>
                <w:lang w:eastAsia="en-IN" w:bidi="mr-IN"/>
              </w:rPr>
              <w:t>महिन्यांपेक्षा कमी</w:t>
            </w:r>
          </w:p>
        </w:tc>
        <w:tc>
          <w:tcPr>
            <w:tcW w:w="784" w:type="dxa"/>
            <w:vAlign w:val="center"/>
          </w:tcPr>
          <w:p w14:paraId="1CC04547" w14:textId="77777777" w:rsidR="00B5045D" w:rsidRPr="004C0280" w:rsidRDefault="00B5045D" w:rsidP="00746127">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6 </w:t>
            </w:r>
            <w:r w:rsidRPr="004C0280">
              <w:rPr>
                <w:rFonts w:ascii="DVOT-SurekhMR" w:eastAsia="Times New Roman" w:hAnsi="DVOT-SurekhMR" w:cs="DVOT-SurekhMR"/>
                <w:b/>
                <w:bCs/>
                <w:sz w:val="24"/>
                <w:szCs w:val="24"/>
                <w:cs/>
                <w:lang w:eastAsia="en-IN" w:bidi="mr-IN"/>
              </w:rPr>
              <w:t xml:space="preserve">महिने ते </w:t>
            </w:r>
            <w:r w:rsidRPr="004C0280">
              <w:rPr>
                <w:rFonts w:ascii="DVOT-SurekhMR" w:eastAsia="Times New Roman" w:hAnsi="DVOT-SurekhMR" w:cs="DVOT-SurekhMR"/>
                <w:b/>
                <w:bCs/>
                <w:sz w:val="24"/>
                <w:szCs w:val="24"/>
                <w:lang w:eastAsia="en-IN" w:bidi="mr-IN"/>
              </w:rPr>
              <w:t xml:space="preserve">1 </w:t>
            </w:r>
            <w:r w:rsidRPr="004C0280">
              <w:rPr>
                <w:rFonts w:ascii="DVOT-SurekhMR" w:eastAsia="Times New Roman" w:hAnsi="DVOT-SurekhMR" w:cs="DVOT-SurekhMR"/>
                <w:b/>
                <w:bCs/>
                <w:sz w:val="24"/>
                <w:szCs w:val="24"/>
                <w:cs/>
                <w:lang w:eastAsia="en-IN" w:bidi="mr-IN"/>
              </w:rPr>
              <w:t>वर्ष</w:t>
            </w:r>
          </w:p>
        </w:tc>
        <w:tc>
          <w:tcPr>
            <w:tcW w:w="876" w:type="dxa"/>
            <w:vAlign w:val="center"/>
          </w:tcPr>
          <w:p w14:paraId="172E7C21" w14:textId="77777777" w:rsidR="00B5045D" w:rsidRPr="004C0280" w:rsidRDefault="00B5045D" w:rsidP="00746127">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1 </w:t>
            </w:r>
            <w:r w:rsidRPr="004C0280">
              <w:rPr>
                <w:rFonts w:ascii="DVOT-SurekhMR" w:eastAsia="Times New Roman" w:hAnsi="DVOT-SurekhMR" w:cs="DVOT-SurekhMR"/>
                <w:b/>
                <w:bCs/>
                <w:sz w:val="24"/>
                <w:szCs w:val="24"/>
                <w:cs/>
                <w:lang w:eastAsia="en-IN" w:bidi="mr-IN"/>
              </w:rPr>
              <w:t xml:space="preserve">ते </w:t>
            </w:r>
            <w:r w:rsidRPr="004C0280">
              <w:rPr>
                <w:rFonts w:ascii="DVOT-SurekhMR" w:eastAsia="Times New Roman" w:hAnsi="DVOT-SurekhMR" w:cs="DVOT-SurekhMR"/>
                <w:b/>
                <w:bCs/>
                <w:sz w:val="24"/>
                <w:szCs w:val="24"/>
                <w:lang w:eastAsia="en-IN" w:bidi="mr-IN"/>
              </w:rPr>
              <w:t xml:space="preserve">2 </w:t>
            </w:r>
            <w:r w:rsidRPr="004C0280">
              <w:rPr>
                <w:rFonts w:ascii="DVOT-SurekhMR" w:eastAsia="Times New Roman" w:hAnsi="DVOT-SurekhMR" w:cs="DVOT-SurekhMR"/>
                <w:b/>
                <w:bCs/>
                <w:sz w:val="24"/>
                <w:szCs w:val="24"/>
                <w:cs/>
                <w:lang w:eastAsia="en-IN" w:bidi="mr-IN"/>
              </w:rPr>
              <w:t>वर्षे</w:t>
            </w:r>
          </w:p>
        </w:tc>
        <w:tc>
          <w:tcPr>
            <w:tcW w:w="756" w:type="dxa"/>
            <w:vAlign w:val="center"/>
          </w:tcPr>
          <w:p w14:paraId="6D5CAE77" w14:textId="77777777" w:rsidR="00B5045D" w:rsidRPr="004C0280" w:rsidRDefault="00B5045D" w:rsidP="00746127">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2 </w:t>
            </w:r>
            <w:r w:rsidRPr="004C0280">
              <w:rPr>
                <w:rFonts w:ascii="DVOT-SurekhMR" w:eastAsia="Times New Roman" w:hAnsi="DVOT-SurekhMR" w:cs="DVOT-SurekhMR"/>
                <w:b/>
                <w:bCs/>
                <w:sz w:val="24"/>
                <w:szCs w:val="24"/>
                <w:cs/>
                <w:lang w:eastAsia="en-IN" w:bidi="mr-IN"/>
              </w:rPr>
              <w:t xml:space="preserve">ते </w:t>
            </w:r>
            <w:r w:rsidRPr="004C0280">
              <w:rPr>
                <w:rFonts w:ascii="DVOT-SurekhMR" w:eastAsia="Times New Roman" w:hAnsi="DVOT-SurekhMR" w:cs="DVOT-SurekhMR"/>
                <w:b/>
                <w:bCs/>
                <w:sz w:val="24"/>
                <w:szCs w:val="24"/>
                <w:lang w:eastAsia="en-IN" w:bidi="mr-IN"/>
              </w:rPr>
              <w:t xml:space="preserve">3 </w:t>
            </w:r>
            <w:r w:rsidRPr="004C0280">
              <w:rPr>
                <w:rFonts w:ascii="DVOT-SurekhMR" w:eastAsia="Times New Roman" w:hAnsi="DVOT-SurekhMR" w:cs="DVOT-SurekhMR"/>
                <w:b/>
                <w:bCs/>
                <w:sz w:val="24"/>
                <w:szCs w:val="24"/>
                <w:cs/>
                <w:lang w:eastAsia="en-IN" w:bidi="mr-IN"/>
              </w:rPr>
              <w:t>वर्षे</w:t>
            </w:r>
          </w:p>
        </w:tc>
        <w:tc>
          <w:tcPr>
            <w:tcW w:w="1056" w:type="dxa"/>
            <w:vAlign w:val="center"/>
          </w:tcPr>
          <w:p w14:paraId="179DF914" w14:textId="77777777" w:rsidR="00B5045D" w:rsidRPr="004C0280" w:rsidRDefault="00B5045D" w:rsidP="00746127">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 </w:t>
            </w:r>
            <w:r w:rsidRPr="004C0280">
              <w:rPr>
                <w:rFonts w:ascii="DVOT-SurekhMR" w:eastAsia="Times New Roman" w:hAnsi="DVOT-SurekhMR" w:cs="DVOT-SurekhMR"/>
                <w:b/>
                <w:bCs/>
                <w:sz w:val="24"/>
                <w:szCs w:val="24"/>
                <w:cs/>
                <w:lang w:eastAsia="en-IN" w:bidi="mr-IN"/>
              </w:rPr>
              <w:t>वर्षांपेक्षा जास्त</w:t>
            </w:r>
          </w:p>
        </w:tc>
        <w:tc>
          <w:tcPr>
            <w:tcW w:w="1216" w:type="dxa"/>
            <w:vMerge/>
          </w:tcPr>
          <w:p w14:paraId="226932D5" w14:textId="77777777" w:rsidR="00B5045D" w:rsidRPr="004C0280" w:rsidRDefault="00B5045D" w:rsidP="00746127">
            <w:pPr>
              <w:jc w:val="center"/>
              <w:outlineLvl w:val="2"/>
              <w:rPr>
                <w:rFonts w:ascii="DVOT-SurekhMR" w:eastAsia="Times New Roman" w:hAnsi="DVOT-SurekhMR" w:cs="DVOT-SurekhMR"/>
                <w:b/>
                <w:bCs/>
                <w:lang w:eastAsia="en-IN" w:bidi="mr-IN"/>
              </w:rPr>
            </w:pPr>
          </w:p>
        </w:tc>
      </w:tr>
      <w:tr w:rsidR="00B5045D" w:rsidRPr="004C0280" w14:paraId="363CBF3F" w14:textId="77777777" w:rsidTr="00830274">
        <w:tc>
          <w:tcPr>
            <w:tcW w:w="3502" w:type="dxa"/>
            <w:vAlign w:val="center"/>
          </w:tcPr>
          <w:p w14:paraId="1A333EE0"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वादमुक्त व वसूल होण्यायोग्य व्यापार प्राप्य</w:t>
            </w:r>
          </w:p>
        </w:tc>
        <w:tc>
          <w:tcPr>
            <w:tcW w:w="1345" w:type="dxa"/>
            <w:vAlign w:val="center"/>
          </w:tcPr>
          <w:p w14:paraId="3AFFD052"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86.28</w:t>
            </w:r>
          </w:p>
        </w:tc>
        <w:tc>
          <w:tcPr>
            <w:tcW w:w="784" w:type="dxa"/>
            <w:vAlign w:val="center"/>
          </w:tcPr>
          <w:p w14:paraId="02E7B56E"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53.11</w:t>
            </w:r>
          </w:p>
        </w:tc>
        <w:tc>
          <w:tcPr>
            <w:tcW w:w="876" w:type="dxa"/>
            <w:vAlign w:val="center"/>
          </w:tcPr>
          <w:p w14:paraId="0E27F60F"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124.73</w:t>
            </w:r>
          </w:p>
        </w:tc>
        <w:tc>
          <w:tcPr>
            <w:tcW w:w="756" w:type="dxa"/>
            <w:vAlign w:val="center"/>
          </w:tcPr>
          <w:p w14:paraId="2E1760AA"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11.80</w:t>
            </w:r>
          </w:p>
        </w:tc>
        <w:tc>
          <w:tcPr>
            <w:tcW w:w="1056" w:type="dxa"/>
            <w:vAlign w:val="center"/>
          </w:tcPr>
          <w:p w14:paraId="51E4219D"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3,987.88</w:t>
            </w:r>
          </w:p>
        </w:tc>
        <w:tc>
          <w:tcPr>
            <w:tcW w:w="1216" w:type="dxa"/>
            <w:vAlign w:val="center"/>
          </w:tcPr>
          <w:p w14:paraId="37EA654B"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4,263.79</w:t>
            </w:r>
          </w:p>
        </w:tc>
      </w:tr>
      <w:tr w:rsidR="00B5045D" w:rsidRPr="004C0280" w14:paraId="51EE1DFD" w14:textId="77777777" w:rsidTr="00830274">
        <w:tc>
          <w:tcPr>
            <w:tcW w:w="3502" w:type="dxa"/>
            <w:vAlign w:val="center"/>
          </w:tcPr>
          <w:p w14:paraId="538194EC"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वादग्रस्त परंतु वसूल होण्यायोग्य व्यापार प्राप्य</w:t>
            </w:r>
          </w:p>
        </w:tc>
        <w:tc>
          <w:tcPr>
            <w:tcW w:w="1345" w:type="dxa"/>
            <w:vAlign w:val="center"/>
          </w:tcPr>
          <w:p w14:paraId="2D3B150D"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784" w:type="dxa"/>
            <w:vAlign w:val="center"/>
          </w:tcPr>
          <w:p w14:paraId="4EA35C1A"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876" w:type="dxa"/>
            <w:vAlign w:val="center"/>
          </w:tcPr>
          <w:p w14:paraId="6C113D1D"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756" w:type="dxa"/>
            <w:vAlign w:val="center"/>
          </w:tcPr>
          <w:p w14:paraId="6C628269"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056" w:type="dxa"/>
            <w:vAlign w:val="center"/>
          </w:tcPr>
          <w:p w14:paraId="1A31E02C"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216" w:type="dxa"/>
            <w:vAlign w:val="center"/>
          </w:tcPr>
          <w:p w14:paraId="0671AC5D"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B5045D" w:rsidRPr="004C0280" w14:paraId="3C4CB300" w14:textId="77777777" w:rsidTr="00830274">
        <w:tc>
          <w:tcPr>
            <w:tcW w:w="3502" w:type="dxa"/>
            <w:vAlign w:val="center"/>
          </w:tcPr>
          <w:p w14:paraId="37014136"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वादग्रस्त परंतु वसूल होण्यायोग्य व्यापार प्राप्य</w:t>
            </w:r>
          </w:p>
        </w:tc>
        <w:tc>
          <w:tcPr>
            <w:tcW w:w="1345" w:type="dxa"/>
            <w:vAlign w:val="center"/>
          </w:tcPr>
          <w:p w14:paraId="462F8757"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784" w:type="dxa"/>
            <w:vAlign w:val="center"/>
          </w:tcPr>
          <w:p w14:paraId="2867DC77"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876" w:type="dxa"/>
            <w:vAlign w:val="center"/>
          </w:tcPr>
          <w:p w14:paraId="33817C20"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756" w:type="dxa"/>
            <w:vAlign w:val="center"/>
          </w:tcPr>
          <w:p w14:paraId="0983A8A0"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056" w:type="dxa"/>
            <w:vAlign w:val="center"/>
          </w:tcPr>
          <w:p w14:paraId="1AE8C32A"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216" w:type="dxa"/>
            <w:vAlign w:val="center"/>
          </w:tcPr>
          <w:p w14:paraId="6E93EF35"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B5045D" w:rsidRPr="004C0280" w14:paraId="6F9D86B8" w14:textId="77777777" w:rsidTr="00830274">
        <w:tc>
          <w:tcPr>
            <w:tcW w:w="3502" w:type="dxa"/>
            <w:vAlign w:val="center"/>
          </w:tcPr>
          <w:p w14:paraId="657BCC75"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वादग्रस्त व संशयास्पद व्यापार प्राप्य</w:t>
            </w:r>
          </w:p>
        </w:tc>
        <w:tc>
          <w:tcPr>
            <w:tcW w:w="1345" w:type="dxa"/>
            <w:vAlign w:val="center"/>
          </w:tcPr>
          <w:p w14:paraId="595F8CF4"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784" w:type="dxa"/>
            <w:vAlign w:val="center"/>
          </w:tcPr>
          <w:p w14:paraId="41AF4E6C"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876" w:type="dxa"/>
            <w:vAlign w:val="center"/>
          </w:tcPr>
          <w:p w14:paraId="7D6060A5"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756" w:type="dxa"/>
            <w:vAlign w:val="center"/>
          </w:tcPr>
          <w:p w14:paraId="75688ADB"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056" w:type="dxa"/>
            <w:vAlign w:val="center"/>
          </w:tcPr>
          <w:p w14:paraId="46A3E992"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1,013.57</w:t>
            </w:r>
          </w:p>
        </w:tc>
        <w:tc>
          <w:tcPr>
            <w:tcW w:w="1216" w:type="dxa"/>
            <w:vAlign w:val="center"/>
          </w:tcPr>
          <w:p w14:paraId="1944632D"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1,013.57</w:t>
            </w:r>
          </w:p>
        </w:tc>
      </w:tr>
      <w:tr w:rsidR="00B5045D" w:rsidRPr="004C0280" w14:paraId="6607B2A1" w14:textId="77777777" w:rsidTr="00830274">
        <w:tc>
          <w:tcPr>
            <w:tcW w:w="3502" w:type="dxa"/>
            <w:vAlign w:val="center"/>
          </w:tcPr>
          <w:p w14:paraId="094624BA"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उप-एकूण</w:t>
            </w:r>
          </w:p>
        </w:tc>
        <w:tc>
          <w:tcPr>
            <w:tcW w:w="1345" w:type="dxa"/>
            <w:vAlign w:val="center"/>
          </w:tcPr>
          <w:p w14:paraId="62FBABFD" w14:textId="77777777" w:rsidR="00B5045D" w:rsidRPr="004C0280" w:rsidRDefault="00B5045D" w:rsidP="00B5045D">
            <w:pPr>
              <w:rPr>
                <w:rFonts w:ascii="DVOT-SurekhMR" w:eastAsia="Times New Roman" w:hAnsi="DVOT-SurekhMR" w:cs="DVOT-SurekhMR"/>
                <w:sz w:val="24"/>
                <w:szCs w:val="24"/>
                <w:lang w:eastAsia="en-IN" w:bidi="mr-IN"/>
              </w:rPr>
            </w:pPr>
          </w:p>
        </w:tc>
        <w:tc>
          <w:tcPr>
            <w:tcW w:w="784" w:type="dxa"/>
            <w:vAlign w:val="center"/>
          </w:tcPr>
          <w:p w14:paraId="6C02007E" w14:textId="77777777" w:rsidR="00B5045D" w:rsidRPr="004C0280" w:rsidRDefault="00B5045D" w:rsidP="00B5045D">
            <w:pPr>
              <w:rPr>
                <w:rFonts w:ascii="DVOT-SurekhMR" w:eastAsia="Times New Roman" w:hAnsi="DVOT-SurekhMR" w:cs="DVOT-SurekhMR"/>
                <w:sz w:val="20"/>
                <w:szCs w:val="20"/>
                <w:lang w:eastAsia="en-IN" w:bidi="mr-IN"/>
              </w:rPr>
            </w:pPr>
          </w:p>
        </w:tc>
        <w:tc>
          <w:tcPr>
            <w:tcW w:w="876" w:type="dxa"/>
            <w:vAlign w:val="center"/>
          </w:tcPr>
          <w:p w14:paraId="23D9DE15" w14:textId="77777777" w:rsidR="00B5045D" w:rsidRPr="004C0280" w:rsidRDefault="00B5045D" w:rsidP="00B5045D">
            <w:pPr>
              <w:rPr>
                <w:rFonts w:ascii="DVOT-SurekhMR" w:eastAsia="Times New Roman" w:hAnsi="DVOT-SurekhMR" w:cs="DVOT-SurekhMR"/>
                <w:sz w:val="20"/>
                <w:szCs w:val="20"/>
                <w:lang w:eastAsia="en-IN" w:bidi="mr-IN"/>
              </w:rPr>
            </w:pPr>
          </w:p>
        </w:tc>
        <w:tc>
          <w:tcPr>
            <w:tcW w:w="756" w:type="dxa"/>
            <w:vAlign w:val="center"/>
          </w:tcPr>
          <w:p w14:paraId="78298C4A" w14:textId="77777777" w:rsidR="00B5045D" w:rsidRPr="004C0280" w:rsidRDefault="00B5045D" w:rsidP="00B5045D">
            <w:pPr>
              <w:rPr>
                <w:rFonts w:ascii="DVOT-SurekhMR" w:eastAsia="Times New Roman" w:hAnsi="DVOT-SurekhMR" w:cs="DVOT-SurekhMR"/>
                <w:sz w:val="20"/>
                <w:szCs w:val="20"/>
                <w:lang w:eastAsia="en-IN" w:bidi="mr-IN"/>
              </w:rPr>
            </w:pPr>
          </w:p>
        </w:tc>
        <w:tc>
          <w:tcPr>
            <w:tcW w:w="1056" w:type="dxa"/>
            <w:vAlign w:val="center"/>
          </w:tcPr>
          <w:p w14:paraId="6CF7E9B7" w14:textId="77777777" w:rsidR="00B5045D" w:rsidRPr="004C0280" w:rsidRDefault="00B5045D" w:rsidP="00B5045D">
            <w:pPr>
              <w:rPr>
                <w:rFonts w:ascii="DVOT-SurekhMR" w:eastAsia="Times New Roman" w:hAnsi="DVOT-SurekhMR" w:cs="DVOT-SurekhMR"/>
                <w:sz w:val="20"/>
                <w:szCs w:val="20"/>
                <w:lang w:eastAsia="en-IN" w:bidi="mr-IN"/>
              </w:rPr>
            </w:pPr>
          </w:p>
        </w:tc>
        <w:tc>
          <w:tcPr>
            <w:tcW w:w="1216" w:type="dxa"/>
            <w:vAlign w:val="center"/>
          </w:tcPr>
          <w:p w14:paraId="7DCE14FA" w14:textId="77777777" w:rsidR="00B5045D" w:rsidRPr="004C0280" w:rsidRDefault="00B5045D" w:rsidP="00B5045D">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5,277.36</w:t>
            </w:r>
          </w:p>
        </w:tc>
      </w:tr>
      <w:tr w:rsidR="00B5045D" w:rsidRPr="004C0280" w14:paraId="19917F79" w14:textId="77777777" w:rsidTr="00830274">
        <w:tc>
          <w:tcPr>
            <w:tcW w:w="3502" w:type="dxa"/>
          </w:tcPr>
          <w:p w14:paraId="505CB569" w14:textId="77777777" w:rsidR="00B5045D" w:rsidRPr="004C0280" w:rsidRDefault="00830274" w:rsidP="00B5045D">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sz w:val="24"/>
                <w:szCs w:val="24"/>
                <w:cs/>
                <w:lang w:eastAsia="en-IN" w:bidi="mr-IN"/>
              </w:rPr>
              <w:t>मुदत न झालेली (</w:t>
            </w:r>
            <w:r w:rsidRPr="004C0280">
              <w:rPr>
                <w:rFonts w:ascii="DVOT-SurekhMR" w:eastAsia="Times New Roman" w:hAnsi="DVOT-SurekhMR" w:cs="DVOT-SurekhMR"/>
                <w:sz w:val="24"/>
                <w:szCs w:val="24"/>
                <w:lang w:eastAsia="en-IN" w:bidi="mr-IN"/>
              </w:rPr>
              <w:t xml:space="preserve">Undue) – </w:t>
            </w:r>
            <w:r w:rsidRPr="004C0280">
              <w:rPr>
                <w:rFonts w:ascii="DVOT-SurekhMR" w:eastAsia="Times New Roman" w:hAnsi="DVOT-SurekhMR" w:cs="DVOT-SurekhMR"/>
                <w:sz w:val="24"/>
                <w:szCs w:val="24"/>
                <w:cs/>
                <w:lang w:eastAsia="en-IN" w:bidi="mr-IN"/>
              </w:rPr>
              <w:t>वसूल होण्यायोग्य</w:t>
            </w:r>
          </w:p>
        </w:tc>
        <w:tc>
          <w:tcPr>
            <w:tcW w:w="4817" w:type="dxa"/>
            <w:gridSpan w:val="5"/>
          </w:tcPr>
          <w:p w14:paraId="0FA85EB4" w14:textId="77777777" w:rsidR="00B5045D" w:rsidRPr="004C0280" w:rsidRDefault="00B5045D" w:rsidP="00B5045D">
            <w:pPr>
              <w:jc w:val="center"/>
              <w:outlineLvl w:val="2"/>
              <w:rPr>
                <w:rFonts w:ascii="DVOT-SurekhMR" w:eastAsia="Times New Roman" w:hAnsi="DVOT-SurekhMR" w:cs="DVOT-SurekhMR"/>
                <w:b/>
                <w:bCs/>
                <w:lang w:eastAsia="en-IN" w:bidi="mr-IN"/>
              </w:rPr>
            </w:pPr>
          </w:p>
        </w:tc>
        <w:tc>
          <w:tcPr>
            <w:tcW w:w="1216" w:type="dxa"/>
          </w:tcPr>
          <w:p w14:paraId="4945E5E6" w14:textId="77777777" w:rsidR="00B5045D" w:rsidRPr="004C0280" w:rsidRDefault="00B5045D" w:rsidP="00B5045D">
            <w:pPr>
              <w:jc w:val="center"/>
              <w:outlineLvl w:val="2"/>
              <w:rPr>
                <w:rFonts w:ascii="DVOT-SurekhMR" w:eastAsia="Times New Roman" w:hAnsi="DVOT-SurekhMR" w:cs="DVOT-SurekhMR"/>
                <w:b/>
                <w:bCs/>
                <w:lang w:eastAsia="en-IN" w:bidi="mr-IN"/>
              </w:rPr>
            </w:pPr>
          </w:p>
        </w:tc>
      </w:tr>
      <w:tr w:rsidR="00B5045D" w:rsidRPr="004C0280" w14:paraId="003B5682" w14:textId="77777777" w:rsidTr="00830274">
        <w:tc>
          <w:tcPr>
            <w:tcW w:w="3502" w:type="dxa"/>
          </w:tcPr>
          <w:p w14:paraId="7DD41367" w14:textId="77777777" w:rsidR="00B5045D" w:rsidRPr="004C0280" w:rsidRDefault="00830274" w:rsidP="00B5045D">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sz w:val="24"/>
                <w:szCs w:val="24"/>
                <w:cs/>
                <w:lang w:eastAsia="en-IN" w:bidi="mr-IN"/>
              </w:rPr>
              <w:t>मुदत न झालेली (</w:t>
            </w:r>
            <w:r w:rsidRPr="004C0280">
              <w:rPr>
                <w:rFonts w:ascii="DVOT-SurekhMR" w:eastAsia="Times New Roman" w:hAnsi="DVOT-SurekhMR" w:cs="DVOT-SurekhMR"/>
                <w:sz w:val="24"/>
                <w:szCs w:val="24"/>
                <w:lang w:eastAsia="en-IN" w:bidi="mr-IN"/>
              </w:rPr>
              <w:t xml:space="preserve">Undue) – </w:t>
            </w:r>
            <w:r w:rsidRPr="004C0280">
              <w:rPr>
                <w:rFonts w:ascii="DVOT-SurekhMR" w:eastAsia="Times New Roman" w:hAnsi="DVOT-SurekhMR" w:cs="DVOT-SurekhMR"/>
                <w:sz w:val="24"/>
                <w:szCs w:val="24"/>
                <w:cs/>
                <w:lang w:eastAsia="en-IN" w:bidi="mr-IN"/>
              </w:rPr>
              <w:t>संशयास्पद</w:t>
            </w:r>
          </w:p>
        </w:tc>
        <w:tc>
          <w:tcPr>
            <w:tcW w:w="4817" w:type="dxa"/>
            <w:gridSpan w:val="5"/>
          </w:tcPr>
          <w:p w14:paraId="4BF95D70" w14:textId="77777777" w:rsidR="00B5045D" w:rsidRPr="004C0280" w:rsidRDefault="00B5045D" w:rsidP="00B5045D">
            <w:pPr>
              <w:jc w:val="center"/>
              <w:outlineLvl w:val="2"/>
              <w:rPr>
                <w:rFonts w:ascii="DVOT-SurekhMR" w:eastAsia="Times New Roman" w:hAnsi="DVOT-SurekhMR" w:cs="DVOT-SurekhMR"/>
                <w:b/>
                <w:bCs/>
                <w:lang w:eastAsia="en-IN" w:bidi="mr-IN"/>
              </w:rPr>
            </w:pPr>
          </w:p>
        </w:tc>
        <w:tc>
          <w:tcPr>
            <w:tcW w:w="1216" w:type="dxa"/>
          </w:tcPr>
          <w:p w14:paraId="388277D1" w14:textId="77777777" w:rsidR="00B5045D" w:rsidRPr="004C0280" w:rsidRDefault="00B5045D" w:rsidP="00B5045D">
            <w:pPr>
              <w:jc w:val="center"/>
              <w:outlineLvl w:val="2"/>
              <w:rPr>
                <w:rFonts w:ascii="DVOT-SurekhMR" w:eastAsia="Times New Roman" w:hAnsi="DVOT-SurekhMR" w:cs="DVOT-SurekhMR"/>
                <w:b/>
                <w:bCs/>
                <w:lang w:eastAsia="en-IN" w:bidi="mr-IN"/>
              </w:rPr>
            </w:pPr>
          </w:p>
        </w:tc>
      </w:tr>
      <w:tr w:rsidR="00B5045D" w:rsidRPr="004C0280" w14:paraId="357D68D0" w14:textId="77777777" w:rsidTr="00830274">
        <w:tc>
          <w:tcPr>
            <w:tcW w:w="3502" w:type="dxa"/>
          </w:tcPr>
          <w:p w14:paraId="7F727AEF" w14:textId="77777777" w:rsidR="00B5045D" w:rsidRPr="004C0280" w:rsidRDefault="00830274" w:rsidP="00B5045D">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sz w:val="24"/>
                <w:szCs w:val="24"/>
                <w:cs/>
                <w:lang w:eastAsia="en-IN" w:bidi="mr-IN"/>
              </w:rPr>
              <w:t>वजा : संशयास्पद देणीसाठी तरतूद</w:t>
            </w:r>
          </w:p>
        </w:tc>
        <w:tc>
          <w:tcPr>
            <w:tcW w:w="4817" w:type="dxa"/>
            <w:gridSpan w:val="5"/>
          </w:tcPr>
          <w:p w14:paraId="65E32E7D" w14:textId="77777777" w:rsidR="00B5045D" w:rsidRPr="004C0280" w:rsidRDefault="00B5045D" w:rsidP="00B5045D">
            <w:pPr>
              <w:jc w:val="center"/>
              <w:outlineLvl w:val="2"/>
              <w:rPr>
                <w:rFonts w:ascii="DVOT-SurekhMR" w:eastAsia="Times New Roman" w:hAnsi="DVOT-SurekhMR" w:cs="DVOT-SurekhMR"/>
                <w:b/>
                <w:bCs/>
                <w:lang w:eastAsia="en-IN" w:bidi="mr-IN"/>
              </w:rPr>
            </w:pPr>
          </w:p>
        </w:tc>
        <w:tc>
          <w:tcPr>
            <w:tcW w:w="1216" w:type="dxa"/>
          </w:tcPr>
          <w:p w14:paraId="577B6FD0" w14:textId="77777777" w:rsidR="00B5045D" w:rsidRPr="004C0280" w:rsidRDefault="00830274" w:rsidP="00B5045D">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sz w:val="24"/>
                <w:szCs w:val="24"/>
                <w:lang w:eastAsia="en-IN" w:bidi="mr-IN"/>
              </w:rPr>
              <w:t>(1,013.57)</w:t>
            </w:r>
          </w:p>
        </w:tc>
      </w:tr>
      <w:tr w:rsidR="00830274" w:rsidRPr="004C0280" w14:paraId="4E332999" w14:textId="77777777" w:rsidTr="00830274">
        <w:tc>
          <w:tcPr>
            <w:tcW w:w="3502" w:type="dxa"/>
            <w:vAlign w:val="center"/>
          </w:tcPr>
          <w:p w14:paraId="272ABCC5" w14:textId="77777777" w:rsidR="00830274" w:rsidRPr="004C0280" w:rsidRDefault="00830274" w:rsidP="00830274">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एकूण व्यापार प्राप्य</w:t>
            </w:r>
          </w:p>
        </w:tc>
        <w:tc>
          <w:tcPr>
            <w:tcW w:w="4817" w:type="dxa"/>
            <w:gridSpan w:val="5"/>
            <w:vAlign w:val="center"/>
          </w:tcPr>
          <w:p w14:paraId="2D9896CD" w14:textId="77777777" w:rsidR="00830274" w:rsidRPr="004C0280" w:rsidRDefault="00830274" w:rsidP="00830274">
            <w:pPr>
              <w:rPr>
                <w:rFonts w:ascii="DVOT-SurekhMR" w:eastAsia="Times New Roman" w:hAnsi="DVOT-SurekhMR" w:cs="DVOT-SurekhMR"/>
                <w:sz w:val="24"/>
                <w:szCs w:val="24"/>
                <w:lang w:eastAsia="en-IN" w:bidi="mr-IN"/>
              </w:rPr>
            </w:pPr>
          </w:p>
        </w:tc>
        <w:tc>
          <w:tcPr>
            <w:tcW w:w="1216" w:type="dxa"/>
          </w:tcPr>
          <w:p w14:paraId="51DE0A04" w14:textId="77777777" w:rsidR="00830274" w:rsidRPr="004C0280" w:rsidRDefault="00830274" w:rsidP="00830274">
            <w:pPr>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lang w:eastAsia="en-IN" w:bidi="mr-IN"/>
              </w:rPr>
              <w:t>4,263.79</w:t>
            </w:r>
          </w:p>
        </w:tc>
      </w:tr>
    </w:tbl>
    <w:p w14:paraId="1BCFACE0" w14:textId="77777777" w:rsidR="00B5045D" w:rsidRPr="004C0280" w:rsidRDefault="00B5045D" w:rsidP="00B5045D">
      <w:pPr>
        <w:spacing w:after="0" w:line="240" w:lineRule="auto"/>
        <w:rPr>
          <w:rFonts w:ascii="DVOT-SurekhMR" w:eastAsia="Times New Roman" w:hAnsi="DVOT-SurekhMR" w:cs="DVOT-SurekhMR"/>
          <w:sz w:val="24"/>
          <w:szCs w:val="24"/>
          <w:lang w:eastAsia="en-IN" w:bidi="mr-IN"/>
        </w:rPr>
      </w:pPr>
    </w:p>
    <w:p w14:paraId="54692504" w14:textId="237B5532" w:rsidR="00991DF2" w:rsidRPr="004C0280" w:rsidRDefault="00991DF2" w:rsidP="00991DF2">
      <w:pPr>
        <w:spacing w:after="0" w:line="240" w:lineRule="auto"/>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w:t>
      </w:r>
      <w:r w:rsidRPr="004C0280">
        <w:rPr>
          <w:rFonts w:ascii="DVOT-SurekhMR" w:eastAsia="Times New Roman" w:hAnsi="DVOT-SurekhMR" w:cs="DVOT-SurekhMR"/>
          <w:b/>
          <w:bCs/>
          <w:sz w:val="24"/>
          <w:szCs w:val="24"/>
          <w:cs/>
          <w:lang w:eastAsia="en-IN" w:bidi="mr-IN"/>
        </w:rPr>
        <w:t>अ)</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दिनांक</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b/>
          <w:bCs/>
          <w:sz w:val="24"/>
          <w:szCs w:val="24"/>
          <w:lang w:eastAsia="en-IN" w:bidi="mr-IN"/>
        </w:rPr>
        <w:t>31.03.2023</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रोजीच्या ताळेबंदामध्ये दर्शविलेल्या देणेकऱ्यांच्या (</w:t>
      </w:r>
      <w:r w:rsidRPr="004C0280">
        <w:rPr>
          <w:rFonts w:ascii="DVOT-SurekhMR" w:eastAsia="Times New Roman" w:hAnsi="DVOT-SurekhMR" w:cs="DVOT-SurekhMR"/>
          <w:sz w:val="24"/>
          <w:szCs w:val="24"/>
          <w:lang w:eastAsia="en-IN" w:bidi="mr-IN"/>
        </w:rPr>
        <w:t xml:space="preserve">Debtors) </w:t>
      </w:r>
      <w:r w:rsidRPr="004C0280">
        <w:rPr>
          <w:rFonts w:ascii="DVOT-SurekhMR" w:eastAsia="Times New Roman" w:hAnsi="DVOT-SurekhMR" w:cs="DVOT-SurekhMR"/>
          <w:sz w:val="24"/>
          <w:szCs w:val="24"/>
          <w:cs/>
          <w:lang w:eastAsia="en-IN" w:bidi="mr-IN"/>
        </w:rPr>
        <w:t>शिल्लक रकमांची पुष्टीकरणे (</w:t>
      </w:r>
      <w:r w:rsidRPr="004C0280">
        <w:rPr>
          <w:rFonts w:ascii="DVOT-SurekhMR" w:eastAsia="Times New Roman" w:hAnsi="DVOT-SurekhMR" w:cs="DVOT-SurekhMR"/>
          <w:sz w:val="24"/>
          <w:szCs w:val="24"/>
          <w:lang w:eastAsia="en-IN" w:bidi="mr-IN"/>
        </w:rPr>
        <w:t xml:space="preserve">Confirmations) </w:t>
      </w:r>
      <w:r w:rsidRPr="004C0280">
        <w:rPr>
          <w:rFonts w:ascii="DVOT-SurekhMR" w:eastAsia="Times New Roman" w:hAnsi="DVOT-SurekhMR" w:cs="DVOT-SurekhMR"/>
          <w:sz w:val="24"/>
          <w:szCs w:val="24"/>
          <w:cs/>
          <w:lang w:eastAsia="en-IN" w:bidi="mr-IN"/>
        </w:rPr>
        <w:t>प्राप्त झालेली नाहीत.सदर शिल्लक रकमा मुख्य कार्यालय</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शेती मळे (</w:t>
      </w:r>
      <w:r w:rsidRPr="004C0280">
        <w:rPr>
          <w:rFonts w:ascii="DVOT-SurekhMR" w:eastAsia="Times New Roman" w:hAnsi="DVOT-SurekhMR" w:cs="DVOT-SurekhMR"/>
          <w:sz w:val="24"/>
          <w:szCs w:val="24"/>
          <w:lang w:eastAsia="en-IN" w:bidi="mr-IN"/>
        </w:rPr>
        <w:t xml:space="preserve">Farms) </w:t>
      </w:r>
      <w:r w:rsidRPr="004C0280">
        <w:rPr>
          <w:rFonts w:ascii="DVOT-SurekhMR" w:eastAsia="Times New Roman" w:hAnsi="DVOT-SurekhMR" w:cs="DVOT-SurekhMR"/>
          <w:sz w:val="24"/>
          <w:szCs w:val="24"/>
          <w:cs/>
          <w:lang w:eastAsia="en-IN" w:bidi="mr-IN"/>
        </w:rPr>
        <w:t>आणि साखर कारखाने यांच्यामधील ताळमेळ (</w:t>
      </w:r>
      <w:r w:rsidRPr="004C0280">
        <w:rPr>
          <w:rFonts w:ascii="DVOT-SurekhMR" w:eastAsia="Times New Roman" w:hAnsi="DVOT-SurekhMR" w:cs="DVOT-SurekhMR"/>
          <w:sz w:val="24"/>
          <w:szCs w:val="24"/>
          <w:lang w:eastAsia="en-IN" w:bidi="mr-IN"/>
        </w:rPr>
        <w:t xml:space="preserve">Reconciliation) </w:t>
      </w:r>
      <w:r w:rsidRPr="004C0280">
        <w:rPr>
          <w:rFonts w:ascii="DVOT-SurekhMR" w:eastAsia="Times New Roman" w:hAnsi="DVOT-SurekhMR" w:cs="DVOT-SurekhMR"/>
          <w:sz w:val="24"/>
          <w:szCs w:val="24"/>
          <w:cs/>
          <w:lang w:eastAsia="en-IN" w:bidi="mr-IN"/>
        </w:rPr>
        <w:t>प्रलंबित असल्यामुळे अंतिम स्वरूपात निश्चित झालेल्या नाहीत व त्यामध्ये आवश्यक समायोजनांची (</w:t>
      </w:r>
      <w:r w:rsidRPr="004C0280">
        <w:rPr>
          <w:rFonts w:ascii="DVOT-SurekhMR" w:eastAsia="Times New Roman" w:hAnsi="DVOT-SurekhMR" w:cs="DVOT-SurekhMR"/>
          <w:sz w:val="24"/>
          <w:szCs w:val="24"/>
          <w:lang w:eastAsia="en-IN" w:bidi="mr-IN"/>
        </w:rPr>
        <w:t xml:space="preserve">Adjustments) </w:t>
      </w:r>
      <w:r w:rsidRPr="004C0280">
        <w:rPr>
          <w:rFonts w:ascii="DVOT-SurekhMR" w:eastAsia="Times New Roman" w:hAnsi="DVOT-SurekhMR" w:cs="DVOT-SurekhMR"/>
          <w:sz w:val="24"/>
          <w:szCs w:val="24"/>
          <w:cs/>
          <w:lang w:eastAsia="en-IN" w:bidi="mr-IN"/>
        </w:rPr>
        <w:t>आवश्यकता भासू शकते.ही प्रकरणे दीर्घ कालावधीपासून प्रलंबित असल्यामुळे</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अशा ताळमेळ व समायोजनांचा वित्तीय विवरणपत्रांवर होणारा परिणाम निश्चितपणे ठरविणे शक्य नाही.</w:t>
      </w:r>
    </w:p>
    <w:p w14:paraId="60BDDAED" w14:textId="77777777" w:rsidR="00B5045D" w:rsidRPr="004C0280" w:rsidRDefault="00B5045D" w:rsidP="00991DF2">
      <w:pPr>
        <w:spacing w:after="0" w:line="240" w:lineRule="auto"/>
        <w:rPr>
          <w:rFonts w:ascii="DVOT-SurekhMR" w:eastAsia="Times New Roman" w:hAnsi="DVOT-SurekhMR" w:cs="DVOT-SurekhMR"/>
          <w:sz w:val="24"/>
          <w:szCs w:val="24"/>
          <w:lang w:eastAsia="en-IN" w:bidi="mr-IN"/>
        </w:rPr>
      </w:pPr>
    </w:p>
    <w:p w14:paraId="6E849315" w14:textId="77777777" w:rsidR="00B5045D" w:rsidRPr="004C0280" w:rsidRDefault="00B5045D" w:rsidP="00B5045D">
      <w:pPr>
        <w:spacing w:after="0" w:line="240" w:lineRule="auto"/>
        <w:jc w:val="right"/>
        <w:rPr>
          <w:rFonts w:ascii="DVOT-SurekhMR" w:eastAsia="Times New Roman" w:hAnsi="DVOT-SurekhMR" w:cs="DVOT-SurekhMR"/>
          <w:i/>
          <w:iCs/>
          <w:sz w:val="24"/>
          <w:szCs w:val="24"/>
          <w:lang w:eastAsia="en-IN" w:bidi="mr-IN"/>
        </w:rPr>
      </w:pPr>
    </w:p>
    <w:p w14:paraId="63DB5665" w14:textId="77777777" w:rsidR="00003C43" w:rsidRPr="004C0280" w:rsidRDefault="00003C43" w:rsidP="00B95B7F">
      <w:pPr>
        <w:spacing w:after="0" w:line="240" w:lineRule="auto"/>
        <w:jc w:val="right"/>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15</w:t>
      </w:r>
    </w:p>
    <w:p w14:paraId="708E49E3" w14:textId="77777777" w:rsidR="00003C43" w:rsidRPr="004C0280" w:rsidRDefault="00003C43" w:rsidP="00B95B7F">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महाराष्ट्र राज्य शेती महामंडळ मर्यादित</w:t>
      </w: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b/>
          <w:bCs/>
          <w:cs/>
          <w:lang w:eastAsia="en-IN" w:bidi="mr-IN"/>
        </w:rPr>
        <w:t>पुणे</w:t>
      </w:r>
    </w:p>
    <w:p w14:paraId="1DB58A92" w14:textId="77777777" w:rsidR="00003C43" w:rsidRPr="004C0280" w:rsidRDefault="00003C43" w:rsidP="00B95B7F">
      <w:pPr>
        <w:spacing w:after="0" w:line="240" w:lineRule="auto"/>
        <w:jc w:val="center"/>
        <w:rPr>
          <w:rFonts w:ascii="DVOT-SurekhMR" w:eastAsia="Times New Roman" w:hAnsi="DVOT-SurekhMR" w:cs="DVOT-SurekhMR"/>
          <w:lang w:eastAsia="en-IN" w:bidi="mr-IN"/>
        </w:rPr>
      </w:pPr>
      <w:r w:rsidRPr="004C0280">
        <w:rPr>
          <w:rFonts w:ascii="DVOT-SurekhMR" w:eastAsia="Times New Roman" w:hAnsi="DVOT-SurekhMR" w:cs="DVOT-SurekhMR"/>
          <w:i/>
          <w:iCs/>
          <w:lang w:eastAsia="en-IN" w:bidi="mr-IN"/>
        </w:rPr>
        <w:lastRenderedPageBreak/>
        <w:t>(</w:t>
      </w:r>
      <w:r w:rsidRPr="004C0280">
        <w:rPr>
          <w:rFonts w:ascii="DVOT-SurekhMR" w:eastAsia="Times New Roman" w:hAnsi="DVOT-SurekhMR" w:cs="DVOT-SurekhMR"/>
          <w:i/>
          <w:iCs/>
          <w:cs/>
          <w:lang w:eastAsia="en-IN" w:bidi="mr-IN"/>
        </w:rPr>
        <w:t>महाराष्ट्र शासनाचा उपक्रम)</w:t>
      </w:r>
    </w:p>
    <w:p w14:paraId="5891B551" w14:textId="77777777" w:rsidR="00003C43" w:rsidRPr="004C0280" w:rsidRDefault="00003C43" w:rsidP="00B95B7F">
      <w:pPr>
        <w:spacing w:after="0" w:line="240" w:lineRule="auto"/>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 xml:space="preserve">2023 </w:t>
      </w:r>
      <w:r w:rsidRPr="004C0280">
        <w:rPr>
          <w:rFonts w:ascii="DVOT-SurekhMR" w:eastAsia="Times New Roman" w:hAnsi="DVOT-SurekhMR" w:cs="DVOT-SurekhMR"/>
          <w:b/>
          <w:bCs/>
          <w:cs/>
          <w:lang w:eastAsia="en-IN" w:bidi="mr-IN"/>
        </w:rPr>
        <w:t>रोजीच्या ताळेबंदाचा भाग असलेली अनुसूची</w:t>
      </w:r>
    </w:p>
    <w:p w14:paraId="68E5B9B1" w14:textId="77777777" w:rsidR="00B95B7F" w:rsidRPr="004C0280" w:rsidRDefault="00003C43" w:rsidP="00B95B7F">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रोख रक्कम व रोख समतुल्य (</w:t>
      </w:r>
      <w:r w:rsidRPr="004C0280">
        <w:rPr>
          <w:rFonts w:ascii="DVOT-SurekhMR" w:eastAsia="Times New Roman" w:hAnsi="DVOT-SurekhMR" w:cs="DVOT-SurekhMR"/>
          <w:b/>
          <w:bCs/>
          <w:lang w:eastAsia="en-IN" w:bidi="mr-IN"/>
        </w:rPr>
        <w:t>Cash and Cash Equivalents)</w:t>
      </w:r>
    </w:p>
    <w:p w14:paraId="5011B043" w14:textId="77777777" w:rsidR="00003C43" w:rsidRPr="004C0280" w:rsidRDefault="00003C43" w:rsidP="00B95B7F">
      <w:pPr>
        <w:spacing w:after="0" w:line="240" w:lineRule="auto"/>
        <w:jc w:val="right"/>
        <w:outlineLvl w:val="1"/>
        <w:rPr>
          <w:rFonts w:ascii="DVOT-SurekhMR" w:eastAsia="Times New Roman" w:hAnsi="DVOT-SurekhMR" w:cs="DVOT-SurekhMR"/>
          <w:i/>
          <w:iCs/>
          <w:sz w:val="24"/>
          <w:szCs w:val="24"/>
          <w:lang w:eastAsia="en-IN" w:bidi="mr-IN"/>
        </w:rPr>
      </w:pPr>
      <w:r w:rsidRPr="004C0280">
        <w:rPr>
          <w:rFonts w:ascii="DVOT-SurekhMR" w:eastAsia="Times New Roman" w:hAnsi="DVOT-SurekhMR" w:cs="DVOT-SurekhMR"/>
          <w:i/>
          <w:iCs/>
          <w:sz w:val="24"/>
          <w:szCs w:val="24"/>
          <w:lang w:eastAsia="en-IN" w:bidi="mr-IN"/>
        </w:rPr>
        <w:t>(</w:t>
      </w:r>
      <w:r w:rsidRPr="004C0280">
        <w:rPr>
          <w:rFonts w:ascii="DVOT-SurekhMR" w:eastAsia="Times New Roman" w:hAnsi="DVOT-SurekhMR" w:cs="DVOT-SurekhMR"/>
          <w:i/>
          <w:iCs/>
          <w:sz w:val="24"/>
          <w:szCs w:val="24"/>
          <w:cs/>
          <w:lang w:eastAsia="en-IN" w:bidi="mr-IN"/>
        </w:rPr>
        <w:t>रु. लाखांत)</w:t>
      </w:r>
    </w:p>
    <w:tbl>
      <w:tblPr>
        <w:tblStyle w:val="TableGrid"/>
        <w:tblW w:w="0" w:type="auto"/>
        <w:tblLook w:val="04A0" w:firstRow="1" w:lastRow="0" w:firstColumn="1" w:lastColumn="0" w:noHBand="0" w:noVBand="1"/>
      </w:tblPr>
      <w:tblGrid>
        <w:gridCol w:w="6512"/>
        <w:gridCol w:w="1296"/>
        <w:gridCol w:w="1208"/>
      </w:tblGrid>
      <w:tr w:rsidR="00C44B82" w:rsidRPr="004C0280" w14:paraId="07A118AB" w14:textId="77777777" w:rsidTr="00C44B82">
        <w:tc>
          <w:tcPr>
            <w:tcW w:w="6745" w:type="dxa"/>
            <w:vAlign w:val="center"/>
          </w:tcPr>
          <w:p w14:paraId="51A3E8EF" w14:textId="77777777" w:rsidR="00C44B82" w:rsidRPr="004C0280" w:rsidRDefault="00C44B82" w:rsidP="00C44B82">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तपशील</w:t>
            </w:r>
          </w:p>
        </w:tc>
        <w:tc>
          <w:tcPr>
            <w:tcW w:w="1260" w:type="dxa"/>
            <w:vAlign w:val="center"/>
          </w:tcPr>
          <w:p w14:paraId="182BF690" w14:textId="77777777" w:rsidR="00C44B82" w:rsidRPr="004C0280" w:rsidRDefault="00C44B82" w:rsidP="00C44B82">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2023</w:t>
            </w:r>
          </w:p>
        </w:tc>
        <w:tc>
          <w:tcPr>
            <w:tcW w:w="1011" w:type="dxa"/>
            <w:vAlign w:val="center"/>
          </w:tcPr>
          <w:p w14:paraId="699EAEB4" w14:textId="77777777" w:rsidR="00C44B82" w:rsidRPr="004C0280" w:rsidRDefault="00C44B82" w:rsidP="00C44B82">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2022</w:t>
            </w:r>
          </w:p>
        </w:tc>
      </w:tr>
      <w:tr w:rsidR="00C44B82" w:rsidRPr="004C0280" w14:paraId="47D0E307" w14:textId="77777777" w:rsidTr="00746127">
        <w:tc>
          <w:tcPr>
            <w:tcW w:w="6745" w:type="dxa"/>
            <w:vAlign w:val="center"/>
          </w:tcPr>
          <w:p w14:paraId="4A3C1377"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हातातील रोख रक्कम (</w:t>
            </w:r>
            <w:r w:rsidRPr="004C0280">
              <w:rPr>
                <w:rFonts w:ascii="DVOT-SurekhMR" w:eastAsia="Times New Roman" w:hAnsi="DVOT-SurekhMR" w:cs="DVOT-SurekhMR"/>
                <w:lang w:eastAsia="en-IN" w:bidi="mr-IN"/>
              </w:rPr>
              <w:t>Cash on Hand)</w:t>
            </w:r>
          </w:p>
        </w:tc>
        <w:tc>
          <w:tcPr>
            <w:tcW w:w="1260" w:type="dxa"/>
            <w:vAlign w:val="center"/>
          </w:tcPr>
          <w:p w14:paraId="7DC390AC"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1.39</w:t>
            </w:r>
          </w:p>
        </w:tc>
        <w:tc>
          <w:tcPr>
            <w:tcW w:w="1011" w:type="dxa"/>
            <w:vAlign w:val="center"/>
          </w:tcPr>
          <w:p w14:paraId="52920B86"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1.23</w:t>
            </w:r>
          </w:p>
        </w:tc>
      </w:tr>
      <w:tr w:rsidR="00C44B82" w:rsidRPr="004C0280" w14:paraId="1CA0F39F" w14:textId="77777777" w:rsidTr="00746127">
        <w:tc>
          <w:tcPr>
            <w:tcW w:w="6745" w:type="dxa"/>
            <w:vAlign w:val="center"/>
          </w:tcPr>
          <w:p w14:paraId="33A26B18"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चालू खात्यांतील बँक शिल्लक (</w:t>
            </w:r>
            <w:r w:rsidRPr="004C0280">
              <w:rPr>
                <w:rFonts w:ascii="DVOT-SurekhMR" w:eastAsia="Times New Roman" w:hAnsi="DVOT-SurekhMR" w:cs="DVOT-SurekhMR"/>
                <w:lang w:eastAsia="en-IN" w:bidi="mr-IN"/>
              </w:rPr>
              <w:t>Balances with Banks in Current Accounts)</w:t>
            </w:r>
          </w:p>
        </w:tc>
        <w:tc>
          <w:tcPr>
            <w:tcW w:w="1260" w:type="dxa"/>
            <w:vAlign w:val="center"/>
          </w:tcPr>
          <w:p w14:paraId="78F3529B"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196.25</w:t>
            </w:r>
          </w:p>
        </w:tc>
        <w:tc>
          <w:tcPr>
            <w:tcW w:w="1011" w:type="dxa"/>
            <w:vAlign w:val="center"/>
          </w:tcPr>
          <w:p w14:paraId="29B4EAD0"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369.21</w:t>
            </w:r>
          </w:p>
        </w:tc>
      </w:tr>
      <w:tr w:rsidR="00C44B82" w:rsidRPr="004C0280" w14:paraId="3C47B160" w14:textId="77777777" w:rsidTr="00746127">
        <w:tc>
          <w:tcPr>
            <w:tcW w:w="6745" w:type="dxa"/>
            <w:vAlign w:val="center"/>
          </w:tcPr>
          <w:p w14:paraId="65AEEE3B"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b/>
                <w:bCs/>
                <w:cs/>
                <w:lang w:eastAsia="en-IN" w:bidi="mr-IN"/>
              </w:rPr>
              <w:t>रोख व रोख समतुल्य एकूण</w:t>
            </w:r>
          </w:p>
        </w:tc>
        <w:tc>
          <w:tcPr>
            <w:tcW w:w="1260" w:type="dxa"/>
            <w:vAlign w:val="center"/>
          </w:tcPr>
          <w:p w14:paraId="02F6349D"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197.64</w:t>
            </w:r>
          </w:p>
        </w:tc>
        <w:tc>
          <w:tcPr>
            <w:tcW w:w="1011" w:type="dxa"/>
            <w:vAlign w:val="center"/>
          </w:tcPr>
          <w:p w14:paraId="3A4D2315"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370.44</w:t>
            </w:r>
          </w:p>
        </w:tc>
      </w:tr>
      <w:tr w:rsidR="00C44B82" w:rsidRPr="004C0280" w14:paraId="0B0882E5" w14:textId="77777777" w:rsidTr="00C44B82">
        <w:tc>
          <w:tcPr>
            <w:tcW w:w="6745" w:type="dxa"/>
          </w:tcPr>
          <w:p w14:paraId="256C8B11" w14:textId="77777777" w:rsidR="00C44B82" w:rsidRPr="004C0280" w:rsidRDefault="00C44B82" w:rsidP="00C44B82">
            <w:pPr>
              <w:spacing w:before="100" w:beforeAutospacing="1" w:after="100" w:afterAutospacing="1"/>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इतर बँक शिल्लक (</w:t>
            </w:r>
            <w:r w:rsidRPr="004C0280">
              <w:rPr>
                <w:rFonts w:ascii="DVOT-SurekhMR" w:eastAsia="Times New Roman" w:hAnsi="DVOT-SurekhMR" w:cs="DVOT-SurekhMR"/>
                <w:b/>
                <w:bCs/>
                <w:lang w:eastAsia="en-IN" w:bidi="mr-IN"/>
              </w:rPr>
              <w:t>Other Bank Balances)</w:t>
            </w:r>
          </w:p>
          <w:p w14:paraId="501FC0D3" w14:textId="77777777" w:rsidR="00C44B82" w:rsidRPr="004C0280" w:rsidRDefault="00C44B82" w:rsidP="00C44B82">
            <w:pPr>
              <w:outlineLvl w:val="1"/>
              <w:rPr>
                <w:rFonts w:ascii="DVOT-SurekhMR" w:eastAsia="Times New Roman" w:hAnsi="DVOT-SurekhMR" w:cs="DVOT-SurekhMR"/>
                <w:lang w:eastAsia="en-IN" w:bidi="mr-IN"/>
              </w:rPr>
            </w:pPr>
          </w:p>
        </w:tc>
        <w:tc>
          <w:tcPr>
            <w:tcW w:w="1260" w:type="dxa"/>
          </w:tcPr>
          <w:p w14:paraId="6D353A96" w14:textId="77777777" w:rsidR="00C44B82" w:rsidRPr="004C0280" w:rsidRDefault="00C44B82" w:rsidP="00C44B82">
            <w:pPr>
              <w:outlineLvl w:val="1"/>
              <w:rPr>
                <w:rFonts w:ascii="DVOT-SurekhMR" w:eastAsia="Times New Roman" w:hAnsi="DVOT-SurekhMR" w:cs="DVOT-SurekhMR"/>
                <w:lang w:eastAsia="en-IN" w:bidi="mr-IN"/>
              </w:rPr>
            </w:pPr>
          </w:p>
        </w:tc>
        <w:tc>
          <w:tcPr>
            <w:tcW w:w="1011" w:type="dxa"/>
          </w:tcPr>
          <w:p w14:paraId="2E1587D3" w14:textId="77777777" w:rsidR="00C44B82" w:rsidRPr="004C0280" w:rsidRDefault="00C44B82" w:rsidP="00C44B82">
            <w:pPr>
              <w:outlineLvl w:val="1"/>
              <w:rPr>
                <w:rFonts w:ascii="DVOT-SurekhMR" w:eastAsia="Times New Roman" w:hAnsi="DVOT-SurekhMR" w:cs="DVOT-SurekhMR"/>
                <w:lang w:eastAsia="en-IN" w:bidi="mr-IN"/>
              </w:rPr>
            </w:pPr>
          </w:p>
        </w:tc>
      </w:tr>
      <w:tr w:rsidR="00C44B82" w:rsidRPr="004C0280" w14:paraId="58E89F9D" w14:textId="77777777" w:rsidTr="00746127">
        <w:tc>
          <w:tcPr>
            <w:tcW w:w="6745" w:type="dxa"/>
            <w:vAlign w:val="center"/>
          </w:tcPr>
          <w:p w14:paraId="60924B7A"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3 </w:t>
            </w:r>
            <w:r w:rsidRPr="004C0280">
              <w:rPr>
                <w:rFonts w:ascii="DVOT-SurekhMR" w:eastAsia="Times New Roman" w:hAnsi="DVOT-SurekhMR" w:cs="DVOT-SurekhMR"/>
                <w:cs/>
                <w:lang w:eastAsia="en-IN" w:bidi="mr-IN"/>
              </w:rPr>
              <w:t xml:space="preserve">महिन्यांपेक्षा जास्त पण </w:t>
            </w:r>
            <w:r w:rsidRPr="004C0280">
              <w:rPr>
                <w:rFonts w:ascii="DVOT-SurekhMR" w:eastAsia="Times New Roman" w:hAnsi="DVOT-SurekhMR" w:cs="DVOT-SurekhMR"/>
                <w:lang w:eastAsia="en-IN" w:bidi="mr-IN"/>
              </w:rPr>
              <w:t xml:space="preserve">12 </w:t>
            </w:r>
            <w:r w:rsidRPr="004C0280">
              <w:rPr>
                <w:rFonts w:ascii="DVOT-SurekhMR" w:eastAsia="Times New Roman" w:hAnsi="DVOT-SurekhMR" w:cs="DVOT-SurekhMR"/>
                <w:cs/>
                <w:lang w:eastAsia="en-IN" w:bidi="mr-IN"/>
              </w:rPr>
              <w:t>महिन्यांपेक्षा कमी मुदतीच्या ठेवी (</w:t>
            </w:r>
            <w:r w:rsidRPr="004C0280">
              <w:rPr>
                <w:rFonts w:ascii="DVOT-SurekhMR" w:eastAsia="Times New Roman" w:hAnsi="DVOT-SurekhMR" w:cs="DVOT-SurekhMR"/>
                <w:lang w:eastAsia="en-IN" w:bidi="mr-IN"/>
              </w:rPr>
              <w:t>Deposits with original maturity for more than 3 months but less than 12 months)</w:t>
            </w:r>
          </w:p>
        </w:tc>
        <w:tc>
          <w:tcPr>
            <w:tcW w:w="1260" w:type="dxa"/>
            <w:vAlign w:val="center"/>
          </w:tcPr>
          <w:p w14:paraId="676681AD"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5,270.11</w:t>
            </w:r>
          </w:p>
        </w:tc>
        <w:tc>
          <w:tcPr>
            <w:tcW w:w="1011" w:type="dxa"/>
            <w:vAlign w:val="center"/>
          </w:tcPr>
          <w:p w14:paraId="6289BB70"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2,310.40</w:t>
            </w:r>
          </w:p>
        </w:tc>
      </w:tr>
      <w:tr w:rsidR="00C44B82" w:rsidRPr="004C0280" w14:paraId="43417828" w14:textId="77777777" w:rsidTr="00746127">
        <w:tc>
          <w:tcPr>
            <w:tcW w:w="6745" w:type="dxa"/>
            <w:vAlign w:val="center"/>
          </w:tcPr>
          <w:p w14:paraId="6F402166"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12 </w:t>
            </w:r>
            <w:r w:rsidRPr="004C0280">
              <w:rPr>
                <w:rFonts w:ascii="DVOT-SurekhMR" w:eastAsia="Times New Roman" w:hAnsi="DVOT-SurekhMR" w:cs="DVOT-SurekhMR"/>
                <w:cs/>
                <w:lang w:eastAsia="en-IN" w:bidi="mr-IN"/>
              </w:rPr>
              <w:t>महिन्यांपेक्षा जास्त मुदतीच्या ठेवी (</w:t>
            </w:r>
            <w:r w:rsidRPr="004C0280">
              <w:rPr>
                <w:rFonts w:ascii="DVOT-SurekhMR" w:eastAsia="Times New Roman" w:hAnsi="DVOT-SurekhMR" w:cs="DVOT-SurekhMR"/>
                <w:lang w:eastAsia="en-IN" w:bidi="mr-IN"/>
              </w:rPr>
              <w:t>Deposits with original maturity for more than 12 months)</w:t>
            </w:r>
          </w:p>
        </w:tc>
        <w:tc>
          <w:tcPr>
            <w:tcW w:w="1260" w:type="dxa"/>
            <w:vAlign w:val="center"/>
          </w:tcPr>
          <w:p w14:paraId="0A4E3E51"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p>
        </w:tc>
        <w:tc>
          <w:tcPr>
            <w:tcW w:w="1011" w:type="dxa"/>
            <w:vAlign w:val="center"/>
          </w:tcPr>
          <w:p w14:paraId="76B9716E"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p>
        </w:tc>
      </w:tr>
      <w:tr w:rsidR="00C44B82" w:rsidRPr="004C0280" w14:paraId="30A6373A" w14:textId="77777777" w:rsidTr="00746127">
        <w:tc>
          <w:tcPr>
            <w:tcW w:w="6745" w:type="dxa"/>
            <w:vAlign w:val="center"/>
          </w:tcPr>
          <w:p w14:paraId="41AB5F49"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b/>
                <w:bCs/>
                <w:cs/>
                <w:lang w:eastAsia="en-IN" w:bidi="mr-IN"/>
              </w:rPr>
              <w:t>एकूण</w:t>
            </w:r>
          </w:p>
        </w:tc>
        <w:tc>
          <w:tcPr>
            <w:tcW w:w="1260" w:type="dxa"/>
            <w:vAlign w:val="center"/>
          </w:tcPr>
          <w:p w14:paraId="66735BAB"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5,467.75</w:t>
            </w:r>
          </w:p>
        </w:tc>
        <w:tc>
          <w:tcPr>
            <w:tcW w:w="1011" w:type="dxa"/>
            <w:vAlign w:val="center"/>
          </w:tcPr>
          <w:p w14:paraId="72909B64" w14:textId="77777777" w:rsidR="00C44B82" w:rsidRPr="004C0280" w:rsidRDefault="00C44B82" w:rsidP="00C44B82">
            <w:pPr>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2,680.84</w:t>
            </w:r>
          </w:p>
        </w:tc>
      </w:tr>
      <w:tr w:rsidR="00C44B82" w:rsidRPr="004C0280" w14:paraId="313D7379" w14:textId="77777777" w:rsidTr="00C44B82">
        <w:tc>
          <w:tcPr>
            <w:tcW w:w="6745" w:type="dxa"/>
          </w:tcPr>
          <w:p w14:paraId="73A1751F" w14:textId="77777777" w:rsidR="00C44B82" w:rsidRPr="004C0280" w:rsidRDefault="00C44B82" w:rsidP="00C44B82">
            <w:pPr>
              <w:outlineLvl w:val="1"/>
              <w:rPr>
                <w:rFonts w:ascii="DVOT-SurekhMR" w:eastAsia="Times New Roman" w:hAnsi="DVOT-SurekhMR" w:cs="DVOT-SurekhMR"/>
                <w:sz w:val="24"/>
                <w:szCs w:val="24"/>
                <w:lang w:eastAsia="en-IN" w:bidi="mr-IN"/>
              </w:rPr>
            </w:pPr>
          </w:p>
        </w:tc>
        <w:tc>
          <w:tcPr>
            <w:tcW w:w="1260" w:type="dxa"/>
          </w:tcPr>
          <w:p w14:paraId="14172A4A" w14:textId="77777777" w:rsidR="00C44B82" w:rsidRPr="004C0280" w:rsidRDefault="00C44B82" w:rsidP="00C44B82">
            <w:pPr>
              <w:outlineLvl w:val="1"/>
              <w:rPr>
                <w:rFonts w:ascii="DVOT-SurekhMR" w:eastAsia="Times New Roman" w:hAnsi="DVOT-SurekhMR" w:cs="DVOT-SurekhMR"/>
                <w:sz w:val="24"/>
                <w:szCs w:val="24"/>
                <w:lang w:eastAsia="en-IN" w:bidi="mr-IN"/>
              </w:rPr>
            </w:pPr>
          </w:p>
        </w:tc>
        <w:tc>
          <w:tcPr>
            <w:tcW w:w="1011" w:type="dxa"/>
          </w:tcPr>
          <w:p w14:paraId="57BE0E75" w14:textId="77777777" w:rsidR="00C44B82" w:rsidRPr="004C0280" w:rsidRDefault="00C44B82" w:rsidP="00C44B82">
            <w:pPr>
              <w:outlineLvl w:val="1"/>
              <w:rPr>
                <w:rFonts w:ascii="DVOT-SurekhMR" w:eastAsia="Times New Roman" w:hAnsi="DVOT-SurekhMR" w:cs="DVOT-SurekhMR"/>
                <w:sz w:val="24"/>
                <w:szCs w:val="24"/>
                <w:lang w:eastAsia="en-IN" w:bidi="mr-IN"/>
              </w:rPr>
            </w:pPr>
          </w:p>
        </w:tc>
      </w:tr>
    </w:tbl>
    <w:p w14:paraId="1D83C20D" w14:textId="77777777" w:rsidR="00747A63" w:rsidRPr="004C0280" w:rsidRDefault="00747A63" w:rsidP="00747A63">
      <w:pPr>
        <w:spacing w:after="0" w:line="240" w:lineRule="auto"/>
        <w:outlineLvl w:val="1"/>
        <w:rPr>
          <w:rFonts w:ascii="DVOT-SurekhMR" w:eastAsia="Times New Roman" w:hAnsi="DVOT-SurekhMR" w:cs="DVOT-SurekhMR"/>
          <w:sz w:val="24"/>
          <w:szCs w:val="24"/>
          <w:lang w:eastAsia="en-IN" w:bidi="mr-IN"/>
        </w:rPr>
      </w:pPr>
    </w:p>
    <w:p w14:paraId="62B81F13" w14:textId="77777777" w:rsidR="00E637C1" w:rsidRPr="004C0280" w:rsidRDefault="00E637C1" w:rsidP="006F65BF">
      <w:pPr>
        <w:spacing w:before="100" w:beforeAutospacing="1" w:after="100" w:afterAutospacing="1" w:line="240" w:lineRule="auto"/>
        <w:outlineLvl w:val="2"/>
        <w:rPr>
          <w:rFonts w:ascii="DVOT-SurekhMR" w:hAnsi="DVOT-SurekhMR" w:cs="DVOT-SurekhMR"/>
        </w:rPr>
      </w:pPr>
    </w:p>
    <w:p w14:paraId="4C8CF823" w14:textId="77777777" w:rsidR="00C44B82" w:rsidRPr="004C0280" w:rsidRDefault="00C44B82" w:rsidP="006F65BF">
      <w:pPr>
        <w:spacing w:before="100" w:beforeAutospacing="1" w:after="100" w:afterAutospacing="1" w:line="240" w:lineRule="auto"/>
        <w:outlineLvl w:val="2"/>
        <w:rPr>
          <w:rFonts w:ascii="DVOT-SurekhMR" w:hAnsi="DVOT-SurekhMR" w:cs="DVOT-SurekhMR"/>
        </w:rPr>
      </w:pPr>
    </w:p>
    <w:p w14:paraId="5718478E" w14:textId="77777777" w:rsidR="00C44B82" w:rsidRPr="004C0280" w:rsidRDefault="00C44B82" w:rsidP="006F65BF">
      <w:pPr>
        <w:spacing w:before="100" w:beforeAutospacing="1" w:after="100" w:afterAutospacing="1" w:line="240" w:lineRule="auto"/>
        <w:outlineLvl w:val="2"/>
        <w:rPr>
          <w:rFonts w:ascii="DVOT-SurekhMR" w:hAnsi="DVOT-SurekhMR" w:cs="DVOT-SurekhMR"/>
        </w:rPr>
      </w:pPr>
    </w:p>
    <w:p w14:paraId="597E018E" w14:textId="77777777" w:rsidR="00C44B82" w:rsidRPr="004C0280" w:rsidRDefault="00C44B82" w:rsidP="006F65BF">
      <w:pPr>
        <w:spacing w:before="100" w:beforeAutospacing="1" w:after="100" w:afterAutospacing="1" w:line="240" w:lineRule="auto"/>
        <w:outlineLvl w:val="2"/>
        <w:rPr>
          <w:rFonts w:ascii="DVOT-SurekhMR" w:hAnsi="DVOT-SurekhMR" w:cs="DVOT-SurekhMR"/>
        </w:rPr>
      </w:pPr>
    </w:p>
    <w:p w14:paraId="520E7ECC" w14:textId="77777777" w:rsidR="00C44B82" w:rsidRPr="004C0280" w:rsidRDefault="00C44B82" w:rsidP="006F65BF">
      <w:pPr>
        <w:spacing w:before="100" w:beforeAutospacing="1" w:after="100" w:afterAutospacing="1" w:line="240" w:lineRule="auto"/>
        <w:outlineLvl w:val="2"/>
        <w:rPr>
          <w:rFonts w:ascii="DVOT-SurekhMR" w:hAnsi="DVOT-SurekhMR" w:cs="DVOT-SurekhMR"/>
        </w:rPr>
      </w:pPr>
    </w:p>
    <w:p w14:paraId="11234CA0" w14:textId="77777777" w:rsidR="00C44B82" w:rsidRPr="004C0280" w:rsidRDefault="00C44B82" w:rsidP="006F65BF">
      <w:pPr>
        <w:spacing w:before="100" w:beforeAutospacing="1" w:after="100" w:afterAutospacing="1" w:line="240" w:lineRule="auto"/>
        <w:outlineLvl w:val="2"/>
        <w:rPr>
          <w:rFonts w:ascii="DVOT-SurekhMR" w:hAnsi="DVOT-SurekhMR" w:cs="DVOT-SurekhMR"/>
        </w:rPr>
      </w:pPr>
    </w:p>
    <w:p w14:paraId="123F5AEA" w14:textId="77777777" w:rsidR="00C44B82" w:rsidRPr="004C0280" w:rsidRDefault="00C44B82" w:rsidP="006F65BF">
      <w:pPr>
        <w:spacing w:before="100" w:beforeAutospacing="1" w:after="100" w:afterAutospacing="1" w:line="240" w:lineRule="auto"/>
        <w:outlineLvl w:val="2"/>
        <w:rPr>
          <w:rFonts w:ascii="DVOT-SurekhMR" w:hAnsi="DVOT-SurekhMR" w:cs="DVOT-SurekhMR"/>
        </w:rPr>
      </w:pPr>
    </w:p>
    <w:p w14:paraId="238F6CBF" w14:textId="77777777" w:rsidR="00C44B82" w:rsidRPr="004C0280" w:rsidRDefault="00C44B82" w:rsidP="006F65BF">
      <w:pPr>
        <w:spacing w:before="100" w:beforeAutospacing="1" w:after="100" w:afterAutospacing="1" w:line="240" w:lineRule="auto"/>
        <w:outlineLvl w:val="2"/>
        <w:rPr>
          <w:rFonts w:ascii="DVOT-SurekhMR" w:hAnsi="DVOT-SurekhMR" w:cs="DVOT-SurekhMR"/>
        </w:rPr>
      </w:pPr>
    </w:p>
    <w:p w14:paraId="504B9588" w14:textId="57E101AF" w:rsidR="00A57437" w:rsidRDefault="00A57437" w:rsidP="006F65BF">
      <w:pPr>
        <w:spacing w:before="100" w:beforeAutospacing="1" w:after="100" w:afterAutospacing="1" w:line="240" w:lineRule="auto"/>
        <w:outlineLvl w:val="2"/>
        <w:rPr>
          <w:rFonts w:ascii="DVOT-SurekhMR" w:hAnsi="DVOT-SurekhMR" w:cs="DVOT-SurekhMR"/>
        </w:rPr>
      </w:pPr>
    </w:p>
    <w:p w14:paraId="6E0A7FEC" w14:textId="77777777" w:rsidR="00A66471" w:rsidRPr="004C0280" w:rsidRDefault="00A66471" w:rsidP="006F65BF">
      <w:pPr>
        <w:spacing w:before="100" w:beforeAutospacing="1" w:after="100" w:afterAutospacing="1" w:line="240" w:lineRule="auto"/>
        <w:outlineLvl w:val="2"/>
        <w:rPr>
          <w:rFonts w:ascii="DVOT-SurekhMR" w:hAnsi="DVOT-SurekhMR" w:cs="DVOT-SurekhMR"/>
        </w:rPr>
      </w:pPr>
    </w:p>
    <w:p w14:paraId="7EB45A72" w14:textId="77777777" w:rsidR="00A57437" w:rsidRPr="004C0280" w:rsidRDefault="00A57437" w:rsidP="006F65BF">
      <w:pPr>
        <w:spacing w:before="100" w:beforeAutospacing="1" w:after="100" w:afterAutospacing="1" w:line="240" w:lineRule="auto"/>
        <w:outlineLvl w:val="2"/>
        <w:rPr>
          <w:rFonts w:ascii="DVOT-SurekhMR" w:hAnsi="DVOT-SurekhMR" w:cs="DVOT-SurekhMR"/>
        </w:rPr>
      </w:pPr>
    </w:p>
    <w:p w14:paraId="67FEB1A9" w14:textId="77777777" w:rsidR="00A57437" w:rsidRPr="004C0280" w:rsidRDefault="00A57437" w:rsidP="006F65BF">
      <w:pPr>
        <w:spacing w:before="100" w:beforeAutospacing="1" w:after="100" w:afterAutospacing="1" w:line="240" w:lineRule="auto"/>
        <w:outlineLvl w:val="2"/>
        <w:rPr>
          <w:rFonts w:ascii="DVOT-SurekhMR" w:hAnsi="DVOT-SurekhMR" w:cs="DVOT-SurekhMR"/>
        </w:rPr>
      </w:pPr>
    </w:p>
    <w:p w14:paraId="648F7BB4" w14:textId="19D34111" w:rsidR="00A57437" w:rsidRPr="004C0280" w:rsidRDefault="00A57437" w:rsidP="00C44B82">
      <w:pPr>
        <w:spacing w:after="0" w:line="240" w:lineRule="auto"/>
        <w:jc w:val="right"/>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lastRenderedPageBreak/>
        <w:t xml:space="preserve">नुसूची क्र. </w:t>
      </w:r>
      <w:r w:rsidRPr="004C0280">
        <w:rPr>
          <w:rFonts w:ascii="DVOT-SurekhMR" w:eastAsia="Times New Roman" w:hAnsi="DVOT-SurekhMR" w:cs="DVOT-SurekhMR"/>
          <w:b/>
          <w:bCs/>
          <w:lang w:eastAsia="en-IN" w:bidi="mr-IN"/>
        </w:rPr>
        <w:t>16</w:t>
      </w:r>
    </w:p>
    <w:p w14:paraId="6F899A0E" w14:textId="77777777" w:rsidR="00A57437" w:rsidRPr="004C0280" w:rsidRDefault="00A57437" w:rsidP="00C44B82">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महाराष्ट्र राज्य शेती महामंडळ मर्यादित</w:t>
      </w: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b/>
          <w:bCs/>
          <w:cs/>
          <w:lang w:eastAsia="en-IN" w:bidi="mr-IN"/>
        </w:rPr>
        <w:t>पुणे</w:t>
      </w:r>
    </w:p>
    <w:p w14:paraId="0CE7F9FC" w14:textId="77777777" w:rsidR="00A57437" w:rsidRPr="004C0280" w:rsidRDefault="00A57437" w:rsidP="00C44B82">
      <w:pPr>
        <w:spacing w:after="0" w:line="240" w:lineRule="auto"/>
        <w:jc w:val="center"/>
        <w:rPr>
          <w:rFonts w:ascii="DVOT-SurekhMR" w:eastAsia="Times New Roman" w:hAnsi="DVOT-SurekhMR" w:cs="DVOT-SurekhMR"/>
          <w:lang w:eastAsia="en-IN" w:bidi="mr-IN"/>
        </w:rPr>
      </w:pPr>
      <w:r w:rsidRPr="004C0280">
        <w:rPr>
          <w:rFonts w:ascii="DVOT-SurekhMR" w:eastAsia="Times New Roman" w:hAnsi="DVOT-SurekhMR" w:cs="DVOT-SurekhMR"/>
          <w:i/>
          <w:iCs/>
          <w:lang w:eastAsia="en-IN" w:bidi="mr-IN"/>
        </w:rPr>
        <w:t>(</w:t>
      </w:r>
      <w:r w:rsidRPr="004C0280">
        <w:rPr>
          <w:rFonts w:ascii="DVOT-SurekhMR" w:eastAsia="Times New Roman" w:hAnsi="DVOT-SurekhMR" w:cs="DVOT-SurekhMR"/>
          <w:i/>
          <w:iCs/>
          <w:cs/>
          <w:lang w:eastAsia="en-IN" w:bidi="mr-IN"/>
        </w:rPr>
        <w:t>महाराष्ट्र शासनाचा उपक्रम)</w:t>
      </w:r>
    </w:p>
    <w:p w14:paraId="3A6DE56E" w14:textId="77777777" w:rsidR="00A57437" w:rsidRPr="004C0280" w:rsidRDefault="00A57437" w:rsidP="00C44B82">
      <w:pPr>
        <w:spacing w:after="0" w:line="240" w:lineRule="auto"/>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 xml:space="preserve">2023 </w:t>
      </w:r>
      <w:r w:rsidRPr="004C0280">
        <w:rPr>
          <w:rFonts w:ascii="DVOT-SurekhMR" w:eastAsia="Times New Roman" w:hAnsi="DVOT-SurekhMR" w:cs="DVOT-SurekhMR"/>
          <w:b/>
          <w:bCs/>
          <w:cs/>
          <w:lang w:eastAsia="en-IN" w:bidi="mr-IN"/>
        </w:rPr>
        <w:t>रोजीच्या ताळेबंदाचा भाग असलेली अनुसूची</w:t>
      </w:r>
    </w:p>
    <w:p w14:paraId="25077F3C" w14:textId="77777777" w:rsidR="00A57437" w:rsidRPr="004C0280" w:rsidRDefault="00A57437" w:rsidP="00C44B82">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अल्पकालीन कर्जे व आगाऊ रक्कम (</w:t>
      </w:r>
      <w:r w:rsidRPr="004C0280">
        <w:rPr>
          <w:rFonts w:ascii="DVOT-SurekhMR" w:eastAsia="Times New Roman" w:hAnsi="DVOT-SurekhMR" w:cs="DVOT-SurekhMR"/>
          <w:b/>
          <w:bCs/>
          <w:lang w:eastAsia="en-IN" w:bidi="mr-IN"/>
        </w:rPr>
        <w:t>Short Term Loans and Advances)</w:t>
      </w:r>
    </w:p>
    <w:p w14:paraId="2BA8E535" w14:textId="77777777" w:rsidR="00A57437" w:rsidRPr="004C0280" w:rsidRDefault="00A57437" w:rsidP="004C0280">
      <w:pPr>
        <w:spacing w:after="0" w:line="240" w:lineRule="auto"/>
        <w:jc w:val="right"/>
        <w:rPr>
          <w:rFonts w:ascii="DVOT-SurekhMR" w:eastAsia="Times New Roman" w:hAnsi="DVOT-SurekhMR" w:cs="DVOT-SurekhMR"/>
          <w:i/>
          <w:iCs/>
          <w:sz w:val="24"/>
          <w:szCs w:val="24"/>
          <w:lang w:eastAsia="en-IN" w:bidi="mr-IN"/>
        </w:rPr>
      </w:pPr>
      <w:r w:rsidRPr="004C0280">
        <w:rPr>
          <w:rFonts w:ascii="DVOT-SurekhMR" w:eastAsia="Times New Roman" w:hAnsi="DVOT-SurekhMR" w:cs="DVOT-SurekhMR"/>
          <w:i/>
          <w:iCs/>
          <w:sz w:val="24"/>
          <w:szCs w:val="24"/>
          <w:lang w:eastAsia="en-IN" w:bidi="mr-IN"/>
        </w:rPr>
        <w:t>(</w:t>
      </w:r>
      <w:r w:rsidRPr="004C0280">
        <w:rPr>
          <w:rFonts w:ascii="DVOT-SurekhMR" w:eastAsia="Times New Roman" w:hAnsi="DVOT-SurekhMR" w:cs="DVOT-SurekhMR"/>
          <w:i/>
          <w:iCs/>
          <w:sz w:val="24"/>
          <w:szCs w:val="24"/>
          <w:cs/>
          <w:lang w:eastAsia="en-IN" w:bidi="mr-IN"/>
        </w:rPr>
        <w:t>रु. लाखांत)</w:t>
      </w:r>
    </w:p>
    <w:tbl>
      <w:tblPr>
        <w:tblStyle w:val="TableGrid"/>
        <w:tblW w:w="0" w:type="auto"/>
        <w:tblLook w:val="04A0" w:firstRow="1" w:lastRow="0" w:firstColumn="1" w:lastColumn="0" w:noHBand="0" w:noVBand="1"/>
      </w:tblPr>
      <w:tblGrid>
        <w:gridCol w:w="6385"/>
        <w:gridCol w:w="1350"/>
        <w:gridCol w:w="1281"/>
      </w:tblGrid>
      <w:tr w:rsidR="00C44B82" w:rsidRPr="004C0280" w14:paraId="484FE73D" w14:textId="77777777" w:rsidTr="00746127">
        <w:tc>
          <w:tcPr>
            <w:tcW w:w="6385" w:type="dxa"/>
            <w:vAlign w:val="center"/>
          </w:tcPr>
          <w:p w14:paraId="096DF5E1" w14:textId="77777777" w:rsidR="00C44B82" w:rsidRPr="004C0280" w:rsidRDefault="00C44B82" w:rsidP="00C44B82">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1350" w:type="dxa"/>
            <w:vAlign w:val="center"/>
          </w:tcPr>
          <w:p w14:paraId="5A7E6120" w14:textId="77777777" w:rsidR="00C44B82" w:rsidRPr="004C0280" w:rsidRDefault="00C44B82" w:rsidP="00C44B82">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2023</w:t>
            </w:r>
          </w:p>
        </w:tc>
        <w:tc>
          <w:tcPr>
            <w:tcW w:w="1281" w:type="dxa"/>
            <w:vAlign w:val="center"/>
          </w:tcPr>
          <w:p w14:paraId="3D60DECB" w14:textId="77777777" w:rsidR="00C44B82" w:rsidRPr="004C0280" w:rsidRDefault="00C44B82" w:rsidP="00C44B82">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2022</w:t>
            </w:r>
          </w:p>
        </w:tc>
      </w:tr>
      <w:tr w:rsidR="00C44B82" w:rsidRPr="004C0280" w14:paraId="1EAC32C2" w14:textId="77777777" w:rsidTr="00746127">
        <w:tc>
          <w:tcPr>
            <w:tcW w:w="6385" w:type="dxa"/>
            <w:vAlign w:val="center"/>
          </w:tcPr>
          <w:p w14:paraId="3C66F2AA"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शासकीय प्राधिकरणांकडे असलेल्या शिल्लका</w:t>
            </w:r>
          </w:p>
        </w:tc>
        <w:tc>
          <w:tcPr>
            <w:tcW w:w="1350" w:type="dxa"/>
            <w:vAlign w:val="center"/>
          </w:tcPr>
          <w:p w14:paraId="547845FD" w14:textId="77777777" w:rsidR="00C44B82" w:rsidRPr="004C0280" w:rsidRDefault="00C44B82" w:rsidP="00C44B82">
            <w:pPr>
              <w:rPr>
                <w:rFonts w:ascii="DVOT-SurekhMR" w:eastAsia="Times New Roman" w:hAnsi="DVOT-SurekhMR" w:cs="DVOT-SurekhMR"/>
                <w:sz w:val="24"/>
                <w:szCs w:val="24"/>
                <w:lang w:eastAsia="en-IN" w:bidi="mr-IN"/>
              </w:rPr>
            </w:pPr>
          </w:p>
        </w:tc>
        <w:tc>
          <w:tcPr>
            <w:tcW w:w="1281" w:type="dxa"/>
            <w:vAlign w:val="center"/>
          </w:tcPr>
          <w:p w14:paraId="2521D9C5" w14:textId="77777777" w:rsidR="00C44B82" w:rsidRPr="004C0280" w:rsidRDefault="00C44B82" w:rsidP="00C44B82">
            <w:pPr>
              <w:rPr>
                <w:rFonts w:ascii="DVOT-SurekhMR" w:eastAsia="Times New Roman" w:hAnsi="DVOT-SurekhMR" w:cs="DVOT-SurekhMR"/>
                <w:sz w:val="20"/>
                <w:szCs w:val="20"/>
                <w:lang w:eastAsia="en-IN" w:bidi="mr-IN"/>
              </w:rPr>
            </w:pPr>
          </w:p>
        </w:tc>
      </w:tr>
      <w:tr w:rsidR="00C44B82" w:rsidRPr="004C0280" w14:paraId="632E6D7C" w14:textId="77777777" w:rsidTr="00746127">
        <w:tc>
          <w:tcPr>
            <w:tcW w:w="6385" w:type="dxa"/>
            <w:vAlign w:val="center"/>
          </w:tcPr>
          <w:p w14:paraId="4F240E4C"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आगाऊ आयकर (</w:t>
            </w:r>
            <w:r w:rsidRPr="004C0280">
              <w:rPr>
                <w:rFonts w:ascii="DVOT-SurekhMR" w:eastAsia="Times New Roman" w:hAnsi="DVOT-SurekhMR" w:cs="DVOT-SurekhMR"/>
                <w:sz w:val="24"/>
                <w:szCs w:val="24"/>
                <w:lang w:eastAsia="en-IN" w:bidi="mr-IN"/>
              </w:rPr>
              <w:t>Advance Income Tax)</w:t>
            </w:r>
          </w:p>
        </w:tc>
        <w:tc>
          <w:tcPr>
            <w:tcW w:w="1350" w:type="dxa"/>
            <w:vAlign w:val="center"/>
          </w:tcPr>
          <w:p w14:paraId="354560F0"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120.07</w:t>
            </w:r>
          </w:p>
        </w:tc>
        <w:tc>
          <w:tcPr>
            <w:tcW w:w="1281" w:type="dxa"/>
            <w:vAlign w:val="center"/>
          </w:tcPr>
          <w:p w14:paraId="41A49D2C"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360.68</w:t>
            </w:r>
          </w:p>
        </w:tc>
      </w:tr>
      <w:tr w:rsidR="00C44B82" w:rsidRPr="004C0280" w14:paraId="3CBBBA47" w14:textId="77777777" w:rsidTr="00746127">
        <w:tc>
          <w:tcPr>
            <w:tcW w:w="6385" w:type="dxa"/>
            <w:vAlign w:val="center"/>
          </w:tcPr>
          <w:p w14:paraId="072B1959"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EPF </w:t>
            </w:r>
            <w:r w:rsidRPr="004C0280">
              <w:rPr>
                <w:rFonts w:ascii="DVOT-SurekhMR" w:eastAsia="Times New Roman" w:hAnsi="DVOT-SurekhMR" w:cs="DVOT-SurekhMR"/>
                <w:sz w:val="24"/>
                <w:szCs w:val="24"/>
                <w:cs/>
                <w:lang w:eastAsia="en-IN" w:bidi="mr-IN"/>
              </w:rPr>
              <w:t>ट्रस्टकडून येणे (</w:t>
            </w:r>
            <w:r w:rsidRPr="004C0280">
              <w:rPr>
                <w:rFonts w:ascii="DVOT-SurekhMR" w:eastAsia="Times New Roman" w:hAnsi="DVOT-SurekhMR" w:cs="DVOT-SurekhMR"/>
                <w:sz w:val="24"/>
                <w:szCs w:val="24"/>
                <w:lang w:eastAsia="en-IN" w:bidi="mr-IN"/>
              </w:rPr>
              <w:t>EPF Trust Receivable)</w:t>
            </w:r>
          </w:p>
        </w:tc>
        <w:tc>
          <w:tcPr>
            <w:tcW w:w="1350" w:type="dxa"/>
            <w:vAlign w:val="center"/>
          </w:tcPr>
          <w:p w14:paraId="1B782302"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34.29</w:t>
            </w:r>
          </w:p>
        </w:tc>
        <w:tc>
          <w:tcPr>
            <w:tcW w:w="1281" w:type="dxa"/>
            <w:vAlign w:val="center"/>
          </w:tcPr>
          <w:p w14:paraId="6AE3B5A0"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C44B82" w:rsidRPr="004C0280" w14:paraId="58F79363" w14:textId="77777777" w:rsidTr="00746127">
        <w:tc>
          <w:tcPr>
            <w:tcW w:w="6385" w:type="dxa"/>
            <w:vAlign w:val="center"/>
          </w:tcPr>
          <w:p w14:paraId="08E61914"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GST </w:t>
            </w:r>
            <w:r w:rsidRPr="004C0280">
              <w:rPr>
                <w:rFonts w:ascii="DVOT-SurekhMR" w:eastAsia="Times New Roman" w:hAnsi="DVOT-SurekhMR" w:cs="DVOT-SurekhMR"/>
                <w:sz w:val="24"/>
                <w:szCs w:val="24"/>
                <w:cs/>
                <w:lang w:eastAsia="en-IN" w:bidi="mr-IN"/>
              </w:rPr>
              <w:t>रोख खात्यातील शिल्लक (</w:t>
            </w:r>
            <w:r w:rsidRPr="004C0280">
              <w:rPr>
                <w:rFonts w:ascii="DVOT-SurekhMR" w:eastAsia="Times New Roman" w:hAnsi="DVOT-SurekhMR" w:cs="DVOT-SurekhMR"/>
                <w:sz w:val="24"/>
                <w:szCs w:val="24"/>
                <w:lang w:eastAsia="en-IN" w:bidi="mr-IN"/>
              </w:rPr>
              <w:t>GST Cash Ledger Balance)</w:t>
            </w:r>
          </w:p>
        </w:tc>
        <w:tc>
          <w:tcPr>
            <w:tcW w:w="1350" w:type="dxa"/>
            <w:vAlign w:val="center"/>
          </w:tcPr>
          <w:p w14:paraId="7E5CBB3A"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20.35</w:t>
            </w:r>
          </w:p>
        </w:tc>
        <w:tc>
          <w:tcPr>
            <w:tcW w:w="1281" w:type="dxa"/>
            <w:vAlign w:val="center"/>
          </w:tcPr>
          <w:p w14:paraId="46878B4B"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C44B82" w:rsidRPr="004C0280" w14:paraId="4EFA6760" w14:textId="77777777" w:rsidTr="00746127">
        <w:tc>
          <w:tcPr>
            <w:tcW w:w="6385" w:type="dxa"/>
            <w:vAlign w:val="center"/>
          </w:tcPr>
          <w:p w14:paraId="2CDE2052"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GST </w:t>
            </w:r>
            <w:r w:rsidRPr="004C0280">
              <w:rPr>
                <w:rFonts w:ascii="DVOT-SurekhMR" w:eastAsia="Times New Roman" w:hAnsi="DVOT-SurekhMR" w:cs="DVOT-SurekhMR"/>
                <w:sz w:val="24"/>
                <w:szCs w:val="24"/>
                <w:cs/>
                <w:lang w:eastAsia="en-IN" w:bidi="mr-IN"/>
              </w:rPr>
              <w:t>रोख खात्यातील शिल्लक (</w:t>
            </w:r>
            <w:r w:rsidRPr="004C0280">
              <w:rPr>
                <w:rFonts w:ascii="DVOT-SurekhMR" w:eastAsia="Times New Roman" w:hAnsi="DVOT-SurekhMR" w:cs="DVOT-SurekhMR"/>
                <w:sz w:val="24"/>
                <w:szCs w:val="24"/>
                <w:lang w:eastAsia="en-IN" w:bidi="mr-IN"/>
              </w:rPr>
              <w:t>GST Cash Ledger Balance)</w:t>
            </w:r>
          </w:p>
        </w:tc>
        <w:tc>
          <w:tcPr>
            <w:tcW w:w="1350" w:type="dxa"/>
            <w:vAlign w:val="center"/>
          </w:tcPr>
          <w:p w14:paraId="608ABE15"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20.35</w:t>
            </w:r>
          </w:p>
        </w:tc>
        <w:tc>
          <w:tcPr>
            <w:tcW w:w="1281" w:type="dxa"/>
            <w:vAlign w:val="center"/>
          </w:tcPr>
          <w:p w14:paraId="45AB12BB"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C44B82" w:rsidRPr="004C0280" w14:paraId="32FB4769" w14:textId="77777777" w:rsidTr="00746127">
        <w:tc>
          <w:tcPr>
            <w:tcW w:w="6385" w:type="dxa"/>
            <w:vAlign w:val="center"/>
          </w:tcPr>
          <w:p w14:paraId="775CA6BD"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विक्रीकर येणे (</w:t>
            </w:r>
            <w:r w:rsidRPr="004C0280">
              <w:rPr>
                <w:rFonts w:ascii="DVOT-SurekhMR" w:eastAsia="Times New Roman" w:hAnsi="DVOT-SurekhMR" w:cs="DVOT-SurekhMR"/>
                <w:sz w:val="24"/>
                <w:szCs w:val="24"/>
                <w:lang w:eastAsia="en-IN" w:bidi="mr-IN"/>
              </w:rPr>
              <w:t>Sales Tax Receivable)</w:t>
            </w:r>
          </w:p>
        </w:tc>
        <w:tc>
          <w:tcPr>
            <w:tcW w:w="1350" w:type="dxa"/>
            <w:vAlign w:val="center"/>
          </w:tcPr>
          <w:p w14:paraId="38758AD6"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0.02</w:t>
            </w:r>
          </w:p>
        </w:tc>
        <w:tc>
          <w:tcPr>
            <w:tcW w:w="1281" w:type="dxa"/>
            <w:vAlign w:val="center"/>
          </w:tcPr>
          <w:p w14:paraId="105BF60F"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0.02</w:t>
            </w:r>
          </w:p>
        </w:tc>
      </w:tr>
      <w:tr w:rsidR="00C44B82" w:rsidRPr="004C0280" w14:paraId="5F6BA310" w14:textId="77777777" w:rsidTr="00746127">
        <w:tc>
          <w:tcPr>
            <w:tcW w:w="6385" w:type="dxa"/>
            <w:vAlign w:val="center"/>
          </w:tcPr>
          <w:p w14:paraId="6CEF5631"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GST </w:t>
            </w:r>
            <w:r w:rsidRPr="004C0280">
              <w:rPr>
                <w:rFonts w:ascii="DVOT-SurekhMR" w:eastAsia="Times New Roman" w:hAnsi="DVOT-SurekhMR" w:cs="DVOT-SurekhMR"/>
                <w:sz w:val="24"/>
                <w:szCs w:val="24"/>
                <w:cs/>
                <w:lang w:eastAsia="en-IN" w:bidi="mr-IN"/>
              </w:rPr>
              <w:t>कायद्यानुसार स्त्रोतावर कर कपात (</w:t>
            </w:r>
            <w:r w:rsidRPr="004C0280">
              <w:rPr>
                <w:rFonts w:ascii="DVOT-SurekhMR" w:eastAsia="Times New Roman" w:hAnsi="DVOT-SurekhMR" w:cs="DVOT-SurekhMR"/>
                <w:sz w:val="24"/>
                <w:szCs w:val="24"/>
                <w:lang w:eastAsia="en-IN" w:bidi="mr-IN"/>
              </w:rPr>
              <w:t>TDS under GST Act)</w:t>
            </w:r>
          </w:p>
        </w:tc>
        <w:tc>
          <w:tcPr>
            <w:tcW w:w="1350" w:type="dxa"/>
            <w:vAlign w:val="center"/>
          </w:tcPr>
          <w:p w14:paraId="34CA87D8"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281" w:type="dxa"/>
            <w:vAlign w:val="center"/>
          </w:tcPr>
          <w:p w14:paraId="58CA2EA0"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1.96</w:t>
            </w:r>
          </w:p>
        </w:tc>
      </w:tr>
      <w:tr w:rsidR="00C44B82" w:rsidRPr="004C0280" w14:paraId="5A7C26F6" w14:textId="77777777" w:rsidTr="00746127">
        <w:tc>
          <w:tcPr>
            <w:tcW w:w="6385" w:type="dxa"/>
            <w:vAlign w:val="center"/>
          </w:tcPr>
          <w:p w14:paraId="3F5B8F14"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आयकर कायद्यानुसार स्त्रोतावर कर कपात (</w:t>
            </w:r>
            <w:r w:rsidRPr="004C0280">
              <w:rPr>
                <w:rFonts w:ascii="DVOT-SurekhMR" w:eastAsia="Times New Roman" w:hAnsi="DVOT-SurekhMR" w:cs="DVOT-SurekhMR"/>
                <w:sz w:val="24"/>
                <w:szCs w:val="24"/>
                <w:lang w:eastAsia="en-IN" w:bidi="mr-IN"/>
              </w:rPr>
              <w:t>TDS under Income Tax Act)</w:t>
            </w:r>
          </w:p>
        </w:tc>
        <w:tc>
          <w:tcPr>
            <w:tcW w:w="1350" w:type="dxa"/>
            <w:vAlign w:val="center"/>
          </w:tcPr>
          <w:p w14:paraId="368CCC2E"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27.61</w:t>
            </w:r>
          </w:p>
        </w:tc>
        <w:tc>
          <w:tcPr>
            <w:tcW w:w="1281" w:type="dxa"/>
            <w:vAlign w:val="center"/>
          </w:tcPr>
          <w:p w14:paraId="5281D95A"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38.89</w:t>
            </w:r>
          </w:p>
        </w:tc>
      </w:tr>
      <w:tr w:rsidR="00C44B82" w:rsidRPr="004C0280" w14:paraId="6E84A71C" w14:textId="77777777" w:rsidTr="00746127">
        <w:tc>
          <w:tcPr>
            <w:tcW w:w="6385" w:type="dxa"/>
            <w:vAlign w:val="center"/>
          </w:tcPr>
          <w:p w14:paraId="67EFA054"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इतर कर्जे व आगाऊ रक्कम (सुरक्षित व वसूल होण्यायोग्य)</w:t>
            </w:r>
          </w:p>
        </w:tc>
        <w:tc>
          <w:tcPr>
            <w:tcW w:w="1350" w:type="dxa"/>
            <w:vAlign w:val="center"/>
          </w:tcPr>
          <w:p w14:paraId="6EE6A51B" w14:textId="77777777" w:rsidR="00C44B82" w:rsidRPr="004C0280" w:rsidRDefault="00C44B82" w:rsidP="0029522F">
            <w:pPr>
              <w:jc w:val="center"/>
              <w:rPr>
                <w:rFonts w:ascii="DVOT-SurekhMR" w:eastAsia="Times New Roman" w:hAnsi="DVOT-SurekhMR" w:cs="DVOT-SurekhMR"/>
                <w:sz w:val="24"/>
                <w:szCs w:val="24"/>
                <w:lang w:eastAsia="en-IN" w:bidi="mr-IN"/>
              </w:rPr>
            </w:pPr>
          </w:p>
        </w:tc>
        <w:tc>
          <w:tcPr>
            <w:tcW w:w="1281" w:type="dxa"/>
            <w:vAlign w:val="center"/>
          </w:tcPr>
          <w:p w14:paraId="215900E9" w14:textId="77777777" w:rsidR="00C44B82" w:rsidRPr="004C0280" w:rsidRDefault="00C44B82" w:rsidP="0029522F">
            <w:pPr>
              <w:jc w:val="center"/>
              <w:rPr>
                <w:rFonts w:ascii="DVOT-SurekhMR" w:eastAsia="Times New Roman" w:hAnsi="DVOT-SurekhMR" w:cs="DVOT-SurekhMR"/>
                <w:sz w:val="20"/>
                <w:szCs w:val="20"/>
                <w:lang w:eastAsia="en-IN" w:bidi="mr-IN"/>
              </w:rPr>
            </w:pPr>
          </w:p>
        </w:tc>
      </w:tr>
      <w:tr w:rsidR="00C44B82" w:rsidRPr="004C0280" w14:paraId="698C86F0" w14:textId="77777777" w:rsidTr="00746127">
        <w:tc>
          <w:tcPr>
            <w:tcW w:w="6385" w:type="dxa"/>
            <w:vAlign w:val="center"/>
          </w:tcPr>
          <w:p w14:paraId="720BCD69"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मा. न्यायालयाकडे ठेव ठेव (</w:t>
            </w:r>
            <w:r w:rsidRPr="004C0280">
              <w:rPr>
                <w:rFonts w:ascii="DVOT-SurekhMR" w:eastAsia="Times New Roman" w:hAnsi="DVOT-SurekhMR" w:cs="DVOT-SurekhMR"/>
                <w:sz w:val="24"/>
                <w:szCs w:val="24"/>
                <w:lang w:eastAsia="en-IN" w:bidi="mr-IN"/>
              </w:rPr>
              <w:t>Security Deposit with Hon’ble Court)</w:t>
            </w:r>
          </w:p>
        </w:tc>
        <w:tc>
          <w:tcPr>
            <w:tcW w:w="1350" w:type="dxa"/>
            <w:vAlign w:val="center"/>
          </w:tcPr>
          <w:p w14:paraId="49D4393E"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80.30</w:t>
            </w:r>
          </w:p>
        </w:tc>
        <w:tc>
          <w:tcPr>
            <w:tcW w:w="1281" w:type="dxa"/>
            <w:vAlign w:val="center"/>
          </w:tcPr>
          <w:p w14:paraId="6DA4E25A"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80.30</w:t>
            </w:r>
          </w:p>
        </w:tc>
      </w:tr>
      <w:tr w:rsidR="00C44B82" w:rsidRPr="004C0280" w14:paraId="3F577948" w14:textId="77777777" w:rsidTr="00C44B82">
        <w:tc>
          <w:tcPr>
            <w:tcW w:w="6385" w:type="dxa"/>
          </w:tcPr>
          <w:p w14:paraId="4F2182EC" w14:textId="77777777" w:rsidR="00C44B82" w:rsidRPr="004C0280" w:rsidRDefault="00C44B82" w:rsidP="00C44B82">
            <w:pPr>
              <w:spacing w:before="100" w:beforeAutospacing="1" w:after="100" w:afterAutospacing="1"/>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इतर कर्जे व आगाऊ रक्कम (असुरक्षित पण वसूल होण्यायोग्य)</w:t>
            </w:r>
          </w:p>
        </w:tc>
        <w:tc>
          <w:tcPr>
            <w:tcW w:w="1350" w:type="dxa"/>
          </w:tcPr>
          <w:p w14:paraId="53A87A7D" w14:textId="77777777" w:rsidR="00C44B82" w:rsidRPr="004C0280" w:rsidRDefault="00C44B82" w:rsidP="0029522F">
            <w:pPr>
              <w:spacing w:before="100" w:beforeAutospacing="1" w:after="100" w:afterAutospacing="1"/>
              <w:jc w:val="center"/>
              <w:rPr>
                <w:rFonts w:ascii="DVOT-SurekhMR" w:eastAsia="Times New Roman" w:hAnsi="DVOT-SurekhMR" w:cs="DVOT-SurekhMR"/>
                <w:sz w:val="24"/>
                <w:szCs w:val="24"/>
                <w:lang w:eastAsia="en-IN" w:bidi="mr-IN"/>
              </w:rPr>
            </w:pPr>
          </w:p>
        </w:tc>
        <w:tc>
          <w:tcPr>
            <w:tcW w:w="1281" w:type="dxa"/>
          </w:tcPr>
          <w:p w14:paraId="016FF6B0" w14:textId="77777777" w:rsidR="00C44B82" w:rsidRPr="004C0280" w:rsidRDefault="00C44B82" w:rsidP="0029522F">
            <w:pPr>
              <w:spacing w:before="100" w:beforeAutospacing="1" w:after="100" w:afterAutospacing="1"/>
              <w:jc w:val="center"/>
              <w:rPr>
                <w:rFonts w:ascii="DVOT-SurekhMR" w:eastAsia="Times New Roman" w:hAnsi="DVOT-SurekhMR" w:cs="DVOT-SurekhMR"/>
                <w:sz w:val="24"/>
                <w:szCs w:val="24"/>
                <w:lang w:eastAsia="en-IN" w:bidi="mr-IN"/>
              </w:rPr>
            </w:pPr>
          </w:p>
        </w:tc>
      </w:tr>
      <w:tr w:rsidR="00C44B82" w:rsidRPr="004C0280" w14:paraId="77A72B40" w14:textId="77777777" w:rsidTr="00746127">
        <w:tc>
          <w:tcPr>
            <w:tcW w:w="6385" w:type="dxa"/>
            <w:vAlign w:val="center"/>
          </w:tcPr>
          <w:p w14:paraId="19D4939B"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आगाऊ दिलेली वसूलयोग्य रक्कम (</w:t>
            </w:r>
            <w:r w:rsidRPr="004C0280">
              <w:rPr>
                <w:rFonts w:ascii="DVOT-SurekhMR" w:eastAsia="Times New Roman" w:hAnsi="DVOT-SurekhMR" w:cs="DVOT-SurekhMR"/>
                <w:sz w:val="24"/>
                <w:szCs w:val="24"/>
                <w:lang w:eastAsia="en-IN" w:bidi="mr-IN"/>
              </w:rPr>
              <w:t>Advance Recoverable)</w:t>
            </w:r>
          </w:p>
        </w:tc>
        <w:tc>
          <w:tcPr>
            <w:tcW w:w="1350" w:type="dxa"/>
            <w:vAlign w:val="center"/>
          </w:tcPr>
          <w:p w14:paraId="0B2F5516"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92.30</w:t>
            </w:r>
          </w:p>
        </w:tc>
        <w:tc>
          <w:tcPr>
            <w:tcW w:w="1281" w:type="dxa"/>
            <w:vAlign w:val="center"/>
          </w:tcPr>
          <w:p w14:paraId="31DFF42D"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72.89</w:t>
            </w:r>
          </w:p>
        </w:tc>
      </w:tr>
      <w:tr w:rsidR="00C44B82" w:rsidRPr="004C0280" w14:paraId="5D15A07E" w14:textId="77777777" w:rsidTr="00746127">
        <w:tc>
          <w:tcPr>
            <w:tcW w:w="6385" w:type="dxa"/>
            <w:vAlign w:val="center"/>
          </w:tcPr>
          <w:p w14:paraId="63332C56"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वजा : संशयास्पद आगाऊ रकमेची तरतूद</w:t>
            </w:r>
          </w:p>
        </w:tc>
        <w:tc>
          <w:tcPr>
            <w:tcW w:w="1350" w:type="dxa"/>
            <w:vAlign w:val="center"/>
          </w:tcPr>
          <w:p w14:paraId="3D38C346"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(5.96)</w:t>
            </w:r>
          </w:p>
        </w:tc>
        <w:tc>
          <w:tcPr>
            <w:tcW w:w="1281" w:type="dxa"/>
            <w:vAlign w:val="center"/>
          </w:tcPr>
          <w:p w14:paraId="45A81AB6"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(5.96)</w:t>
            </w:r>
          </w:p>
        </w:tc>
      </w:tr>
      <w:tr w:rsidR="00C44B82" w:rsidRPr="004C0280" w14:paraId="03AD404E" w14:textId="77777777" w:rsidTr="00746127">
        <w:tc>
          <w:tcPr>
            <w:tcW w:w="6385" w:type="dxa"/>
            <w:vAlign w:val="center"/>
          </w:tcPr>
          <w:p w14:paraId="21BADC97"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इतर</w:t>
            </w:r>
          </w:p>
        </w:tc>
        <w:tc>
          <w:tcPr>
            <w:tcW w:w="1350" w:type="dxa"/>
            <w:vAlign w:val="center"/>
          </w:tcPr>
          <w:p w14:paraId="18AD4607" w14:textId="77777777" w:rsidR="00C44B82" w:rsidRPr="004C0280" w:rsidRDefault="00C44B82" w:rsidP="0029522F">
            <w:pPr>
              <w:jc w:val="center"/>
              <w:rPr>
                <w:rFonts w:ascii="DVOT-SurekhMR" w:eastAsia="Times New Roman" w:hAnsi="DVOT-SurekhMR" w:cs="DVOT-SurekhMR"/>
                <w:sz w:val="24"/>
                <w:szCs w:val="24"/>
                <w:lang w:eastAsia="en-IN" w:bidi="mr-IN"/>
              </w:rPr>
            </w:pPr>
          </w:p>
        </w:tc>
        <w:tc>
          <w:tcPr>
            <w:tcW w:w="1281" w:type="dxa"/>
            <w:vAlign w:val="center"/>
          </w:tcPr>
          <w:p w14:paraId="4A6444B9" w14:textId="77777777" w:rsidR="00C44B82" w:rsidRPr="004C0280" w:rsidRDefault="00C44B82" w:rsidP="0029522F">
            <w:pPr>
              <w:jc w:val="center"/>
              <w:rPr>
                <w:rFonts w:ascii="DVOT-SurekhMR" w:eastAsia="Times New Roman" w:hAnsi="DVOT-SurekhMR" w:cs="DVOT-SurekhMR"/>
                <w:sz w:val="20"/>
                <w:szCs w:val="20"/>
                <w:lang w:eastAsia="en-IN" w:bidi="mr-IN"/>
              </w:rPr>
            </w:pPr>
          </w:p>
        </w:tc>
      </w:tr>
      <w:tr w:rsidR="00C44B82" w:rsidRPr="004C0280" w14:paraId="0B556C4A" w14:textId="77777777" w:rsidTr="00746127">
        <w:tc>
          <w:tcPr>
            <w:tcW w:w="6385" w:type="dxa"/>
            <w:vAlign w:val="center"/>
          </w:tcPr>
          <w:p w14:paraId="2888B4AC"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पूर्वदत्त खर्च (</w:t>
            </w:r>
            <w:r w:rsidRPr="004C0280">
              <w:rPr>
                <w:rFonts w:ascii="DVOT-SurekhMR" w:eastAsia="Times New Roman" w:hAnsi="DVOT-SurekhMR" w:cs="DVOT-SurekhMR"/>
                <w:sz w:val="24"/>
                <w:szCs w:val="24"/>
                <w:lang w:eastAsia="en-IN" w:bidi="mr-IN"/>
              </w:rPr>
              <w:t>Prepaid Expenses)</w:t>
            </w:r>
          </w:p>
        </w:tc>
        <w:tc>
          <w:tcPr>
            <w:tcW w:w="1350" w:type="dxa"/>
            <w:vAlign w:val="center"/>
          </w:tcPr>
          <w:p w14:paraId="1F87F723"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0.60</w:t>
            </w:r>
          </w:p>
        </w:tc>
        <w:tc>
          <w:tcPr>
            <w:tcW w:w="1281" w:type="dxa"/>
            <w:vAlign w:val="center"/>
          </w:tcPr>
          <w:p w14:paraId="3E20CC96"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0.65</w:t>
            </w:r>
          </w:p>
        </w:tc>
      </w:tr>
      <w:tr w:rsidR="00C44B82" w:rsidRPr="004C0280" w14:paraId="0879C92C" w14:textId="77777777" w:rsidTr="00746127">
        <w:tc>
          <w:tcPr>
            <w:tcW w:w="6385" w:type="dxa"/>
            <w:vAlign w:val="center"/>
          </w:tcPr>
          <w:p w14:paraId="67280588"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परत मिळणाऱ्या ठेव रकमा (</w:t>
            </w:r>
            <w:r w:rsidRPr="004C0280">
              <w:rPr>
                <w:rFonts w:ascii="DVOT-SurekhMR" w:eastAsia="Times New Roman" w:hAnsi="DVOT-SurekhMR" w:cs="DVOT-SurekhMR"/>
                <w:sz w:val="24"/>
                <w:szCs w:val="24"/>
                <w:lang w:eastAsia="en-IN" w:bidi="mr-IN"/>
              </w:rPr>
              <w:t>Refundable Deposits)</w:t>
            </w:r>
          </w:p>
        </w:tc>
        <w:tc>
          <w:tcPr>
            <w:tcW w:w="1350" w:type="dxa"/>
            <w:vAlign w:val="center"/>
          </w:tcPr>
          <w:p w14:paraId="05692A85"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22.07</w:t>
            </w:r>
          </w:p>
        </w:tc>
        <w:tc>
          <w:tcPr>
            <w:tcW w:w="1281" w:type="dxa"/>
            <w:vAlign w:val="center"/>
          </w:tcPr>
          <w:p w14:paraId="2E90EA50"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22.07</w:t>
            </w:r>
          </w:p>
        </w:tc>
      </w:tr>
      <w:tr w:rsidR="00C44B82" w:rsidRPr="004C0280" w14:paraId="5A82A8CC" w14:textId="77777777" w:rsidTr="00746127">
        <w:tc>
          <w:tcPr>
            <w:tcW w:w="6385" w:type="dxa"/>
            <w:vAlign w:val="center"/>
          </w:tcPr>
          <w:p w14:paraId="432742C0"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परत मिळणाऱ्या इतर ठेव रकमा</w:t>
            </w:r>
          </w:p>
        </w:tc>
        <w:tc>
          <w:tcPr>
            <w:tcW w:w="1350" w:type="dxa"/>
            <w:vAlign w:val="center"/>
          </w:tcPr>
          <w:p w14:paraId="54388834"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10.21</w:t>
            </w:r>
          </w:p>
        </w:tc>
        <w:tc>
          <w:tcPr>
            <w:tcW w:w="1281" w:type="dxa"/>
            <w:vAlign w:val="center"/>
          </w:tcPr>
          <w:p w14:paraId="17CE2589"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10.21</w:t>
            </w:r>
          </w:p>
        </w:tc>
      </w:tr>
      <w:tr w:rsidR="00C44B82" w:rsidRPr="004C0280" w14:paraId="76C99428" w14:textId="77777777" w:rsidTr="00746127">
        <w:tc>
          <w:tcPr>
            <w:tcW w:w="6385" w:type="dxa"/>
            <w:vAlign w:val="center"/>
          </w:tcPr>
          <w:p w14:paraId="61928481"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परत मिळणाऱ्या हंगामपूर्व ठेव रकमा</w:t>
            </w:r>
          </w:p>
        </w:tc>
        <w:tc>
          <w:tcPr>
            <w:tcW w:w="1350" w:type="dxa"/>
            <w:vAlign w:val="center"/>
          </w:tcPr>
          <w:p w14:paraId="4CF2465E"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6.14</w:t>
            </w:r>
          </w:p>
        </w:tc>
        <w:tc>
          <w:tcPr>
            <w:tcW w:w="1281" w:type="dxa"/>
            <w:vAlign w:val="center"/>
          </w:tcPr>
          <w:p w14:paraId="05826782"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6.14</w:t>
            </w:r>
          </w:p>
        </w:tc>
      </w:tr>
      <w:tr w:rsidR="00C44B82" w:rsidRPr="004C0280" w14:paraId="3DC3F559" w14:textId="77777777" w:rsidTr="00746127">
        <w:tc>
          <w:tcPr>
            <w:tcW w:w="6385" w:type="dxa"/>
            <w:vAlign w:val="center"/>
          </w:tcPr>
          <w:p w14:paraId="2E45A9A2"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परत मिळणाऱ्या मुदत ठेव रकमा</w:t>
            </w:r>
          </w:p>
        </w:tc>
        <w:tc>
          <w:tcPr>
            <w:tcW w:w="1350" w:type="dxa"/>
            <w:vAlign w:val="center"/>
          </w:tcPr>
          <w:p w14:paraId="4189834B"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5.72</w:t>
            </w:r>
          </w:p>
        </w:tc>
        <w:tc>
          <w:tcPr>
            <w:tcW w:w="1281" w:type="dxa"/>
            <w:vAlign w:val="center"/>
          </w:tcPr>
          <w:p w14:paraId="537EAD1C"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5.72</w:t>
            </w:r>
          </w:p>
        </w:tc>
      </w:tr>
      <w:tr w:rsidR="00C44B82" w:rsidRPr="004C0280" w14:paraId="6D3DE196" w14:textId="77777777" w:rsidTr="00746127">
        <w:tc>
          <w:tcPr>
            <w:tcW w:w="6385" w:type="dxa"/>
            <w:vAlign w:val="center"/>
          </w:tcPr>
          <w:p w14:paraId="21A81992" w14:textId="77777777" w:rsidR="00C44B82" w:rsidRPr="004C0280" w:rsidRDefault="00C44B82" w:rsidP="00C44B82">
            <w:pP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एकूण</w:t>
            </w:r>
          </w:p>
        </w:tc>
        <w:tc>
          <w:tcPr>
            <w:tcW w:w="1350" w:type="dxa"/>
            <w:vAlign w:val="center"/>
          </w:tcPr>
          <w:p w14:paraId="48E9BF65"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413.72</w:t>
            </w:r>
          </w:p>
        </w:tc>
        <w:tc>
          <w:tcPr>
            <w:tcW w:w="1281" w:type="dxa"/>
            <w:vAlign w:val="center"/>
          </w:tcPr>
          <w:p w14:paraId="4A6058DD" w14:textId="77777777" w:rsidR="00C44B82" w:rsidRPr="004C0280" w:rsidRDefault="00C44B82" w:rsidP="0029522F">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593.57</w:t>
            </w:r>
          </w:p>
        </w:tc>
      </w:tr>
    </w:tbl>
    <w:p w14:paraId="0C417737" w14:textId="77777777" w:rsidR="00A57437" w:rsidRPr="004C0280" w:rsidRDefault="00A57437" w:rsidP="0029522F">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टिप्पणी (</w:t>
      </w:r>
      <w:r w:rsidRPr="004C0280">
        <w:rPr>
          <w:rFonts w:ascii="DVOT-SurekhMR" w:eastAsia="Times New Roman" w:hAnsi="DVOT-SurekhMR" w:cs="DVOT-SurekhMR"/>
          <w:b/>
          <w:bCs/>
          <w:lang w:eastAsia="en-IN" w:bidi="mr-IN"/>
        </w:rPr>
        <w:t>a)</w:t>
      </w:r>
    </w:p>
    <w:p w14:paraId="468724F7" w14:textId="77777777" w:rsidR="00A57437" w:rsidRPr="004C0280" w:rsidRDefault="00A57437" w:rsidP="0029522F">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परत मिळणाऱ्या ठेव रकमा (</w:t>
      </w:r>
      <w:r w:rsidRPr="004C0280">
        <w:rPr>
          <w:rFonts w:ascii="DVOT-SurekhMR" w:eastAsia="Times New Roman" w:hAnsi="DVOT-SurekhMR" w:cs="DVOT-SurekhMR"/>
          <w:lang w:eastAsia="en-IN" w:bidi="mr-IN"/>
        </w:rPr>
        <w:t xml:space="preserve">Refundable Deposits) </w:t>
      </w:r>
      <w:r w:rsidRPr="004C0280">
        <w:rPr>
          <w:rFonts w:ascii="DVOT-SurekhMR" w:eastAsia="Times New Roman" w:hAnsi="DVOT-SurekhMR" w:cs="DVOT-SurekhMR"/>
          <w:cs/>
          <w:lang w:eastAsia="en-IN" w:bidi="mr-IN"/>
        </w:rPr>
        <w:t>या सहकारी साखर कारखान्यांच्या उपनियमांनुसार ऊस विक्रीच्या रकमेतून कपात करून त्यांच्या ताब्यात ठेवलेल्या रकमा आहेत. महामंडळाचे सदस्यत्व संपुष्टात आल्यावर या रकमा परत मिळण्यायोग्य आहेत.</w:t>
      </w:r>
    </w:p>
    <w:p w14:paraId="49A1E31C" w14:textId="77777777" w:rsidR="00A57437" w:rsidRPr="004C0280" w:rsidRDefault="00E5324A" w:rsidP="0029522F">
      <w:pPr>
        <w:spacing w:after="0" w:line="240" w:lineRule="auto"/>
        <w:rPr>
          <w:rFonts w:ascii="DVOT-SurekhMR" w:eastAsia="Times New Roman" w:hAnsi="DVOT-SurekhMR" w:cs="DVOT-SurekhMR"/>
          <w:lang w:eastAsia="en-IN" w:bidi="mr-IN"/>
        </w:rPr>
      </w:pPr>
      <w:r>
        <w:rPr>
          <w:rFonts w:ascii="DVOT-SurekhMR" w:eastAsia="Times New Roman" w:hAnsi="DVOT-SurekhMR" w:cs="DVOT-SurekhMR"/>
          <w:lang w:eastAsia="en-IN" w:bidi="mr-IN"/>
        </w:rPr>
        <w:pict w14:anchorId="4465DF01">
          <v:rect id="_x0000_i1028" style="width:0;height:1.5pt" o:hralign="center" o:hrstd="t" o:hr="t" fillcolor="#a0a0a0" stroked="f"/>
        </w:pict>
      </w:r>
    </w:p>
    <w:p w14:paraId="629278AB" w14:textId="77777777" w:rsidR="00A57437" w:rsidRPr="004C0280" w:rsidRDefault="00A57437" w:rsidP="0029522F">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टिप्पणी (</w:t>
      </w:r>
      <w:r w:rsidRPr="004C0280">
        <w:rPr>
          <w:rFonts w:ascii="DVOT-SurekhMR" w:eastAsia="Times New Roman" w:hAnsi="DVOT-SurekhMR" w:cs="DVOT-SurekhMR"/>
          <w:b/>
          <w:bCs/>
          <w:lang w:eastAsia="en-IN" w:bidi="mr-IN"/>
        </w:rPr>
        <w:t>b)</w:t>
      </w:r>
    </w:p>
    <w:p w14:paraId="282C2D9C" w14:textId="77777777" w:rsidR="00A57437" w:rsidRPr="004C0280" w:rsidRDefault="00A57437" w:rsidP="0029522F">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व्यवस्थापनाच्या मतानुसार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कंत्राटदाराच्या बाजूने मे </w:t>
      </w:r>
      <w:r w:rsidRPr="004C0280">
        <w:rPr>
          <w:rFonts w:ascii="DVOT-SurekhMR" w:eastAsia="Times New Roman" w:hAnsi="DVOT-SurekhMR" w:cs="DVOT-SurekhMR"/>
          <w:lang w:eastAsia="en-IN" w:bidi="mr-IN"/>
        </w:rPr>
        <w:t xml:space="preserve">2004 </w:t>
      </w:r>
      <w:r w:rsidRPr="004C0280">
        <w:rPr>
          <w:rFonts w:ascii="DVOT-SurekhMR" w:eastAsia="Times New Roman" w:hAnsi="DVOT-SurekhMR" w:cs="DVOT-SurekhMR"/>
          <w:cs/>
          <w:lang w:eastAsia="en-IN" w:bidi="mr-IN"/>
        </w:rPr>
        <w:t>मध्ये झालेल्या न्यायनिर्णयाविरुद्ध स्थगिती (</w:t>
      </w:r>
      <w:r w:rsidRPr="004C0280">
        <w:rPr>
          <w:rFonts w:ascii="DVOT-SurekhMR" w:eastAsia="Times New Roman" w:hAnsi="DVOT-SurekhMR" w:cs="DVOT-SurekhMR"/>
          <w:lang w:eastAsia="en-IN" w:bidi="mr-IN"/>
        </w:rPr>
        <w:t xml:space="preserve">Stay) </w:t>
      </w:r>
      <w:r w:rsidRPr="004C0280">
        <w:rPr>
          <w:rFonts w:ascii="DVOT-SurekhMR" w:eastAsia="Times New Roman" w:hAnsi="DVOT-SurekhMR" w:cs="DVOT-SurekhMR"/>
          <w:cs/>
          <w:lang w:eastAsia="en-IN" w:bidi="mr-IN"/>
        </w:rPr>
        <w:t>मिळविण्यासाठी न्यायालयात जमा करण्यात आलेली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 xml:space="preserve">₹80.30 </w:t>
      </w:r>
      <w:r w:rsidRPr="004C0280">
        <w:rPr>
          <w:rFonts w:ascii="DVOT-SurekhMR" w:eastAsia="Times New Roman" w:hAnsi="DVOT-SurekhMR" w:cs="DVOT-SurekhMR"/>
          <w:b/>
          <w:bCs/>
          <w:cs/>
          <w:lang w:eastAsia="en-IN" w:bidi="mr-IN"/>
        </w:rPr>
        <w:t>लाख</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रक्कम रोख स्वरूपात किंवा इतर मार्गाने वसूल होण्याची शक्यता असल्यामुळे ती</w:t>
      </w:r>
      <w:r w:rsidRPr="004C0280">
        <w:rPr>
          <w:rFonts w:ascii="DVOT-SurekhMR" w:eastAsia="Times New Roman" w:hAnsi="DVOT-SurekhMR" w:cs="DVOT-SurekhMR"/>
          <w:lang w:eastAsia="en-IN" w:bidi="mr-IN"/>
        </w:rPr>
        <w:t xml:space="preserve"> </w:t>
      </w:r>
      <w:r w:rsidRPr="004C0280">
        <w:rPr>
          <w:rFonts w:ascii="Times New Roman" w:eastAsia="Times New Roman" w:hAnsi="Times New Roman" w:cs="Times New Roman"/>
          <w:b/>
          <w:bCs/>
          <w:lang w:eastAsia="en-IN" w:bidi="mr-IN"/>
        </w:rPr>
        <w:t>“</w:t>
      </w:r>
      <w:r w:rsidRPr="004C0280">
        <w:rPr>
          <w:rFonts w:ascii="DVOT-SurekhMR" w:eastAsia="Times New Roman" w:hAnsi="DVOT-SurekhMR" w:cs="DVOT-SurekhMR"/>
          <w:b/>
          <w:bCs/>
          <w:cs/>
          <w:lang w:eastAsia="en-IN" w:bidi="mr-IN"/>
        </w:rPr>
        <w:t>सुरक्षित व वसूल होण्यायोग्य</w:t>
      </w:r>
      <w:r w:rsidRPr="004C0280">
        <w:rPr>
          <w:rFonts w:ascii="Times New Roman" w:eastAsia="Times New Roman" w:hAnsi="Times New Roman" w:cs="Times New Roman" w:hint="cs"/>
          <w:b/>
          <w:bCs/>
          <w:cs/>
          <w:lang w:eastAsia="en-IN" w:bidi="mr-IN"/>
        </w:rPr>
        <w:t>”</w:t>
      </w:r>
      <w:r w:rsidRPr="004C0280">
        <w:rPr>
          <w:rFonts w:ascii="DVOT-SurekhMR" w:eastAsia="Times New Roman" w:hAnsi="DVOT-SurekhMR" w:cs="DVOT-SurekhMR"/>
          <w:b/>
          <w:bCs/>
          <w:cs/>
          <w:lang w:eastAsia="en-IN" w:bidi="mr-IN"/>
        </w:rPr>
        <w:t xml:space="preserve"> (</w:t>
      </w:r>
      <w:r w:rsidRPr="004C0280">
        <w:rPr>
          <w:rFonts w:ascii="DVOT-SurekhMR" w:eastAsia="Times New Roman" w:hAnsi="DVOT-SurekhMR" w:cs="DVOT-SurekhMR"/>
          <w:b/>
          <w:bCs/>
          <w:lang w:eastAsia="en-IN" w:bidi="mr-IN"/>
        </w:rPr>
        <w:t>Secured Considered Good)</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म्हणून चालू मालमत्तांमध्ये दर्शविण्यात आली आहे.</w:t>
      </w:r>
    </w:p>
    <w:p w14:paraId="41DE8C51" w14:textId="77777777" w:rsidR="00A57437" w:rsidRPr="004C0280" w:rsidRDefault="00A57437" w:rsidP="0029522F">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सदर रक्कम परत मिळविण्यासाठी</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Execution Proceeding / Special Darkhast No. 193/2003</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मध्ये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Civil Suit M.A. --/2021</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दिनांक</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13-08-2021</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रोजी मा. न्यायालयात दाखल करण्यात आला आहे.</w:t>
      </w:r>
    </w:p>
    <w:p w14:paraId="11B9E6AE" w14:textId="77777777" w:rsidR="00A57437" w:rsidRPr="004C0280" w:rsidRDefault="00E5324A" w:rsidP="0029522F">
      <w:pPr>
        <w:spacing w:after="0" w:line="240" w:lineRule="auto"/>
        <w:rPr>
          <w:rFonts w:ascii="DVOT-SurekhMR" w:eastAsia="Times New Roman" w:hAnsi="DVOT-SurekhMR" w:cs="DVOT-SurekhMR"/>
          <w:lang w:eastAsia="en-IN" w:bidi="mr-IN"/>
        </w:rPr>
      </w:pPr>
      <w:r>
        <w:rPr>
          <w:rFonts w:ascii="DVOT-SurekhMR" w:eastAsia="Times New Roman" w:hAnsi="DVOT-SurekhMR" w:cs="DVOT-SurekhMR"/>
          <w:lang w:eastAsia="en-IN" w:bidi="mr-IN"/>
        </w:rPr>
        <w:lastRenderedPageBreak/>
        <w:pict w14:anchorId="13291124">
          <v:rect id="_x0000_i1029" style="width:0;height:1.5pt" o:hralign="center" o:hrstd="t" o:hr="t" fillcolor="#a0a0a0" stroked="f"/>
        </w:pict>
      </w:r>
    </w:p>
    <w:p w14:paraId="23D3603A" w14:textId="77777777" w:rsidR="00A57437" w:rsidRPr="004C0280" w:rsidRDefault="00A57437" w:rsidP="0029522F">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टिप्पणी (</w:t>
      </w:r>
      <w:r w:rsidRPr="004C0280">
        <w:rPr>
          <w:rFonts w:ascii="DVOT-SurekhMR" w:eastAsia="Times New Roman" w:hAnsi="DVOT-SurekhMR" w:cs="DVOT-SurekhMR"/>
          <w:b/>
          <w:bCs/>
          <w:lang w:eastAsia="en-IN" w:bidi="mr-IN"/>
        </w:rPr>
        <w:t>c)</w:t>
      </w:r>
    </w:p>
    <w:p w14:paraId="7F1F61B1" w14:textId="77777777" w:rsidR="00A57437" w:rsidRPr="004C0280" w:rsidRDefault="00A57437" w:rsidP="0029522F">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31 </w:t>
      </w:r>
      <w:r w:rsidRPr="004C0280">
        <w:rPr>
          <w:rFonts w:ascii="DVOT-SurekhMR" w:eastAsia="Times New Roman" w:hAnsi="DVOT-SurekhMR" w:cs="DVOT-SurekhMR"/>
          <w:cs/>
          <w:lang w:eastAsia="en-IN" w:bidi="mr-IN"/>
        </w:rPr>
        <w:t xml:space="preserve">मार्च </w:t>
      </w:r>
      <w:r w:rsidRPr="004C0280">
        <w:rPr>
          <w:rFonts w:ascii="DVOT-SurekhMR" w:eastAsia="Times New Roman" w:hAnsi="DVOT-SurekhMR" w:cs="DVOT-SurekhMR"/>
          <w:lang w:eastAsia="en-IN" w:bidi="mr-IN"/>
        </w:rPr>
        <w:t xml:space="preserve">2023 </w:t>
      </w:r>
      <w:r w:rsidRPr="004C0280">
        <w:rPr>
          <w:rFonts w:ascii="DVOT-SurekhMR" w:eastAsia="Times New Roman" w:hAnsi="DVOT-SurekhMR" w:cs="DVOT-SurekhMR"/>
          <w:cs/>
          <w:lang w:eastAsia="en-IN" w:bidi="mr-IN"/>
        </w:rPr>
        <w:t>रोजी ताळेबंदात दर्शविलेल्या देणेकरी व इतर डेबिट शिल्लकांबाबत संबंधित पक्षांकडून कोणतीही पुष्टीपत्रे (</w:t>
      </w:r>
      <w:r w:rsidRPr="004C0280">
        <w:rPr>
          <w:rFonts w:ascii="DVOT-SurekhMR" w:eastAsia="Times New Roman" w:hAnsi="DVOT-SurekhMR" w:cs="DVOT-SurekhMR"/>
          <w:lang w:eastAsia="en-IN" w:bidi="mr-IN"/>
        </w:rPr>
        <w:t xml:space="preserve">Confirmations) </w:t>
      </w:r>
      <w:r w:rsidRPr="004C0280">
        <w:rPr>
          <w:rFonts w:ascii="DVOT-SurekhMR" w:eastAsia="Times New Roman" w:hAnsi="DVOT-SurekhMR" w:cs="DVOT-SurekhMR"/>
          <w:cs/>
          <w:lang w:eastAsia="en-IN" w:bidi="mr-IN"/>
        </w:rPr>
        <w:t>प्राप्त झालेली नाहीत.</w:t>
      </w:r>
    </w:p>
    <w:p w14:paraId="71F3AE39" w14:textId="77777777" w:rsidR="00A57437" w:rsidRPr="004C0280" w:rsidRDefault="00A57437" w:rsidP="0029522F">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या शिल्लका मुख्य कार्यालय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शेत विभाग व साखर कारखाने यांच्यातील समेट (</w:t>
      </w:r>
      <w:r w:rsidRPr="004C0280">
        <w:rPr>
          <w:rFonts w:ascii="DVOT-SurekhMR" w:eastAsia="Times New Roman" w:hAnsi="DVOT-SurekhMR" w:cs="DVOT-SurekhMR"/>
          <w:lang w:eastAsia="en-IN" w:bidi="mr-IN"/>
        </w:rPr>
        <w:t xml:space="preserve">Reconciliation) </w:t>
      </w:r>
      <w:r w:rsidRPr="004C0280">
        <w:rPr>
          <w:rFonts w:ascii="DVOT-SurekhMR" w:eastAsia="Times New Roman" w:hAnsi="DVOT-SurekhMR" w:cs="DVOT-SurekhMR"/>
          <w:cs/>
          <w:lang w:eastAsia="en-IN" w:bidi="mr-IN"/>
        </w:rPr>
        <w:t>होणे बाकी असल्यामुळे प्रलंबित आहेत. त्यामुळे त्यामध्ये आवश्यक फेरबदल होऊ शकतात. ही प्रकरणे दीर्घकाळापासून प्रलंबित असल्याने वित्तीय विवरणपत्रांवर होणारा परिणाम निश्चितपणे सांगता येत नाही.</w:t>
      </w:r>
    </w:p>
    <w:p w14:paraId="2C6FA257" w14:textId="77777777" w:rsidR="00A57437" w:rsidRPr="004C0280" w:rsidRDefault="00A57437" w:rsidP="0029522F">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कर्जे व आगाऊ रकमा यांपैकी:</w:t>
      </w:r>
    </w:p>
    <w:p w14:paraId="51B3B128" w14:textId="77777777" w:rsidR="00A57437" w:rsidRPr="004C0280" w:rsidRDefault="00A57437" w:rsidP="0029522F">
      <w:pPr>
        <w:numPr>
          <w:ilvl w:val="0"/>
          <w:numId w:val="11"/>
        </w:num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₹2,23,20,541</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रक्कम एक वर्षापेक्षा कमी कालावधीपासून प्रलंबित आहे.</w:t>
      </w:r>
      <w:r w:rsidRPr="004C0280">
        <w:rPr>
          <w:rFonts w:ascii="DVOT-SurekhMR" w:eastAsia="Times New Roman" w:hAnsi="DVOT-SurekhMR" w:cs="DVOT-SurekhMR"/>
          <w:lang w:eastAsia="en-IN" w:bidi="mr-IN"/>
        </w:rPr>
        <w:t xml:space="preserve"> </w:t>
      </w:r>
    </w:p>
    <w:p w14:paraId="75A0254B" w14:textId="77777777" w:rsidR="00A57437" w:rsidRPr="004C0280" w:rsidRDefault="00A57437" w:rsidP="0029522F">
      <w:pPr>
        <w:numPr>
          <w:ilvl w:val="0"/>
          <w:numId w:val="11"/>
        </w:num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₹25,00,000</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रक्कम एक वर्षापेक्षा जास्त पण तीन वर्षांपेक्षा कमी कालावधीपासून प्रलंबित आहे.</w:t>
      </w:r>
      <w:r w:rsidRPr="004C0280">
        <w:rPr>
          <w:rFonts w:ascii="DVOT-SurekhMR" w:eastAsia="Times New Roman" w:hAnsi="DVOT-SurekhMR" w:cs="DVOT-SurekhMR"/>
          <w:lang w:eastAsia="en-IN" w:bidi="mr-IN"/>
        </w:rPr>
        <w:t xml:space="preserve"> </w:t>
      </w:r>
    </w:p>
    <w:p w14:paraId="1BC39F51" w14:textId="77777777" w:rsidR="00A57437" w:rsidRPr="004C0280" w:rsidRDefault="00A57437" w:rsidP="0029522F">
      <w:pPr>
        <w:numPr>
          <w:ilvl w:val="0"/>
          <w:numId w:val="11"/>
        </w:num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b/>
          <w:bCs/>
          <w:lang w:eastAsia="en-IN" w:bidi="mr-IN"/>
        </w:rPr>
        <w:t>₹1,65,51,448</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रक्कम तीन वर्षांपेक्षा जास्त कालावधीपासून प्रलंबित आहे.</w:t>
      </w:r>
      <w:r w:rsidRPr="004C0280">
        <w:rPr>
          <w:rFonts w:ascii="DVOT-SurekhMR" w:eastAsia="Times New Roman" w:hAnsi="DVOT-SurekhMR" w:cs="DVOT-SurekhMR"/>
          <w:lang w:eastAsia="en-IN" w:bidi="mr-IN"/>
        </w:rPr>
        <w:t xml:space="preserve"> </w:t>
      </w:r>
    </w:p>
    <w:p w14:paraId="3AC39DA6" w14:textId="77777777" w:rsidR="00A57437" w:rsidRPr="004C0280" w:rsidRDefault="00E5324A" w:rsidP="0029522F">
      <w:pPr>
        <w:spacing w:after="0" w:line="240" w:lineRule="auto"/>
        <w:rPr>
          <w:rFonts w:ascii="DVOT-SurekhMR" w:eastAsia="Times New Roman" w:hAnsi="DVOT-SurekhMR" w:cs="DVOT-SurekhMR"/>
          <w:lang w:eastAsia="en-IN" w:bidi="mr-IN"/>
        </w:rPr>
      </w:pPr>
      <w:r>
        <w:rPr>
          <w:rFonts w:ascii="DVOT-SurekhMR" w:eastAsia="Times New Roman" w:hAnsi="DVOT-SurekhMR" w:cs="DVOT-SurekhMR"/>
          <w:lang w:eastAsia="en-IN" w:bidi="mr-IN"/>
        </w:rPr>
        <w:pict w14:anchorId="29835B82">
          <v:rect id="_x0000_i1030" style="width:0;height:1.5pt" o:hralign="center" o:hrstd="t" o:hr="t" fillcolor="#a0a0a0" stroked="f"/>
        </w:pict>
      </w:r>
    </w:p>
    <w:p w14:paraId="7D83BE1F" w14:textId="77777777" w:rsidR="00A57437" w:rsidRPr="004C0280" w:rsidRDefault="00A57437" w:rsidP="0029522F">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टिप्पणी (</w:t>
      </w:r>
      <w:r w:rsidRPr="004C0280">
        <w:rPr>
          <w:rFonts w:ascii="DVOT-SurekhMR" w:eastAsia="Times New Roman" w:hAnsi="DVOT-SurekhMR" w:cs="DVOT-SurekhMR"/>
          <w:b/>
          <w:bCs/>
          <w:lang w:eastAsia="en-IN" w:bidi="mr-IN"/>
        </w:rPr>
        <w:t>d)</w:t>
      </w:r>
    </w:p>
    <w:p w14:paraId="42219CC7" w14:textId="77777777" w:rsidR="00A57437" w:rsidRPr="004C0280" w:rsidRDefault="00A57437" w:rsidP="0029522F">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असुरक्षित पण वसूल होण्यायोग्य (</w:t>
      </w:r>
      <w:r w:rsidRPr="004C0280">
        <w:rPr>
          <w:rFonts w:ascii="DVOT-SurekhMR" w:eastAsia="Times New Roman" w:hAnsi="DVOT-SurekhMR" w:cs="DVOT-SurekhMR"/>
          <w:lang w:eastAsia="en-IN" w:bidi="mr-IN"/>
        </w:rPr>
        <w:t xml:space="preserve">Unsecured Considered Good) </w:t>
      </w:r>
      <w:r w:rsidRPr="004C0280">
        <w:rPr>
          <w:rFonts w:ascii="DVOT-SurekhMR" w:eastAsia="Times New Roman" w:hAnsi="DVOT-SurekhMR" w:cs="DVOT-SurekhMR"/>
          <w:cs/>
          <w:lang w:eastAsia="en-IN" w:bidi="mr-IN"/>
        </w:rPr>
        <w:t>रकमेमध्ये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cs/>
          <w:lang w:eastAsia="en-IN" w:bidi="mr-IN"/>
        </w:rPr>
        <w:t>बेलापूर शुगर अँड अलाइड इंडस्ट्रीज लिमिटेड</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कडील मालमत्तांशी संबंधित रकमेचा समावेश आहे</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ज्यांच्या मूल्यांकनाबाबत वाद सुरू आहे.</w:t>
      </w:r>
    </w:p>
    <w:p w14:paraId="1E885F54" w14:textId="77777777" w:rsidR="00A57437" w:rsidRPr="004C0280" w:rsidRDefault="00A57437" w:rsidP="0029522F">
      <w:pPr>
        <w:numPr>
          <w:ilvl w:val="0"/>
          <w:numId w:val="12"/>
        </w:num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बेलापूर शुगर अँड अलाइड इंडस्ट्रीज लिमिटेड यांनी मालमत्तेचे मूल्य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₹27,72,734.50</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असे निश्चित केले आहे (ही रक्कम </w:t>
      </w:r>
      <w:r w:rsidRPr="004C0280">
        <w:rPr>
          <w:rFonts w:ascii="DVOT-SurekhMR" w:eastAsia="Times New Roman" w:hAnsi="DVOT-SurekhMR" w:cs="DVOT-SurekhMR"/>
          <w:lang w:eastAsia="en-IN" w:bidi="mr-IN"/>
        </w:rPr>
        <w:t xml:space="preserve">MSFCL </w:t>
      </w:r>
      <w:r w:rsidRPr="004C0280">
        <w:rPr>
          <w:rFonts w:ascii="DVOT-SurekhMR" w:eastAsia="Times New Roman" w:hAnsi="DVOT-SurekhMR" w:cs="DVOT-SurekhMR"/>
          <w:cs/>
          <w:lang w:eastAsia="en-IN" w:bidi="mr-IN"/>
        </w:rPr>
        <w:t>ने अदा केली आहे).</w:t>
      </w:r>
      <w:r w:rsidRPr="004C0280">
        <w:rPr>
          <w:rFonts w:ascii="DVOT-SurekhMR" w:eastAsia="Times New Roman" w:hAnsi="DVOT-SurekhMR" w:cs="DVOT-SurekhMR"/>
          <w:lang w:eastAsia="en-IN" w:bidi="mr-IN"/>
        </w:rPr>
        <w:t xml:space="preserve"> </w:t>
      </w:r>
    </w:p>
    <w:p w14:paraId="70BDD59B" w14:textId="77777777" w:rsidR="00A57437" w:rsidRPr="004C0280" w:rsidRDefault="00A57437" w:rsidP="0029522F">
      <w:pPr>
        <w:numPr>
          <w:ilvl w:val="0"/>
          <w:numId w:val="12"/>
        </w:num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 xml:space="preserve">तर </w:t>
      </w:r>
      <w:r w:rsidRPr="004C0280">
        <w:rPr>
          <w:rFonts w:ascii="DVOT-SurekhMR" w:eastAsia="Times New Roman" w:hAnsi="DVOT-SurekhMR" w:cs="DVOT-SurekhMR"/>
          <w:lang w:eastAsia="en-IN" w:bidi="mr-IN"/>
        </w:rPr>
        <w:t xml:space="preserve">MSFCL </w:t>
      </w:r>
      <w:r w:rsidRPr="004C0280">
        <w:rPr>
          <w:rFonts w:ascii="DVOT-SurekhMR" w:eastAsia="Times New Roman" w:hAnsi="DVOT-SurekhMR" w:cs="DVOT-SurekhMR"/>
          <w:cs/>
          <w:lang w:eastAsia="en-IN" w:bidi="mr-IN"/>
        </w:rPr>
        <w:t>ने त्याच मालमत्तेचे मूल्य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₹13,77,520.33</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असे निश्चित केले आहे.</w:t>
      </w:r>
      <w:r w:rsidRPr="004C0280">
        <w:rPr>
          <w:rFonts w:ascii="DVOT-SurekhMR" w:eastAsia="Times New Roman" w:hAnsi="DVOT-SurekhMR" w:cs="DVOT-SurekhMR"/>
          <w:lang w:eastAsia="en-IN" w:bidi="mr-IN"/>
        </w:rPr>
        <w:t xml:space="preserve"> </w:t>
      </w:r>
    </w:p>
    <w:p w14:paraId="3DB88F13" w14:textId="77777777" w:rsidR="00A57437" w:rsidRPr="004C0280" w:rsidRDefault="00A57437" w:rsidP="0029522F">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हा विषय अद्याप वादग्रस्त आहे.</w:t>
      </w:r>
    </w:p>
    <w:p w14:paraId="6C5597CD" w14:textId="77777777" w:rsidR="00A57437" w:rsidRPr="004C0280" w:rsidRDefault="00A57437" w:rsidP="0029522F">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 xml:space="preserve">अनुसूची क्र. </w:t>
      </w:r>
      <w:r w:rsidRPr="004C0280">
        <w:rPr>
          <w:rFonts w:ascii="DVOT-SurekhMR" w:eastAsia="Times New Roman" w:hAnsi="DVOT-SurekhMR" w:cs="DVOT-SurekhMR"/>
          <w:lang w:eastAsia="en-IN" w:bidi="mr-IN"/>
        </w:rPr>
        <w:t xml:space="preserve">9(ii) </w:t>
      </w:r>
      <w:r w:rsidRPr="004C0280">
        <w:rPr>
          <w:rFonts w:ascii="DVOT-SurekhMR" w:eastAsia="Times New Roman" w:hAnsi="DVOT-SurekhMR" w:cs="DVOT-SurekhMR"/>
          <w:cs/>
          <w:lang w:eastAsia="en-IN" w:bidi="mr-IN"/>
        </w:rPr>
        <w:t>मधील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cs/>
          <w:lang w:eastAsia="en-IN" w:bidi="mr-IN"/>
        </w:rPr>
        <w:t>भांडवली काम प्रगतीपथावर (</w:t>
      </w:r>
      <w:r w:rsidRPr="004C0280">
        <w:rPr>
          <w:rFonts w:ascii="DVOT-SurekhMR" w:eastAsia="Times New Roman" w:hAnsi="DVOT-SurekhMR" w:cs="DVOT-SurekhMR"/>
          <w:b/>
          <w:bCs/>
          <w:lang w:eastAsia="en-IN" w:bidi="mr-IN"/>
        </w:rPr>
        <w:t>Capital Work-in-Progress)</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अंतर्गत दाखविलेल्या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₹53,40,854</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आगाऊ रकमेपैकी</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₹13,77,520.33</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समाविष्ट आहेत.</w:t>
      </w:r>
    </w:p>
    <w:p w14:paraId="2AAD93C0" w14:textId="77777777" w:rsidR="00A57437" w:rsidRPr="004C0280" w:rsidRDefault="00A57437" w:rsidP="0029522F">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तसेच उर्वरित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lang w:eastAsia="en-IN" w:bidi="mr-IN"/>
        </w:rPr>
        <w:t>₹13,95,213.67</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रक्कम</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 xml:space="preserve">16 – </w:t>
      </w:r>
      <w:r w:rsidRPr="004C0280">
        <w:rPr>
          <w:rFonts w:ascii="DVOT-SurekhMR" w:eastAsia="Times New Roman" w:hAnsi="DVOT-SurekhMR" w:cs="DVOT-SurekhMR"/>
          <w:b/>
          <w:bCs/>
          <w:cs/>
          <w:lang w:eastAsia="en-IN" w:bidi="mr-IN"/>
        </w:rPr>
        <w:t>अल्पकालीन कर्जे व आगाऊ रक्कम (असुरक्षित पण वसूल होण्यायोग्य)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अंतर्गत दर्शविण्यात आली आहे.</w:t>
      </w:r>
    </w:p>
    <w:p w14:paraId="1DD3962F" w14:textId="77777777" w:rsidR="0038731F" w:rsidRPr="004C0280" w:rsidRDefault="00797653" w:rsidP="0038731F">
      <w:pPr>
        <w:spacing w:before="100" w:beforeAutospacing="1" w:after="100" w:afterAutospacing="1" w:line="240" w:lineRule="auto"/>
        <w:ind w:left="1440" w:firstLine="720"/>
        <w:jc w:val="right"/>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17</w:t>
      </w:r>
    </w:p>
    <w:p w14:paraId="59355161" w14:textId="77777777" w:rsidR="002F2C80" w:rsidRPr="004C0280" w:rsidRDefault="00797653" w:rsidP="002F2C80">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br/>
      </w:r>
      <w:r w:rsidR="002F2C80" w:rsidRPr="004C0280">
        <w:rPr>
          <w:rFonts w:ascii="DVOT-SurekhMR" w:eastAsia="Times New Roman" w:hAnsi="DVOT-SurekhMR" w:cs="DVOT-SurekhMR"/>
          <w:b/>
          <w:bCs/>
          <w:cs/>
          <w:lang w:eastAsia="en-IN" w:bidi="mr-IN"/>
        </w:rPr>
        <w:t>महाराष्ट्र राज्य शेती महामंडळ मर्यादित</w:t>
      </w:r>
      <w:r w:rsidR="002F2C80" w:rsidRPr="004C0280">
        <w:rPr>
          <w:rFonts w:ascii="DVOT-SurekhMR" w:eastAsia="Times New Roman" w:hAnsi="DVOT-SurekhMR" w:cs="DVOT-SurekhMR"/>
          <w:b/>
          <w:bCs/>
          <w:lang w:eastAsia="en-IN" w:bidi="mr-IN"/>
        </w:rPr>
        <w:t xml:space="preserve">, </w:t>
      </w:r>
      <w:r w:rsidR="002F2C80" w:rsidRPr="004C0280">
        <w:rPr>
          <w:rFonts w:ascii="DVOT-SurekhMR" w:eastAsia="Times New Roman" w:hAnsi="DVOT-SurekhMR" w:cs="DVOT-SurekhMR"/>
          <w:b/>
          <w:bCs/>
          <w:cs/>
          <w:lang w:eastAsia="en-IN" w:bidi="mr-IN"/>
        </w:rPr>
        <w:t>पुणे</w:t>
      </w:r>
    </w:p>
    <w:p w14:paraId="6D7FDAF1" w14:textId="77777777" w:rsidR="002F2C80" w:rsidRPr="004C0280" w:rsidRDefault="00797653" w:rsidP="002F2C80">
      <w:pPr>
        <w:spacing w:after="0" w:line="240" w:lineRule="auto"/>
        <w:ind w:left="2880" w:firstLine="720"/>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महाराष्ट्र शासनाचा उपक्रम)</w:t>
      </w:r>
    </w:p>
    <w:p w14:paraId="5CFF2E2F" w14:textId="77777777" w:rsidR="00797653" w:rsidRPr="004C0280" w:rsidRDefault="002F2C80" w:rsidP="002F2C80">
      <w:pPr>
        <w:spacing w:after="0" w:line="240" w:lineRule="auto"/>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                          </w:t>
      </w:r>
      <w:r w:rsidR="00797653" w:rsidRPr="004C0280">
        <w:rPr>
          <w:rFonts w:ascii="DVOT-SurekhMR" w:eastAsia="Times New Roman" w:hAnsi="DVOT-SurekhMR" w:cs="DVOT-SurekhMR"/>
          <w:b/>
          <w:bCs/>
          <w:lang w:eastAsia="en-IN" w:bidi="mr-IN"/>
        </w:rPr>
        <w:t xml:space="preserve">31 </w:t>
      </w:r>
      <w:r w:rsidR="00797653" w:rsidRPr="004C0280">
        <w:rPr>
          <w:rFonts w:ascii="DVOT-SurekhMR" w:eastAsia="Times New Roman" w:hAnsi="DVOT-SurekhMR" w:cs="DVOT-SurekhMR"/>
          <w:b/>
          <w:bCs/>
          <w:cs/>
          <w:lang w:eastAsia="en-IN" w:bidi="mr-IN"/>
        </w:rPr>
        <w:t xml:space="preserve">मार्च </w:t>
      </w:r>
      <w:r w:rsidR="00797653" w:rsidRPr="004C0280">
        <w:rPr>
          <w:rFonts w:ascii="DVOT-SurekhMR" w:eastAsia="Times New Roman" w:hAnsi="DVOT-SurekhMR" w:cs="DVOT-SurekhMR"/>
          <w:b/>
          <w:bCs/>
          <w:lang w:eastAsia="en-IN" w:bidi="mr-IN"/>
        </w:rPr>
        <w:t xml:space="preserve">2023 </w:t>
      </w:r>
      <w:r w:rsidR="00797653" w:rsidRPr="004C0280">
        <w:rPr>
          <w:rFonts w:ascii="DVOT-SurekhMR" w:eastAsia="Times New Roman" w:hAnsi="DVOT-SurekhMR" w:cs="DVOT-SurekhMR"/>
          <w:b/>
          <w:bCs/>
          <w:cs/>
          <w:lang w:eastAsia="en-IN" w:bidi="mr-IN"/>
        </w:rPr>
        <w:t>रोजी समाप्त होणाऱ्या ताळेबंदाचा भाग असलेली अनुसूची</w:t>
      </w:r>
    </w:p>
    <w:p w14:paraId="449BAACC" w14:textId="77777777" w:rsidR="00797653" w:rsidRPr="004C0280" w:rsidRDefault="00797653" w:rsidP="002F2C80">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कार्यप्रणालीतून मिळणारे उत्पन्न</w:t>
      </w:r>
      <w:r w:rsidR="0038731F" w:rsidRPr="004C0280">
        <w:rPr>
          <w:rFonts w:ascii="DVOT-SurekhMR" w:eastAsia="Times New Roman" w:hAnsi="DVOT-SurekhMR" w:cs="DVOT-SurekhMR"/>
          <w:b/>
          <w:bCs/>
          <w:lang w:eastAsia="en-IN" w:bidi="mr-IN"/>
        </w:rPr>
        <w:t>(Revenue from Operation)</w:t>
      </w:r>
    </w:p>
    <w:p w14:paraId="22F43944" w14:textId="77777777" w:rsidR="00797653" w:rsidRPr="004C0280" w:rsidRDefault="00797653" w:rsidP="0038731F">
      <w:pPr>
        <w:spacing w:after="0" w:line="240" w:lineRule="auto"/>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r w:rsidRPr="004C0280">
        <w:rPr>
          <w:rFonts w:ascii="DVOT-SurekhMR" w:eastAsia="Times New Roman" w:hAnsi="DVOT-SurekhMR" w:cs="DVOT-SurekhMR"/>
          <w:sz w:val="24"/>
          <w:szCs w:val="24"/>
          <w:cs/>
          <w:lang w:eastAsia="en-IN" w:bidi="mr-IN"/>
        </w:rPr>
        <w:t>रु. लाखांमध्ये)</w:t>
      </w:r>
    </w:p>
    <w:p w14:paraId="0E45A16D" w14:textId="77777777" w:rsidR="0038731F" w:rsidRPr="004C0280" w:rsidRDefault="0038731F" w:rsidP="0038731F">
      <w:pPr>
        <w:spacing w:after="0" w:line="240" w:lineRule="auto"/>
        <w:jc w:val="right"/>
        <w:rPr>
          <w:rFonts w:ascii="DVOT-SurekhMR" w:eastAsia="Times New Roman" w:hAnsi="DVOT-SurekhMR" w:cs="DVOT-SurekhMR"/>
          <w:sz w:val="24"/>
          <w:szCs w:val="24"/>
          <w:lang w:eastAsia="en-IN" w:bidi="mr-IN"/>
        </w:rPr>
      </w:pPr>
    </w:p>
    <w:tbl>
      <w:tblPr>
        <w:tblStyle w:val="TableGrid"/>
        <w:tblW w:w="0" w:type="auto"/>
        <w:tblLook w:val="04A0" w:firstRow="1" w:lastRow="0" w:firstColumn="1" w:lastColumn="0" w:noHBand="0" w:noVBand="1"/>
      </w:tblPr>
      <w:tblGrid>
        <w:gridCol w:w="4585"/>
        <w:gridCol w:w="2610"/>
        <w:gridCol w:w="1821"/>
      </w:tblGrid>
      <w:tr w:rsidR="0038731F" w:rsidRPr="004C0280" w14:paraId="2DA469FE" w14:textId="77777777" w:rsidTr="0038731F">
        <w:tc>
          <w:tcPr>
            <w:tcW w:w="4585" w:type="dxa"/>
            <w:vAlign w:val="center"/>
          </w:tcPr>
          <w:p w14:paraId="204E7D29" w14:textId="77777777" w:rsidR="0038731F" w:rsidRPr="004C0280" w:rsidRDefault="0038731F" w:rsidP="0038731F">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2610" w:type="dxa"/>
            <w:vAlign w:val="center"/>
          </w:tcPr>
          <w:p w14:paraId="7E2447F6" w14:textId="77777777" w:rsidR="0038731F" w:rsidRPr="004C0280" w:rsidRDefault="0038731F" w:rsidP="0038731F">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2023</w:t>
            </w:r>
          </w:p>
        </w:tc>
        <w:tc>
          <w:tcPr>
            <w:tcW w:w="1821" w:type="dxa"/>
            <w:vAlign w:val="center"/>
          </w:tcPr>
          <w:p w14:paraId="50E99FCD" w14:textId="77777777" w:rsidR="0038731F" w:rsidRPr="004C0280" w:rsidRDefault="0038731F" w:rsidP="0038731F">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2022</w:t>
            </w:r>
          </w:p>
        </w:tc>
      </w:tr>
      <w:tr w:rsidR="0038731F" w:rsidRPr="004C0280" w14:paraId="793956DA" w14:textId="77777777" w:rsidTr="0038731F">
        <w:tc>
          <w:tcPr>
            <w:tcW w:w="4585" w:type="dxa"/>
          </w:tcPr>
          <w:p w14:paraId="17830C0B" w14:textId="77777777" w:rsidR="0038731F" w:rsidRPr="004C0280" w:rsidRDefault="0038731F" w:rsidP="0038731F">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सेवा विक्री</w:t>
            </w:r>
          </w:p>
        </w:tc>
        <w:tc>
          <w:tcPr>
            <w:tcW w:w="2610" w:type="dxa"/>
          </w:tcPr>
          <w:p w14:paraId="1971C283" w14:textId="77777777" w:rsidR="0038731F" w:rsidRPr="004C0280" w:rsidRDefault="0038731F" w:rsidP="0038731F">
            <w:pPr>
              <w:rPr>
                <w:rFonts w:ascii="DVOT-SurekhMR" w:eastAsia="Times New Roman" w:hAnsi="DVOT-SurekhMR" w:cs="DVOT-SurekhMR"/>
                <w:sz w:val="24"/>
                <w:szCs w:val="24"/>
                <w:lang w:eastAsia="en-IN" w:bidi="mr-IN"/>
              </w:rPr>
            </w:pPr>
          </w:p>
        </w:tc>
        <w:tc>
          <w:tcPr>
            <w:tcW w:w="1821" w:type="dxa"/>
          </w:tcPr>
          <w:p w14:paraId="3C3FDE20" w14:textId="77777777" w:rsidR="0038731F" w:rsidRPr="004C0280" w:rsidRDefault="0038731F" w:rsidP="0038731F">
            <w:pPr>
              <w:rPr>
                <w:rFonts w:ascii="DVOT-SurekhMR" w:eastAsia="Times New Roman" w:hAnsi="DVOT-SurekhMR" w:cs="DVOT-SurekhMR"/>
                <w:sz w:val="24"/>
                <w:szCs w:val="24"/>
                <w:lang w:eastAsia="en-IN" w:bidi="mr-IN"/>
              </w:rPr>
            </w:pPr>
          </w:p>
        </w:tc>
      </w:tr>
      <w:tr w:rsidR="0038731F" w:rsidRPr="004C0280" w14:paraId="43E47FDE" w14:textId="77777777" w:rsidTr="0038731F">
        <w:tc>
          <w:tcPr>
            <w:tcW w:w="4585" w:type="dxa"/>
            <w:vAlign w:val="center"/>
          </w:tcPr>
          <w:p w14:paraId="27C5D23F" w14:textId="77777777" w:rsidR="0038731F" w:rsidRPr="004C0280" w:rsidRDefault="0038731F" w:rsidP="0038731F">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संयुक्त शेती उत्पन्न</w:t>
            </w:r>
          </w:p>
        </w:tc>
        <w:tc>
          <w:tcPr>
            <w:tcW w:w="2610" w:type="dxa"/>
            <w:vAlign w:val="center"/>
          </w:tcPr>
          <w:p w14:paraId="6B1F87D6" w14:textId="77777777" w:rsidR="0038731F" w:rsidRPr="004C0280" w:rsidRDefault="0038731F" w:rsidP="0038731F">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3,394.34</w:t>
            </w:r>
          </w:p>
        </w:tc>
        <w:tc>
          <w:tcPr>
            <w:tcW w:w="1821" w:type="dxa"/>
            <w:vAlign w:val="center"/>
          </w:tcPr>
          <w:p w14:paraId="33AB0B7D" w14:textId="77777777" w:rsidR="0038731F" w:rsidRPr="004C0280" w:rsidRDefault="0038731F" w:rsidP="0038731F">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3,121.97</w:t>
            </w:r>
          </w:p>
        </w:tc>
      </w:tr>
      <w:tr w:rsidR="0038731F" w:rsidRPr="004C0280" w14:paraId="22B24295" w14:textId="77777777" w:rsidTr="0038731F">
        <w:tc>
          <w:tcPr>
            <w:tcW w:w="4585" w:type="dxa"/>
          </w:tcPr>
          <w:p w14:paraId="300A501A" w14:textId="77777777" w:rsidR="0038731F" w:rsidRPr="004C0280" w:rsidRDefault="0038731F" w:rsidP="0038731F">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इतर</w:t>
            </w:r>
          </w:p>
        </w:tc>
        <w:tc>
          <w:tcPr>
            <w:tcW w:w="2610" w:type="dxa"/>
            <w:vAlign w:val="center"/>
          </w:tcPr>
          <w:p w14:paraId="16AFB0DE" w14:textId="77777777" w:rsidR="0038731F" w:rsidRPr="004C0280" w:rsidRDefault="0038731F" w:rsidP="0038731F">
            <w:pPr>
              <w:rPr>
                <w:rFonts w:ascii="DVOT-SurekhMR" w:eastAsia="Times New Roman" w:hAnsi="DVOT-SurekhMR" w:cs="DVOT-SurekhMR"/>
                <w:sz w:val="24"/>
                <w:szCs w:val="24"/>
                <w:lang w:eastAsia="en-IN" w:bidi="mr-IN"/>
              </w:rPr>
            </w:pPr>
          </w:p>
        </w:tc>
        <w:tc>
          <w:tcPr>
            <w:tcW w:w="1821" w:type="dxa"/>
            <w:vAlign w:val="center"/>
          </w:tcPr>
          <w:p w14:paraId="6D20E9B2" w14:textId="77777777" w:rsidR="0038731F" w:rsidRPr="004C0280" w:rsidRDefault="0038731F" w:rsidP="0038731F">
            <w:pPr>
              <w:jc w:val="right"/>
              <w:rPr>
                <w:rFonts w:ascii="DVOT-SurekhMR" w:eastAsia="Times New Roman" w:hAnsi="DVOT-SurekhMR" w:cs="DVOT-SurekhMR"/>
                <w:sz w:val="20"/>
                <w:szCs w:val="20"/>
                <w:lang w:eastAsia="en-IN" w:bidi="mr-IN"/>
              </w:rPr>
            </w:pPr>
          </w:p>
        </w:tc>
      </w:tr>
      <w:tr w:rsidR="0038731F" w:rsidRPr="004C0280" w14:paraId="68BA27DE" w14:textId="77777777" w:rsidTr="0038731F">
        <w:tc>
          <w:tcPr>
            <w:tcW w:w="4585" w:type="dxa"/>
          </w:tcPr>
          <w:p w14:paraId="2BB11DC7" w14:textId="77777777" w:rsidR="0038731F" w:rsidRPr="004C0280" w:rsidRDefault="0038731F" w:rsidP="0038731F">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कृषी उत्पादन विक्री</w:t>
            </w:r>
          </w:p>
        </w:tc>
        <w:tc>
          <w:tcPr>
            <w:tcW w:w="2610" w:type="dxa"/>
            <w:vAlign w:val="center"/>
          </w:tcPr>
          <w:p w14:paraId="44D0385B" w14:textId="77777777" w:rsidR="0038731F" w:rsidRPr="004C0280" w:rsidRDefault="0038731F" w:rsidP="0038731F">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125.72</w:t>
            </w:r>
          </w:p>
        </w:tc>
        <w:tc>
          <w:tcPr>
            <w:tcW w:w="1821" w:type="dxa"/>
            <w:vAlign w:val="center"/>
          </w:tcPr>
          <w:p w14:paraId="030EC577" w14:textId="77777777" w:rsidR="0038731F" w:rsidRPr="004C0280" w:rsidRDefault="0038731F" w:rsidP="0038731F">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13.84</w:t>
            </w:r>
          </w:p>
        </w:tc>
      </w:tr>
      <w:tr w:rsidR="0038731F" w:rsidRPr="004C0280" w14:paraId="2CEB1BA5" w14:textId="77777777" w:rsidTr="0038731F">
        <w:tc>
          <w:tcPr>
            <w:tcW w:w="4585" w:type="dxa"/>
            <w:vAlign w:val="center"/>
          </w:tcPr>
          <w:p w14:paraId="48984DFC" w14:textId="77777777" w:rsidR="0038731F" w:rsidRPr="004C0280" w:rsidRDefault="0038731F" w:rsidP="0038731F">
            <w:pP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एकूण</w:t>
            </w:r>
          </w:p>
        </w:tc>
        <w:tc>
          <w:tcPr>
            <w:tcW w:w="2610" w:type="dxa"/>
            <w:vAlign w:val="center"/>
          </w:tcPr>
          <w:p w14:paraId="15F4A154" w14:textId="77777777" w:rsidR="0038731F" w:rsidRPr="004C0280" w:rsidRDefault="0038731F" w:rsidP="0038731F">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3,520.06</w:t>
            </w:r>
          </w:p>
        </w:tc>
        <w:tc>
          <w:tcPr>
            <w:tcW w:w="1821" w:type="dxa"/>
            <w:vAlign w:val="center"/>
          </w:tcPr>
          <w:p w14:paraId="64DDD2C1" w14:textId="77777777" w:rsidR="0038731F" w:rsidRPr="004C0280" w:rsidRDefault="0038731F" w:rsidP="0038731F">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3,135.81</w:t>
            </w:r>
          </w:p>
        </w:tc>
      </w:tr>
    </w:tbl>
    <w:p w14:paraId="52904123" w14:textId="77777777" w:rsidR="0038731F" w:rsidRPr="004C0280" w:rsidRDefault="0038731F" w:rsidP="0038731F">
      <w:pPr>
        <w:spacing w:after="0" w:line="240" w:lineRule="auto"/>
        <w:rPr>
          <w:rFonts w:ascii="DVOT-SurekhMR" w:eastAsia="Times New Roman" w:hAnsi="DVOT-SurekhMR" w:cs="DVOT-SurekhMR"/>
          <w:sz w:val="24"/>
          <w:szCs w:val="24"/>
          <w:lang w:eastAsia="en-IN" w:bidi="mr-IN"/>
        </w:rPr>
      </w:pPr>
    </w:p>
    <w:p w14:paraId="031FBE66" w14:textId="77777777" w:rsidR="004D3DAD" w:rsidRPr="004C0280" w:rsidRDefault="00797653" w:rsidP="004D3DAD">
      <w:pPr>
        <w:pStyle w:val="ListParagraph"/>
        <w:numPr>
          <w:ilvl w:val="0"/>
          <w:numId w:val="16"/>
        </w:numPr>
        <w:spacing w:before="100" w:beforeAutospacing="1" w:after="100" w:afterAutospacing="1" w:line="240" w:lineRule="auto"/>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संयुक्त शेती उपक्रमांमधून मिळणारे उत्पन्न संबंधित करारांनुसार आणि</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उपार्जन तत्त्वावर</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नोंदविले जाते.</w:t>
      </w:r>
    </w:p>
    <w:p w14:paraId="73D80AFF" w14:textId="77777777" w:rsidR="00797653" w:rsidRPr="004C0280" w:rsidRDefault="00797653" w:rsidP="004D3DAD">
      <w:pPr>
        <w:pStyle w:val="ListParagraph"/>
        <w:spacing w:before="100" w:beforeAutospacing="1" w:after="100" w:afterAutospacing="1" w:line="240" w:lineRule="auto"/>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lastRenderedPageBreak/>
        <w:t xml:space="preserve">अनुसूची क्र. </w:t>
      </w:r>
      <w:r w:rsidRPr="004C0280">
        <w:rPr>
          <w:rFonts w:ascii="DVOT-SurekhMR" w:eastAsia="Times New Roman" w:hAnsi="DVOT-SurekhMR" w:cs="DVOT-SurekhMR"/>
          <w:b/>
          <w:bCs/>
          <w:sz w:val="24"/>
          <w:szCs w:val="24"/>
          <w:lang w:eastAsia="en-IN" w:bidi="mr-IN"/>
        </w:rPr>
        <w:t>18</w:t>
      </w:r>
    </w:p>
    <w:p w14:paraId="422ABE78" w14:textId="77777777" w:rsidR="00797653" w:rsidRPr="004C0280" w:rsidRDefault="00797653" w:rsidP="004D3DAD">
      <w:pPr>
        <w:spacing w:after="0" w:line="240" w:lineRule="auto"/>
        <w:jc w:val="center"/>
        <w:outlineLvl w:val="1"/>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इतर उत्पन्न</w:t>
      </w:r>
    </w:p>
    <w:p w14:paraId="7CD9C64D" w14:textId="77777777" w:rsidR="00797653" w:rsidRPr="004C0280" w:rsidRDefault="00797653" w:rsidP="004D3DAD">
      <w:pPr>
        <w:spacing w:after="0" w:line="240" w:lineRule="auto"/>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r w:rsidRPr="004C0280">
        <w:rPr>
          <w:rFonts w:ascii="DVOT-SurekhMR" w:eastAsia="Times New Roman" w:hAnsi="DVOT-SurekhMR" w:cs="DVOT-SurekhMR"/>
          <w:sz w:val="24"/>
          <w:szCs w:val="24"/>
          <w:cs/>
          <w:lang w:eastAsia="en-IN" w:bidi="mr-IN"/>
        </w:rPr>
        <w:t>रु. लाखांमध्ये)</w:t>
      </w:r>
    </w:p>
    <w:tbl>
      <w:tblPr>
        <w:tblStyle w:val="TableGrid"/>
        <w:tblW w:w="0" w:type="auto"/>
        <w:tblLook w:val="04A0" w:firstRow="1" w:lastRow="0" w:firstColumn="1" w:lastColumn="0" w:noHBand="0" w:noVBand="1"/>
      </w:tblPr>
      <w:tblGrid>
        <w:gridCol w:w="5935"/>
        <w:gridCol w:w="1530"/>
        <w:gridCol w:w="1551"/>
      </w:tblGrid>
      <w:tr w:rsidR="004D3DAD" w:rsidRPr="004C0280" w14:paraId="75ACDF42" w14:textId="77777777" w:rsidTr="00746127">
        <w:tc>
          <w:tcPr>
            <w:tcW w:w="5935" w:type="dxa"/>
            <w:vAlign w:val="center"/>
          </w:tcPr>
          <w:p w14:paraId="49996777" w14:textId="77777777" w:rsidR="004D3DAD" w:rsidRPr="004C0280" w:rsidRDefault="004D3DAD" w:rsidP="004D3DAD">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1530" w:type="dxa"/>
            <w:vAlign w:val="center"/>
          </w:tcPr>
          <w:p w14:paraId="1D2324DD" w14:textId="77777777" w:rsidR="004D3DAD" w:rsidRPr="004C0280" w:rsidRDefault="004D3DAD" w:rsidP="004D3DAD">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2023</w:t>
            </w:r>
          </w:p>
        </w:tc>
        <w:tc>
          <w:tcPr>
            <w:tcW w:w="1551" w:type="dxa"/>
            <w:vAlign w:val="center"/>
          </w:tcPr>
          <w:p w14:paraId="6849E396" w14:textId="77777777" w:rsidR="004D3DAD" w:rsidRPr="004C0280" w:rsidRDefault="004D3DAD" w:rsidP="004D3DAD">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2022</w:t>
            </w:r>
          </w:p>
        </w:tc>
      </w:tr>
      <w:tr w:rsidR="00D9233B" w:rsidRPr="004C0280" w14:paraId="28754A3F" w14:textId="77777777" w:rsidTr="00746127">
        <w:tc>
          <w:tcPr>
            <w:tcW w:w="5935" w:type="dxa"/>
            <w:vAlign w:val="center"/>
          </w:tcPr>
          <w:p w14:paraId="03FDEB27" w14:textId="77777777" w:rsidR="00D9233B" w:rsidRPr="004C0280" w:rsidRDefault="00D9233B" w:rsidP="00D9233B">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इतर गैर-कार्यकारी उत्पन्न (खर्च वजा करून)</w:t>
            </w:r>
          </w:p>
        </w:tc>
        <w:tc>
          <w:tcPr>
            <w:tcW w:w="1530" w:type="dxa"/>
            <w:vAlign w:val="center"/>
          </w:tcPr>
          <w:p w14:paraId="3F32FA87" w14:textId="77777777" w:rsidR="00D9233B" w:rsidRPr="004C0280" w:rsidRDefault="00D9233B" w:rsidP="00D9233B">
            <w:pPr>
              <w:jc w:val="center"/>
              <w:rPr>
                <w:rFonts w:ascii="DVOT-SurekhMR" w:eastAsia="Times New Roman" w:hAnsi="DVOT-SurekhMR" w:cs="DVOT-SurekhMR"/>
                <w:sz w:val="24"/>
                <w:szCs w:val="24"/>
                <w:lang w:eastAsia="en-IN" w:bidi="mr-IN"/>
              </w:rPr>
            </w:pPr>
          </w:p>
        </w:tc>
        <w:tc>
          <w:tcPr>
            <w:tcW w:w="1551" w:type="dxa"/>
            <w:vAlign w:val="center"/>
          </w:tcPr>
          <w:p w14:paraId="21C1F233" w14:textId="77777777" w:rsidR="00D9233B" w:rsidRPr="004C0280" w:rsidRDefault="00D9233B" w:rsidP="00D9233B">
            <w:pPr>
              <w:jc w:val="center"/>
              <w:rPr>
                <w:rFonts w:ascii="DVOT-SurekhMR" w:eastAsia="Times New Roman" w:hAnsi="DVOT-SurekhMR" w:cs="DVOT-SurekhMR"/>
                <w:sz w:val="20"/>
                <w:szCs w:val="20"/>
                <w:lang w:eastAsia="en-IN" w:bidi="mr-IN"/>
              </w:rPr>
            </w:pPr>
          </w:p>
        </w:tc>
      </w:tr>
      <w:tr w:rsidR="00D9233B" w:rsidRPr="004C0280" w14:paraId="075A231C" w14:textId="77777777" w:rsidTr="00746127">
        <w:tc>
          <w:tcPr>
            <w:tcW w:w="5935" w:type="dxa"/>
            <w:vAlign w:val="center"/>
          </w:tcPr>
          <w:p w14:paraId="36AE23CF" w14:textId="77777777" w:rsidR="00D9233B" w:rsidRPr="004C0280" w:rsidRDefault="00D9233B" w:rsidP="00D9233B">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 xml:space="preserve">जप्त केलेले </w:t>
            </w:r>
            <w:r w:rsidRPr="004C0280">
              <w:rPr>
                <w:rFonts w:ascii="DVOT-SurekhMR" w:eastAsia="Times New Roman" w:hAnsi="DVOT-SurekhMR" w:cs="DVOT-SurekhMR"/>
                <w:sz w:val="24"/>
                <w:szCs w:val="24"/>
                <w:lang w:eastAsia="en-IN" w:bidi="mr-IN"/>
              </w:rPr>
              <w:t>JC</w:t>
            </w:r>
          </w:p>
        </w:tc>
        <w:tc>
          <w:tcPr>
            <w:tcW w:w="1530" w:type="dxa"/>
            <w:vAlign w:val="center"/>
          </w:tcPr>
          <w:p w14:paraId="51A09CA2"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551" w:type="dxa"/>
            <w:vAlign w:val="center"/>
          </w:tcPr>
          <w:p w14:paraId="19A5C3ED"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9.51</w:t>
            </w:r>
          </w:p>
        </w:tc>
      </w:tr>
      <w:tr w:rsidR="00D9233B" w:rsidRPr="004C0280" w14:paraId="58BDDCD0" w14:textId="77777777" w:rsidTr="00746127">
        <w:tc>
          <w:tcPr>
            <w:tcW w:w="5935" w:type="dxa"/>
            <w:vAlign w:val="center"/>
          </w:tcPr>
          <w:p w14:paraId="28018BA4" w14:textId="77777777" w:rsidR="00D9233B" w:rsidRPr="004C0280" w:rsidRDefault="00D9233B" w:rsidP="00D9233B">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 xml:space="preserve">जमीन संपादनातून मिळणारे उत्पन्न (टीप क्र. </w:t>
            </w:r>
            <w:r w:rsidRPr="004C0280">
              <w:rPr>
                <w:rFonts w:ascii="DVOT-SurekhMR" w:eastAsia="Times New Roman" w:hAnsi="DVOT-SurekhMR" w:cs="DVOT-SurekhMR"/>
                <w:sz w:val="24"/>
                <w:szCs w:val="24"/>
                <w:lang w:eastAsia="en-IN" w:bidi="mr-IN"/>
              </w:rPr>
              <w:t xml:space="preserve">32 </w:t>
            </w:r>
            <w:r w:rsidRPr="004C0280">
              <w:rPr>
                <w:rFonts w:ascii="DVOT-SurekhMR" w:eastAsia="Times New Roman" w:hAnsi="DVOT-SurekhMR" w:cs="DVOT-SurekhMR"/>
                <w:sz w:val="24"/>
                <w:szCs w:val="24"/>
                <w:cs/>
                <w:lang w:eastAsia="en-IN" w:bidi="mr-IN"/>
              </w:rPr>
              <w:t>पहा)</w:t>
            </w:r>
          </w:p>
        </w:tc>
        <w:tc>
          <w:tcPr>
            <w:tcW w:w="1530" w:type="dxa"/>
            <w:vAlign w:val="center"/>
          </w:tcPr>
          <w:p w14:paraId="5E56DB55"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551" w:type="dxa"/>
            <w:vAlign w:val="center"/>
          </w:tcPr>
          <w:p w14:paraId="45293407"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2,661.79</w:t>
            </w:r>
          </w:p>
        </w:tc>
      </w:tr>
      <w:tr w:rsidR="00D9233B" w:rsidRPr="004C0280" w14:paraId="7B82EB7A" w14:textId="77777777" w:rsidTr="00746127">
        <w:tc>
          <w:tcPr>
            <w:tcW w:w="5935" w:type="dxa"/>
            <w:vAlign w:val="center"/>
          </w:tcPr>
          <w:p w14:paraId="06CD0377" w14:textId="77777777" w:rsidR="00D9233B" w:rsidRPr="004C0280" w:rsidRDefault="00D9233B" w:rsidP="00D9233B">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मुदत ठेवींवरील व्याज</w:t>
            </w:r>
          </w:p>
        </w:tc>
        <w:tc>
          <w:tcPr>
            <w:tcW w:w="1530" w:type="dxa"/>
            <w:vAlign w:val="center"/>
          </w:tcPr>
          <w:p w14:paraId="020A8EED"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205.05</w:t>
            </w:r>
          </w:p>
        </w:tc>
        <w:tc>
          <w:tcPr>
            <w:tcW w:w="1551" w:type="dxa"/>
            <w:vAlign w:val="center"/>
          </w:tcPr>
          <w:p w14:paraId="6A19D164"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282.23</w:t>
            </w:r>
          </w:p>
        </w:tc>
      </w:tr>
      <w:tr w:rsidR="00D9233B" w:rsidRPr="004C0280" w14:paraId="664B2676" w14:textId="77777777" w:rsidTr="00746127">
        <w:tc>
          <w:tcPr>
            <w:tcW w:w="5935" w:type="dxa"/>
            <w:vAlign w:val="center"/>
          </w:tcPr>
          <w:p w14:paraId="6890ABB7" w14:textId="77777777" w:rsidR="00D9233B" w:rsidRPr="004C0280" w:rsidRDefault="00D9233B" w:rsidP="00D9233B">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बचत खात्यावरील व्याज</w:t>
            </w:r>
          </w:p>
        </w:tc>
        <w:tc>
          <w:tcPr>
            <w:tcW w:w="1530" w:type="dxa"/>
            <w:vAlign w:val="center"/>
          </w:tcPr>
          <w:p w14:paraId="11188A30"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4.51</w:t>
            </w:r>
          </w:p>
        </w:tc>
        <w:tc>
          <w:tcPr>
            <w:tcW w:w="1551" w:type="dxa"/>
            <w:vAlign w:val="center"/>
          </w:tcPr>
          <w:p w14:paraId="757A0CD4"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4.18</w:t>
            </w:r>
          </w:p>
        </w:tc>
      </w:tr>
      <w:tr w:rsidR="00D9233B" w:rsidRPr="004C0280" w14:paraId="344F2973" w14:textId="77777777" w:rsidTr="00746127">
        <w:tc>
          <w:tcPr>
            <w:tcW w:w="5935" w:type="dxa"/>
            <w:vAlign w:val="center"/>
          </w:tcPr>
          <w:p w14:paraId="6C0F6A09" w14:textId="77777777" w:rsidR="00D9233B" w:rsidRPr="004C0280" w:rsidRDefault="00D9233B" w:rsidP="00D9233B">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 xml:space="preserve">इतर उत्पन्न (टीप क्र. </w:t>
            </w:r>
            <w:r w:rsidRPr="004C0280">
              <w:rPr>
                <w:rFonts w:ascii="DVOT-SurekhMR" w:eastAsia="Times New Roman" w:hAnsi="DVOT-SurekhMR" w:cs="DVOT-SurekhMR"/>
                <w:sz w:val="24"/>
                <w:szCs w:val="24"/>
                <w:lang w:eastAsia="en-IN" w:bidi="mr-IN"/>
              </w:rPr>
              <w:t xml:space="preserve">33 </w:t>
            </w:r>
            <w:r w:rsidRPr="004C0280">
              <w:rPr>
                <w:rFonts w:ascii="DVOT-SurekhMR" w:eastAsia="Times New Roman" w:hAnsi="DVOT-SurekhMR" w:cs="DVOT-SurekhMR"/>
                <w:sz w:val="24"/>
                <w:szCs w:val="24"/>
                <w:cs/>
                <w:lang w:eastAsia="en-IN" w:bidi="mr-IN"/>
              </w:rPr>
              <w:t>पहा)</w:t>
            </w:r>
          </w:p>
        </w:tc>
        <w:tc>
          <w:tcPr>
            <w:tcW w:w="1530" w:type="dxa"/>
            <w:vAlign w:val="center"/>
          </w:tcPr>
          <w:p w14:paraId="2663CE10"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83.66</w:t>
            </w:r>
          </w:p>
        </w:tc>
        <w:tc>
          <w:tcPr>
            <w:tcW w:w="1551" w:type="dxa"/>
            <w:vAlign w:val="center"/>
          </w:tcPr>
          <w:p w14:paraId="5DE4F9C7"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73.31</w:t>
            </w:r>
          </w:p>
        </w:tc>
      </w:tr>
      <w:tr w:rsidR="00D9233B" w:rsidRPr="004C0280" w14:paraId="70406B69" w14:textId="77777777" w:rsidTr="00746127">
        <w:tc>
          <w:tcPr>
            <w:tcW w:w="5935" w:type="dxa"/>
            <w:vAlign w:val="center"/>
          </w:tcPr>
          <w:p w14:paraId="5BF5F8AB" w14:textId="77777777" w:rsidR="00D9233B" w:rsidRPr="004C0280" w:rsidRDefault="00D9233B" w:rsidP="00D9233B">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इतर व्याज</w:t>
            </w:r>
          </w:p>
        </w:tc>
        <w:tc>
          <w:tcPr>
            <w:tcW w:w="1530" w:type="dxa"/>
            <w:vAlign w:val="center"/>
          </w:tcPr>
          <w:p w14:paraId="06519470"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97.84</w:t>
            </w:r>
          </w:p>
        </w:tc>
        <w:tc>
          <w:tcPr>
            <w:tcW w:w="1551" w:type="dxa"/>
            <w:vAlign w:val="center"/>
          </w:tcPr>
          <w:p w14:paraId="02B837C6"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187.42</w:t>
            </w:r>
          </w:p>
        </w:tc>
      </w:tr>
      <w:tr w:rsidR="00D9233B" w:rsidRPr="004C0280" w14:paraId="0950CAAD" w14:textId="77777777" w:rsidTr="00746127">
        <w:tc>
          <w:tcPr>
            <w:tcW w:w="5935" w:type="dxa"/>
            <w:vAlign w:val="center"/>
          </w:tcPr>
          <w:p w14:paraId="72659C19" w14:textId="77777777" w:rsidR="00D9233B" w:rsidRPr="004C0280" w:rsidRDefault="00D9233B" w:rsidP="00D9233B">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मालमत्ता विक्रीवरील नफा</w:t>
            </w:r>
          </w:p>
        </w:tc>
        <w:tc>
          <w:tcPr>
            <w:tcW w:w="1530" w:type="dxa"/>
            <w:vAlign w:val="center"/>
          </w:tcPr>
          <w:p w14:paraId="3F224CB7"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551" w:type="dxa"/>
            <w:vAlign w:val="center"/>
          </w:tcPr>
          <w:p w14:paraId="21E5D609"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6.21</w:t>
            </w:r>
          </w:p>
        </w:tc>
      </w:tr>
      <w:tr w:rsidR="00D9233B" w:rsidRPr="004C0280" w14:paraId="559BD643" w14:textId="77777777" w:rsidTr="00746127">
        <w:tc>
          <w:tcPr>
            <w:tcW w:w="5935" w:type="dxa"/>
            <w:vAlign w:val="center"/>
          </w:tcPr>
          <w:p w14:paraId="7B7BF32F" w14:textId="77777777" w:rsidR="00D9233B" w:rsidRPr="004C0280" w:rsidRDefault="00D9233B" w:rsidP="00D9233B">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मिळालेले भाडे</w:t>
            </w:r>
          </w:p>
        </w:tc>
        <w:tc>
          <w:tcPr>
            <w:tcW w:w="1530" w:type="dxa"/>
            <w:vAlign w:val="center"/>
          </w:tcPr>
          <w:p w14:paraId="5D2D55F2"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185.02</w:t>
            </w:r>
          </w:p>
        </w:tc>
        <w:tc>
          <w:tcPr>
            <w:tcW w:w="1551" w:type="dxa"/>
            <w:vAlign w:val="center"/>
          </w:tcPr>
          <w:p w14:paraId="2F471921"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187.05</w:t>
            </w:r>
          </w:p>
        </w:tc>
      </w:tr>
      <w:tr w:rsidR="00D9233B" w:rsidRPr="004C0280" w14:paraId="79F588BF" w14:textId="77777777" w:rsidTr="00746127">
        <w:tc>
          <w:tcPr>
            <w:tcW w:w="5935" w:type="dxa"/>
            <w:vAlign w:val="center"/>
          </w:tcPr>
          <w:p w14:paraId="5677A8EC" w14:textId="77777777" w:rsidR="00D9233B" w:rsidRPr="004C0280" w:rsidRDefault="00D9233B" w:rsidP="00D9233B">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इतर</w:t>
            </w:r>
          </w:p>
        </w:tc>
        <w:tc>
          <w:tcPr>
            <w:tcW w:w="1530" w:type="dxa"/>
            <w:vAlign w:val="center"/>
          </w:tcPr>
          <w:p w14:paraId="479844BE"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0.27</w:t>
            </w:r>
          </w:p>
        </w:tc>
        <w:tc>
          <w:tcPr>
            <w:tcW w:w="1551" w:type="dxa"/>
            <w:vAlign w:val="center"/>
          </w:tcPr>
          <w:p w14:paraId="37921327" w14:textId="77777777" w:rsidR="00D9233B" w:rsidRPr="004C0280" w:rsidRDefault="00D9233B" w:rsidP="00D9233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D9233B" w:rsidRPr="004C0280" w14:paraId="2395E227" w14:textId="77777777" w:rsidTr="00746127">
        <w:tc>
          <w:tcPr>
            <w:tcW w:w="5935" w:type="dxa"/>
            <w:vAlign w:val="center"/>
          </w:tcPr>
          <w:p w14:paraId="5B8BEF76" w14:textId="77777777" w:rsidR="00D9233B" w:rsidRPr="004C0280" w:rsidRDefault="00D9233B" w:rsidP="00D9233B">
            <w:pP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एकूण</w:t>
            </w:r>
          </w:p>
        </w:tc>
        <w:tc>
          <w:tcPr>
            <w:tcW w:w="1530" w:type="dxa"/>
            <w:vAlign w:val="center"/>
          </w:tcPr>
          <w:p w14:paraId="226E673F" w14:textId="77777777" w:rsidR="00D9233B" w:rsidRPr="004C0280" w:rsidRDefault="00D9233B" w:rsidP="00D9233B">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576.35</w:t>
            </w:r>
          </w:p>
        </w:tc>
        <w:tc>
          <w:tcPr>
            <w:tcW w:w="1551" w:type="dxa"/>
            <w:vAlign w:val="center"/>
          </w:tcPr>
          <w:p w14:paraId="007BAC84" w14:textId="77777777" w:rsidR="00D9233B" w:rsidRPr="004C0280" w:rsidRDefault="00D9233B" w:rsidP="00D9233B">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3,411.70</w:t>
            </w:r>
          </w:p>
        </w:tc>
      </w:tr>
    </w:tbl>
    <w:p w14:paraId="69349ACB" w14:textId="77777777" w:rsidR="004D3DAD" w:rsidRPr="004C0280" w:rsidRDefault="004D3DAD" w:rsidP="004D3DAD">
      <w:pPr>
        <w:spacing w:after="0" w:line="240" w:lineRule="auto"/>
        <w:jc w:val="right"/>
        <w:rPr>
          <w:rFonts w:ascii="DVOT-SurekhMR" w:eastAsia="Times New Roman" w:hAnsi="DVOT-SurekhMR" w:cs="DVOT-SurekhMR"/>
          <w:sz w:val="24"/>
          <w:szCs w:val="24"/>
          <w:lang w:eastAsia="en-IN" w:bidi="mr-IN"/>
        </w:rPr>
      </w:pPr>
    </w:p>
    <w:p w14:paraId="2223435A" w14:textId="77777777" w:rsidR="00797653" w:rsidRPr="004C0280" w:rsidRDefault="00797653" w:rsidP="00695786">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अ) इतर उत्पन्न</w:t>
      </w:r>
    </w:p>
    <w:p w14:paraId="3DDB92DC" w14:textId="77777777" w:rsidR="00797653" w:rsidRPr="004C0280" w:rsidRDefault="00797653" w:rsidP="00695786">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घरभाडे उत्पन्न</w:t>
      </w:r>
      <w:r w:rsidRPr="004C0280">
        <w:rPr>
          <w:rFonts w:ascii="DVOT-SurekhMR" w:eastAsia="Times New Roman" w:hAnsi="DVOT-SurekhMR" w:cs="DVOT-SurekhMR"/>
          <w:lang w:eastAsia="en-IN" w:bidi="mr-IN"/>
        </w:rPr>
        <w:br/>
      </w:r>
      <w:r w:rsidRPr="004C0280">
        <w:rPr>
          <w:rFonts w:ascii="DVOT-SurekhMR" w:eastAsia="Times New Roman" w:hAnsi="DVOT-SurekhMR" w:cs="DVOT-SurekhMR"/>
          <w:cs/>
          <w:lang w:eastAsia="en-IN" w:bidi="mr-IN"/>
        </w:rPr>
        <w:t>घरभाड्यापासून मिळणारे उत्पन्न हे</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लीव्ह अँड लायसन्स करारांनुसार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आणि</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उपार्जन तत्त्वावर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मान्य केले जाते.</w:t>
      </w:r>
    </w:p>
    <w:p w14:paraId="2B9DE07C" w14:textId="77777777" w:rsidR="00797653" w:rsidRPr="004C0280" w:rsidRDefault="00797653" w:rsidP="00695786">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ब) व्याजापासून मिळणारे उत्पन्न</w:t>
      </w:r>
    </w:p>
    <w:p w14:paraId="62B9B15D" w14:textId="77777777" w:rsidR="00797653" w:rsidRPr="004C0280" w:rsidRDefault="00797653" w:rsidP="00695786">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गुंतवणुकीवरील व्याज तसेच इतर व्याज उत्पन्न हे लागू दरांनुसार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उपार्जन तत्त्वावर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मान्य केले जाते.</w:t>
      </w:r>
    </w:p>
    <w:p w14:paraId="08D61F18" w14:textId="77777777" w:rsidR="00797653" w:rsidRPr="004C0280" w:rsidRDefault="00797653" w:rsidP="00695786">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क) ऊसाच्या विलंबित देयकांवरील व्याज उत्पन्न</w:t>
      </w:r>
    </w:p>
    <w:p w14:paraId="19739B30" w14:textId="77777777" w:rsidR="00797653" w:rsidRPr="004C0280" w:rsidRDefault="00797653" w:rsidP="00695786">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 xml:space="preserve">माननीय न्यायालयाच्या आदेशानुसार (विशेष दिवाणी दावा क्र. </w:t>
      </w:r>
      <w:r w:rsidRPr="004C0280">
        <w:rPr>
          <w:rFonts w:ascii="DVOT-SurekhMR" w:eastAsia="Times New Roman" w:hAnsi="DVOT-SurekhMR" w:cs="DVOT-SurekhMR"/>
          <w:lang w:eastAsia="en-IN" w:bidi="mr-IN"/>
        </w:rPr>
        <w:t xml:space="preserve">47/2006), </w:t>
      </w:r>
      <w:r w:rsidRPr="004C0280">
        <w:rPr>
          <w:rFonts w:ascii="DVOT-SurekhMR" w:eastAsia="Times New Roman" w:hAnsi="DVOT-SurekhMR" w:cs="DVOT-SurekhMR"/>
          <w:cs/>
          <w:lang w:eastAsia="en-IN" w:bidi="mr-IN"/>
        </w:rPr>
        <w:t>ऊसाच्या विलंबित देयकांवरील व्याज उत्पन्न वर्ष</w:t>
      </w:r>
      <w:r w:rsidRPr="004C0280">
        <w:rPr>
          <w:rFonts w:ascii="DVOT-SurekhMR" w:eastAsia="Times New Roman" w:hAnsi="DVOT-SurekhMR" w:cs="DVOT-SurekhMR"/>
          <w:lang w:eastAsia="en-IN" w:bidi="mr-IN"/>
        </w:rPr>
        <w:t xml:space="preserve"> 2020-2021 </w:t>
      </w:r>
      <w:r w:rsidRPr="004C0280">
        <w:rPr>
          <w:rFonts w:ascii="DVOT-SurekhMR" w:eastAsia="Times New Roman" w:hAnsi="DVOT-SurekhMR" w:cs="DVOT-SurekhMR"/>
          <w:cs/>
          <w:lang w:eastAsia="en-IN" w:bidi="mr-IN"/>
        </w:rPr>
        <w:t>आणि</w:t>
      </w:r>
      <w:r w:rsidRPr="004C0280">
        <w:rPr>
          <w:rFonts w:ascii="DVOT-SurekhMR" w:eastAsia="Times New Roman" w:hAnsi="DVOT-SurekhMR" w:cs="DVOT-SurekhMR"/>
          <w:lang w:eastAsia="en-IN" w:bidi="mr-IN"/>
        </w:rPr>
        <w:t xml:space="preserve"> 2021-22 </w:t>
      </w:r>
      <w:r w:rsidRPr="004C0280">
        <w:rPr>
          <w:rFonts w:ascii="DVOT-SurekhMR" w:eastAsia="Times New Roman" w:hAnsi="DVOT-SurekhMR" w:cs="DVOT-SurekhMR"/>
          <w:cs/>
          <w:lang w:eastAsia="en-IN" w:bidi="mr-IN"/>
        </w:rPr>
        <w:t>या कालावधीत नोंदविण्यात आलेले नाही</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कारण यापूर्वी तरतूद केलेली रक्कम प्रत्यक्ष प्राप्त झालेली नाही.</w:t>
      </w:r>
    </w:p>
    <w:p w14:paraId="03152E26" w14:textId="77777777" w:rsidR="00797653" w:rsidRPr="004C0280" w:rsidRDefault="00797653" w:rsidP="00695786">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कॉर्पोरेशनने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बेलापूर शुगर अँड अलाइड इंडस्ट्रीज 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यांच्या विरोधात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श्रीरामपूर येथील वरिष्ठ विभाग दिवाणी न्यायाधीश</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यांच्या न्यायालयात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विशेष दिवाणी दावा क्र. </w:t>
      </w:r>
      <w:r w:rsidRPr="004C0280">
        <w:rPr>
          <w:rFonts w:ascii="DVOT-SurekhMR" w:eastAsia="Times New Roman" w:hAnsi="DVOT-SurekhMR" w:cs="DVOT-SurekhMR"/>
          <w:lang w:eastAsia="en-IN" w:bidi="mr-IN"/>
        </w:rPr>
        <w:t xml:space="preserve">47/2006 </w:t>
      </w:r>
      <w:r w:rsidRPr="004C0280">
        <w:rPr>
          <w:rFonts w:ascii="DVOT-SurekhMR" w:eastAsia="Times New Roman" w:hAnsi="DVOT-SurekhMR" w:cs="DVOT-SurekhMR"/>
          <w:cs/>
          <w:lang w:eastAsia="en-IN" w:bidi="mr-IN"/>
        </w:rPr>
        <w:t>दाखल केला होता. संबंधित माननीय न्यायालयाने हा दावा काही अंशी कॉर्पोरेशनच्या बाजूने मंजूर केला आहे.</w:t>
      </w:r>
    </w:p>
    <w:p w14:paraId="5E9813A3" w14:textId="77777777" w:rsidR="00797653" w:rsidRPr="004C0280" w:rsidRDefault="00797653" w:rsidP="00695786">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सदर निकालाच्या अनुषंगाने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कॉर्पोरेशनने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डारखास्त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म्हणजेच</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डिक्री अंमलबजावणी अर्ज क्र. </w:t>
      </w:r>
      <w:r w:rsidRPr="004C0280">
        <w:rPr>
          <w:rFonts w:ascii="DVOT-SurekhMR" w:eastAsia="Times New Roman" w:hAnsi="DVOT-SurekhMR" w:cs="DVOT-SurekhMR"/>
          <w:lang w:eastAsia="en-IN" w:bidi="mr-IN"/>
        </w:rPr>
        <w:t xml:space="preserve">03/2012, </w:t>
      </w:r>
      <w:r w:rsidRPr="004C0280">
        <w:rPr>
          <w:rFonts w:ascii="DVOT-SurekhMR" w:eastAsia="Times New Roman" w:hAnsi="DVOT-SurekhMR" w:cs="DVOT-SurekhMR"/>
          <w:cs/>
          <w:lang w:eastAsia="en-IN" w:bidi="mr-IN"/>
        </w:rPr>
        <w:t>माननीय वरिष्ठ विभाग दिवाणी न्यायाधीश</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श्रीरामपूर यांच्या न्यायालयात दाखल केला आहे. या अंमलबजावणी प्रक्रियेत कॉर्पोरेशनने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वार्षिक </w:t>
      </w:r>
      <w:r w:rsidRPr="004C0280">
        <w:rPr>
          <w:rFonts w:ascii="DVOT-SurekhMR" w:eastAsia="Times New Roman" w:hAnsi="DVOT-SurekhMR" w:cs="DVOT-SurekhMR"/>
          <w:lang w:eastAsia="en-IN" w:bidi="mr-IN"/>
        </w:rPr>
        <w:t xml:space="preserve">18 </w:t>
      </w:r>
      <w:r w:rsidRPr="004C0280">
        <w:rPr>
          <w:rFonts w:ascii="DVOT-SurekhMR" w:eastAsia="Times New Roman" w:hAnsi="DVOT-SurekhMR" w:cs="DVOT-SurekhMR"/>
          <w:cs/>
          <w:lang w:eastAsia="en-IN" w:bidi="mr-IN"/>
        </w:rPr>
        <w:t>टक्के चक्रवाढ व्याजाचा</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दावा केला आहे.</w:t>
      </w:r>
    </w:p>
    <w:p w14:paraId="0B363806" w14:textId="77777777" w:rsidR="00A57437" w:rsidRPr="004C0280" w:rsidRDefault="00A57437" w:rsidP="00695786">
      <w:pPr>
        <w:spacing w:after="0" w:line="240" w:lineRule="auto"/>
        <w:outlineLvl w:val="2"/>
        <w:rPr>
          <w:rFonts w:ascii="DVOT-SurekhMR" w:hAnsi="DVOT-SurekhMR" w:cs="DVOT-SurekhMR"/>
        </w:rPr>
      </w:pPr>
    </w:p>
    <w:p w14:paraId="13D887A0" w14:textId="77777777" w:rsidR="00AF7A21" w:rsidRPr="004C0280" w:rsidRDefault="00AF7A21" w:rsidP="00695786">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31 </w:t>
      </w:r>
      <w:r w:rsidRPr="004C0280">
        <w:rPr>
          <w:rFonts w:ascii="DVOT-SurekhMR" w:eastAsia="Times New Roman" w:hAnsi="DVOT-SurekhMR" w:cs="DVOT-SurekhMR"/>
          <w:cs/>
          <w:lang w:eastAsia="en-IN" w:bidi="mr-IN"/>
        </w:rPr>
        <w:t xml:space="preserve">मार्च </w:t>
      </w:r>
      <w:r w:rsidRPr="004C0280">
        <w:rPr>
          <w:rFonts w:ascii="DVOT-SurekhMR" w:eastAsia="Times New Roman" w:hAnsi="DVOT-SurekhMR" w:cs="DVOT-SurekhMR"/>
          <w:lang w:eastAsia="en-IN" w:bidi="mr-IN"/>
        </w:rPr>
        <w:t xml:space="preserve">2023 </w:t>
      </w:r>
      <w:r w:rsidRPr="004C0280">
        <w:rPr>
          <w:rFonts w:ascii="DVOT-SurekhMR" w:eastAsia="Times New Roman" w:hAnsi="DVOT-SurekhMR" w:cs="DVOT-SurekhMR"/>
          <w:cs/>
          <w:lang w:eastAsia="en-IN" w:bidi="mr-IN"/>
        </w:rPr>
        <w:t>रोजीच्या ताळेबंदाचा भाग असलेली अनुसूची</w:t>
      </w:r>
    </w:p>
    <w:p w14:paraId="4A8FFDC9" w14:textId="77777777" w:rsidR="004C0280" w:rsidRDefault="004C0280" w:rsidP="00695786">
      <w:pPr>
        <w:spacing w:after="0" w:line="240" w:lineRule="auto"/>
        <w:jc w:val="right"/>
        <w:outlineLvl w:val="1"/>
        <w:rPr>
          <w:rFonts w:ascii="DVOT-SurekhMR" w:eastAsia="Times New Roman" w:hAnsi="DVOT-SurekhMR" w:cs="DVOT-SurekhMR"/>
          <w:b/>
          <w:bCs/>
          <w:lang w:eastAsia="en-IN" w:bidi="mr-IN"/>
        </w:rPr>
      </w:pPr>
    </w:p>
    <w:p w14:paraId="7598F04A" w14:textId="77777777" w:rsidR="004C0280" w:rsidRDefault="004C0280" w:rsidP="00695786">
      <w:pPr>
        <w:spacing w:after="0" w:line="240" w:lineRule="auto"/>
        <w:jc w:val="right"/>
        <w:outlineLvl w:val="1"/>
        <w:rPr>
          <w:rFonts w:ascii="DVOT-SurekhMR" w:eastAsia="Times New Roman" w:hAnsi="DVOT-SurekhMR" w:cs="DVOT-SurekhMR"/>
          <w:b/>
          <w:bCs/>
          <w:lang w:eastAsia="en-IN" w:bidi="mr-IN"/>
        </w:rPr>
      </w:pPr>
    </w:p>
    <w:p w14:paraId="54C105D7" w14:textId="77777777" w:rsidR="004C0280" w:rsidRDefault="004C0280" w:rsidP="00695786">
      <w:pPr>
        <w:spacing w:after="0" w:line="240" w:lineRule="auto"/>
        <w:jc w:val="right"/>
        <w:outlineLvl w:val="1"/>
        <w:rPr>
          <w:rFonts w:ascii="DVOT-SurekhMR" w:eastAsia="Times New Roman" w:hAnsi="DVOT-SurekhMR" w:cs="DVOT-SurekhMR"/>
          <w:b/>
          <w:bCs/>
          <w:lang w:eastAsia="en-IN" w:bidi="mr-IN"/>
        </w:rPr>
      </w:pPr>
    </w:p>
    <w:p w14:paraId="71A4D779" w14:textId="77777777" w:rsidR="004C0280" w:rsidRDefault="004C0280" w:rsidP="00695786">
      <w:pPr>
        <w:spacing w:after="0" w:line="240" w:lineRule="auto"/>
        <w:jc w:val="right"/>
        <w:outlineLvl w:val="1"/>
        <w:rPr>
          <w:rFonts w:ascii="DVOT-SurekhMR" w:eastAsia="Times New Roman" w:hAnsi="DVOT-SurekhMR" w:cs="DVOT-SurekhMR"/>
          <w:b/>
          <w:bCs/>
          <w:lang w:eastAsia="en-IN" w:bidi="mr-IN"/>
        </w:rPr>
      </w:pPr>
    </w:p>
    <w:p w14:paraId="67F29DF5" w14:textId="77777777" w:rsidR="004C0280" w:rsidRDefault="004C0280" w:rsidP="00695786">
      <w:pPr>
        <w:spacing w:after="0" w:line="240" w:lineRule="auto"/>
        <w:jc w:val="right"/>
        <w:outlineLvl w:val="1"/>
        <w:rPr>
          <w:rFonts w:ascii="DVOT-SurekhMR" w:eastAsia="Times New Roman" w:hAnsi="DVOT-SurekhMR" w:cs="DVOT-SurekhMR"/>
          <w:b/>
          <w:bCs/>
          <w:lang w:eastAsia="en-IN" w:bidi="mr-IN"/>
        </w:rPr>
      </w:pPr>
    </w:p>
    <w:p w14:paraId="374AD5C0" w14:textId="77777777" w:rsidR="004C0280" w:rsidRDefault="004C0280" w:rsidP="00695786">
      <w:pPr>
        <w:spacing w:after="0" w:line="240" w:lineRule="auto"/>
        <w:jc w:val="right"/>
        <w:outlineLvl w:val="1"/>
        <w:rPr>
          <w:rFonts w:ascii="DVOT-SurekhMR" w:eastAsia="Times New Roman" w:hAnsi="DVOT-SurekhMR" w:cs="DVOT-SurekhMR"/>
          <w:b/>
          <w:bCs/>
          <w:lang w:eastAsia="en-IN" w:bidi="mr-IN"/>
        </w:rPr>
      </w:pPr>
    </w:p>
    <w:p w14:paraId="3C0C44F3" w14:textId="77777777" w:rsidR="004C0280" w:rsidRDefault="004C0280" w:rsidP="00695786">
      <w:pPr>
        <w:spacing w:after="0" w:line="240" w:lineRule="auto"/>
        <w:jc w:val="right"/>
        <w:outlineLvl w:val="1"/>
        <w:rPr>
          <w:rFonts w:ascii="DVOT-SurekhMR" w:eastAsia="Times New Roman" w:hAnsi="DVOT-SurekhMR" w:cs="DVOT-SurekhMR"/>
          <w:b/>
          <w:bCs/>
          <w:lang w:eastAsia="en-IN" w:bidi="mr-IN"/>
        </w:rPr>
      </w:pPr>
    </w:p>
    <w:p w14:paraId="74D7B946" w14:textId="4CF70875" w:rsidR="00AF7A21" w:rsidRPr="004C0280" w:rsidRDefault="00AF7A21" w:rsidP="00695786">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lastRenderedPageBreak/>
        <w:t xml:space="preserve">अनुसूची क्र. </w:t>
      </w:r>
      <w:r w:rsidRPr="004C0280">
        <w:rPr>
          <w:rFonts w:ascii="DVOT-SurekhMR" w:eastAsia="Times New Roman" w:hAnsi="DVOT-SurekhMR" w:cs="DVOT-SurekhMR"/>
          <w:b/>
          <w:bCs/>
          <w:lang w:eastAsia="en-IN" w:bidi="mr-IN"/>
        </w:rPr>
        <w:t>19</w:t>
      </w:r>
    </w:p>
    <w:p w14:paraId="12EB9C75" w14:textId="77777777" w:rsidR="002F2C80" w:rsidRPr="004C0280" w:rsidRDefault="002F2C80" w:rsidP="007A5345">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महाराष्ट्र राज्य शेती महामंडळ मर्यादित</w:t>
      </w: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b/>
          <w:bCs/>
          <w:cs/>
          <w:lang w:eastAsia="en-IN" w:bidi="mr-IN"/>
        </w:rPr>
        <w:t>पुणे</w:t>
      </w:r>
    </w:p>
    <w:p w14:paraId="73DDE8E0" w14:textId="77777777" w:rsidR="00AF7A21" w:rsidRPr="004C0280" w:rsidRDefault="00AF7A21" w:rsidP="007A5345">
      <w:pPr>
        <w:spacing w:after="0" w:line="240" w:lineRule="auto"/>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महाराष्ट्र शासनाचा उपक्रम)</w:t>
      </w:r>
    </w:p>
    <w:p w14:paraId="233BD84E" w14:textId="77777777" w:rsidR="00AF7A21" w:rsidRPr="004C0280" w:rsidRDefault="00AF7A21" w:rsidP="00695786">
      <w:pPr>
        <w:spacing w:after="0" w:line="240" w:lineRule="auto"/>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 xml:space="preserve">2023 </w:t>
      </w:r>
      <w:r w:rsidRPr="004C0280">
        <w:rPr>
          <w:rFonts w:ascii="DVOT-SurekhMR" w:eastAsia="Times New Roman" w:hAnsi="DVOT-SurekhMR" w:cs="DVOT-SurekhMR"/>
          <w:b/>
          <w:bCs/>
          <w:cs/>
          <w:lang w:eastAsia="en-IN" w:bidi="mr-IN"/>
        </w:rPr>
        <w:t>रोजीच्या ताळेबंदाचा भाग असलेली अनुसूची</w:t>
      </w:r>
    </w:p>
    <w:p w14:paraId="49E5F6C9" w14:textId="77777777" w:rsidR="00AF7A21" w:rsidRPr="004C0280" w:rsidRDefault="00AF7A21" w:rsidP="00695786">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प्रक्रियाधीन कामे आणि तयार मालाच्या साठ्यातील बदल</w:t>
      </w:r>
    </w:p>
    <w:p w14:paraId="16395DAE" w14:textId="77777777" w:rsidR="00AF7A21" w:rsidRPr="004C0280" w:rsidRDefault="00AF7A21" w:rsidP="00695786">
      <w:pPr>
        <w:spacing w:after="0" w:line="240" w:lineRule="auto"/>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r w:rsidRPr="004C0280">
        <w:rPr>
          <w:rFonts w:ascii="DVOT-SurekhMR" w:eastAsia="Times New Roman" w:hAnsi="DVOT-SurekhMR" w:cs="DVOT-SurekhMR"/>
          <w:cs/>
          <w:lang w:eastAsia="en-IN" w:bidi="mr-IN"/>
        </w:rPr>
        <w:t>रु. लाखांमध्ये)</w:t>
      </w:r>
    </w:p>
    <w:p w14:paraId="31CB9BD4" w14:textId="77777777" w:rsidR="00695786" w:rsidRPr="004C0280" w:rsidRDefault="00695786" w:rsidP="00695786">
      <w:pPr>
        <w:spacing w:after="0" w:line="240" w:lineRule="auto"/>
        <w:jc w:val="right"/>
        <w:rPr>
          <w:rFonts w:ascii="DVOT-SurekhMR" w:eastAsia="Times New Roman" w:hAnsi="DVOT-SurekhMR" w:cs="DVOT-SurekhMR"/>
          <w:lang w:eastAsia="en-IN" w:bidi="mr-IN"/>
        </w:rPr>
      </w:pPr>
    </w:p>
    <w:tbl>
      <w:tblPr>
        <w:tblStyle w:val="TableGrid"/>
        <w:tblW w:w="9355" w:type="dxa"/>
        <w:tblLook w:val="04A0" w:firstRow="1" w:lastRow="0" w:firstColumn="1" w:lastColumn="0" w:noHBand="0" w:noVBand="1"/>
      </w:tblPr>
      <w:tblGrid>
        <w:gridCol w:w="6025"/>
        <w:gridCol w:w="1620"/>
        <w:gridCol w:w="1710"/>
      </w:tblGrid>
      <w:tr w:rsidR="00695786" w:rsidRPr="004C0280" w14:paraId="2E1F9709" w14:textId="77777777" w:rsidTr="00695786">
        <w:tc>
          <w:tcPr>
            <w:tcW w:w="6025" w:type="dxa"/>
            <w:vAlign w:val="center"/>
          </w:tcPr>
          <w:p w14:paraId="6B25CFA8" w14:textId="77777777" w:rsidR="00695786" w:rsidRPr="004C0280" w:rsidRDefault="00695786" w:rsidP="00695786">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तपशील</w:t>
            </w:r>
          </w:p>
        </w:tc>
        <w:tc>
          <w:tcPr>
            <w:tcW w:w="1620" w:type="dxa"/>
            <w:vAlign w:val="center"/>
          </w:tcPr>
          <w:p w14:paraId="249C505A" w14:textId="77777777" w:rsidR="00695786" w:rsidRPr="004C0280" w:rsidRDefault="00695786" w:rsidP="00695786">
            <w:pPr>
              <w:jc w:val="right"/>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2023</w:t>
            </w:r>
          </w:p>
        </w:tc>
        <w:tc>
          <w:tcPr>
            <w:tcW w:w="1710" w:type="dxa"/>
            <w:vAlign w:val="center"/>
          </w:tcPr>
          <w:p w14:paraId="1BC34AF7" w14:textId="77777777" w:rsidR="00695786" w:rsidRPr="004C0280" w:rsidRDefault="00695786" w:rsidP="00695786">
            <w:pPr>
              <w:jc w:val="right"/>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2022</w:t>
            </w:r>
          </w:p>
        </w:tc>
      </w:tr>
      <w:tr w:rsidR="00695786" w:rsidRPr="004C0280" w14:paraId="77AC5043" w14:textId="77777777" w:rsidTr="00746127">
        <w:tc>
          <w:tcPr>
            <w:tcW w:w="6025" w:type="dxa"/>
            <w:vAlign w:val="center"/>
          </w:tcPr>
          <w:p w14:paraId="0CF1FBAE" w14:textId="77777777" w:rsidR="00695786" w:rsidRPr="004C0280" w:rsidRDefault="00695786" w:rsidP="00695786">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प्रारंभीचा साठा</w:t>
            </w:r>
          </w:p>
        </w:tc>
        <w:tc>
          <w:tcPr>
            <w:tcW w:w="1620" w:type="dxa"/>
            <w:vAlign w:val="center"/>
          </w:tcPr>
          <w:p w14:paraId="3A50F9A9" w14:textId="77777777" w:rsidR="00695786" w:rsidRPr="004C0280" w:rsidRDefault="00695786" w:rsidP="00695786">
            <w:pPr>
              <w:rPr>
                <w:rFonts w:ascii="DVOT-SurekhMR" w:eastAsia="Times New Roman" w:hAnsi="DVOT-SurekhMR" w:cs="DVOT-SurekhMR"/>
                <w:lang w:eastAsia="en-IN" w:bidi="mr-IN"/>
              </w:rPr>
            </w:pPr>
          </w:p>
        </w:tc>
        <w:tc>
          <w:tcPr>
            <w:tcW w:w="1710" w:type="dxa"/>
            <w:vAlign w:val="center"/>
          </w:tcPr>
          <w:p w14:paraId="4F868BC1" w14:textId="77777777" w:rsidR="00695786" w:rsidRPr="004C0280" w:rsidRDefault="00695786" w:rsidP="00695786">
            <w:pPr>
              <w:jc w:val="right"/>
              <w:rPr>
                <w:rFonts w:ascii="DVOT-SurekhMR" w:eastAsia="Times New Roman" w:hAnsi="DVOT-SurekhMR" w:cs="DVOT-SurekhMR"/>
                <w:lang w:eastAsia="en-IN" w:bidi="mr-IN"/>
              </w:rPr>
            </w:pPr>
          </w:p>
        </w:tc>
      </w:tr>
      <w:tr w:rsidR="00695786" w:rsidRPr="004C0280" w14:paraId="735C3882" w14:textId="77777777" w:rsidTr="00746127">
        <w:tc>
          <w:tcPr>
            <w:tcW w:w="6025" w:type="dxa"/>
            <w:vAlign w:val="center"/>
          </w:tcPr>
          <w:p w14:paraId="289022C9" w14:textId="77777777" w:rsidR="00695786" w:rsidRPr="004C0280" w:rsidRDefault="00695786" w:rsidP="00695786">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मालसाठा</w:t>
            </w:r>
          </w:p>
        </w:tc>
        <w:tc>
          <w:tcPr>
            <w:tcW w:w="1620" w:type="dxa"/>
            <w:vAlign w:val="center"/>
          </w:tcPr>
          <w:p w14:paraId="3C934A04" w14:textId="77777777" w:rsidR="00695786" w:rsidRPr="004C0280" w:rsidRDefault="00695786" w:rsidP="00695786">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0.80</w:t>
            </w:r>
          </w:p>
        </w:tc>
        <w:tc>
          <w:tcPr>
            <w:tcW w:w="1710" w:type="dxa"/>
            <w:vAlign w:val="center"/>
          </w:tcPr>
          <w:p w14:paraId="798B62DA" w14:textId="77777777" w:rsidR="00695786" w:rsidRPr="004C0280" w:rsidRDefault="00695786" w:rsidP="00695786">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0.80</w:t>
            </w:r>
          </w:p>
        </w:tc>
      </w:tr>
      <w:tr w:rsidR="00695786" w:rsidRPr="004C0280" w14:paraId="5BD70799" w14:textId="77777777" w:rsidTr="00746127">
        <w:tc>
          <w:tcPr>
            <w:tcW w:w="6025" w:type="dxa"/>
            <w:vAlign w:val="center"/>
          </w:tcPr>
          <w:p w14:paraId="33F0C20C" w14:textId="77777777" w:rsidR="00695786" w:rsidRPr="004C0280" w:rsidRDefault="00695786" w:rsidP="00695786">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कृषी वनीकरण (खर्च मूल्याने)</w:t>
            </w:r>
          </w:p>
        </w:tc>
        <w:tc>
          <w:tcPr>
            <w:tcW w:w="1620" w:type="dxa"/>
            <w:vAlign w:val="center"/>
          </w:tcPr>
          <w:p w14:paraId="365112B6" w14:textId="77777777" w:rsidR="00695786" w:rsidRPr="004C0280" w:rsidRDefault="00695786" w:rsidP="00695786">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54.14</w:t>
            </w:r>
          </w:p>
        </w:tc>
        <w:tc>
          <w:tcPr>
            <w:tcW w:w="1710" w:type="dxa"/>
            <w:vAlign w:val="center"/>
          </w:tcPr>
          <w:p w14:paraId="5F47AD7A" w14:textId="77777777" w:rsidR="00695786" w:rsidRPr="004C0280" w:rsidRDefault="00695786" w:rsidP="00695786">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60.16</w:t>
            </w:r>
          </w:p>
        </w:tc>
      </w:tr>
      <w:tr w:rsidR="00695786" w:rsidRPr="004C0280" w14:paraId="37D0816D" w14:textId="77777777" w:rsidTr="00746127">
        <w:tc>
          <w:tcPr>
            <w:tcW w:w="6025" w:type="dxa"/>
            <w:vAlign w:val="center"/>
          </w:tcPr>
          <w:p w14:paraId="634B5019" w14:textId="77777777" w:rsidR="00695786" w:rsidRPr="004C0280" w:rsidRDefault="00695786" w:rsidP="00695786">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वजा: अंतिम साठा</w:t>
            </w:r>
          </w:p>
        </w:tc>
        <w:tc>
          <w:tcPr>
            <w:tcW w:w="1620" w:type="dxa"/>
            <w:vAlign w:val="center"/>
          </w:tcPr>
          <w:p w14:paraId="5B4CAEEA" w14:textId="77777777" w:rsidR="00695786" w:rsidRPr="004C0280" w:rsidRDefault="00695786" w:rsidP="00695786">
            <w:pPr>
              <w:jc w:val="center"/>
              <w:rPr>
                <w:rFonts w:ascii="DVOT-SurekhMR" w:eastAsia="Times New Roman" w:hAnsi="DVOT-SurekhMR" w:cs="DVOT-SurekhMR"/>
                <w:lang w:eastAsia="en-IN" w:bidi="mr-IN"/>
              </w:rPr>
            </w:pPr>
          </w:p>
        </w:tc>
        <w:tc>
          <w:tcPr>
            <w:tcW w:w="1710" w:type="dxa"/>
            <w:vAlign w:val="center"/>
          </w:tcPr>
          <w:p w14:paraId="27DF2D10" w14:textId="77777777" w:rsidR="00695786" w:rsidRPr="004C0280" w:rsidRDefault="00695786" w:rsidP="00695786">
            <w:pPr>
              <w:jc w:val="center"/>
              <w:rPr>
                <w:rFonts w:ascii="DVOT-SurekhMR" w:eastAsia="Times New Roman" w:hAnsi="DVOT-SurekhMR" w:cs="DVOT-SurekhMR"/>
                <w:lang w:eastAsia="en-IN" w:bidi="mr-IN"/>
              </w:rPr>
            </w:pPr>
          </w:p>
        </w:tc>
      </w:tr>
      <w:tr w:rsidR="00695786" w:rsidRPr="004C0280" w14:paraId="28A753A7" w14:textId="77777777" w:rsidTr="00746127">
        <w:tc>
          <w:tcPr>
            <w:tcW w:w="6025" w:type="dxa"/>
            <w:vAlign w:val="center"/>
          </w:tcPr>
          <w:p w14:paraId="5501F86E" w14:textId="77777777" w:rsidR="00695786" w:rsidRPr="004C0280" w:rsidRDefault="00695786" w:rsidP="00695786">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मालसाठा</w:t>
            </w:r>
          </w:p>
        </w:tc>
        <w:tc>
          <w:tcPr>
            <w:tcW w:w="1620" w:type="dxa"/>
            <w:vAlign w:val="center"/>
          </w:tcPr>
          <w:p w14:paraId="47A478E4" w14:textId="77777777" w:rsidR="00695786" w:rsidRPr="004C0280" w:rsidRDefault="00695786" w:rsidP="00695786">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0.80</w:t>
            </w:r>
          </w:p>
        </w:tc>
        <w:tc>
          <w:tcPr>
            <w:tcW w:w="1710" w:type="dxa"/>
            <w:vAlign w:val="center"/>
          </w:tcPr>
          <w:p w14:paraId="0BBE9002" w14:textId="77777777" w:rsidR="00695786" w:rsidRPr="004C0280" w:rsidRDefault="00695786" w:rsidP="00695786">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0.80</w:t>
            </w:r>
          </w:p>
        </w:tc>
      </w:tr>
      <w:tr w:rsidR="00695786" w:rsidRPr="004C0280" w14:paraId="53986846" w14:textId="77777777" w:rsidTr="00746127">
        <w:tc>
          <w:tcPr>
            <w:tcW w:w="6025" w:type="dxa"/>
            <w:vAlign w:val="center"/>
          </w:tcPr>
          <w:p w14:paraId="3640E69D" w14:textId="77777777" w:rsidR="00695786" w:rsidRPr="004C0280" w:rsidRDefault="00695786" w:rsidP="00695786">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कृषी वनीकरण (खर्च मूल्याने)</w:t>
            </w:r>
          </w:p>
        </w:tc>
        <w:tc>
          <w:tcPr>
            <w:tcW w:w="1620" w:type="dxa"/>
            <w:vAlign w:val="center"/>
          </w:tcPr>
          <w:p w14:paraId="72DBF0AB" w14:textId="77777777" w:rsidR="00695786" w:rsidRPr="004C0280" w:rsidRDefault="00695786" w:rsidP="00695786">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48.73</w:t>
            </w:r>
          </w:p>
        </w:tc>
        <w:tc>
          <w:tcPr>
            <w:tcW w:w="1710" w:type="dxa"/>
            <w:vAlign w:val="center"/>
          </w:tcPr>
          <w:p w14:paraId="7AACD5F1" w14:textId="77777777" w:rsidR="00695786" w:rsidRPr="004C0280" w:rsidRDefault="00695786" w:rsidP="00695786">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54.14</w:t>
            </w:r>
          </w:p>
        </w:tc>
      </w:tr>
      <w:tr w:rsidR="00695786" w:rsidRPr="004C0280" w14:paraId="4A435EC5" w14:textId="77777777" w:rsidTr="00746127">
        <w:tc>
          <w:tcPr>
            <w:tcW w:w="6025" w:type="dxa"/>
            <w:vAlign w:val="center"/>
          </w:tcPr>
          <w:p w14:paraId="18E52AA9" w14:textId="77777777" w:rsidR="00695786" w:rsidRPr="004C0280" w:rsidRDefault="00695786" w:rsidP="00695786">
            <w:pPr>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एकूण</w:t>
            </w:r>
          </w:p>
        </w:tc>
        <w:tc>
          <w:tcPr>
            <w:tcW w:w="1620" w:type="dxa"/>
            <w:vAlign w:val="center"/>
          </w:tcPr>
          <w:p w14:paraId="2AA25815" w14:textId="77777777" w:rsidR="00695786" w:rsidRPr="004C0280" w:rsidRDefault="00695786" w:rsidP="00695786">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5.42</w:t>
            </w:r>
          </w:p>
        </w:tc>
        <w:tc>
          <w:tcPr>
            <w:tcW w:w="1710" w:type="dxa"/>
            <w:vAlign w:val="center"/>
          </w:tcPr>
          <w:p w14:paraId="3119EA6F" w14:textId="77777777" w:rsidR="00695786" w:rsidRPr="004C0280" w:rsidRDefault="00695786" w:rsidP="00695786">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6.02</w:t>
            </w:r>
          </w:p>
        </w:tc>
      </w:tr>
    </w:tbl>
    <w:p w14:paraId="1597791F" w14:textId="77777777" w:rsidR="00695786" w:rsidRPr="004C0280" w:rsidRDefault="00695786" w:rsidP="00695786">
      <w:pPr>
        <w:spacing w:after="0" w:line="240" w:lineRule="auto"/>
        <w:rPr>
          <w:rFonts w:ascii="DVOT-SurekhMR" w:eastAsia="Times New Roman" w:hAnsi="DVOT-SurekhMR" w:cs="DVOT-SurekhMR"/>
          <w:lang w:eastAsia="en-IN" w:bidi="mr-IN"/>
        </w:rPr>
      </w:pPr>
    </w:p>
    <w:p w14:paraId="6F0E4DA9" w14:textId="77777777" w:rsidR="00AF7A21" w:rsidRPr="004C0280" w:rsidRDefault="00AF7A21" w:rsidP="00695786">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कृषी वनीकरण आणि फलोत्पादन यांचे मूल्यांकन वसूल होऊ शकणाऱ्या मूल्यावर करण्यात आले आहे.</w:t>
      </w:r>
    </w:p>
    <w:p w14:paraId="00F076E6" w14:textId="77777777" w:rsidR="00AF7A21" w:rsidRPr="004C0280" w:rsidRDefault="00AF7A21" w:rsidP="00014038">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20</w:t>
      </w:r>
    </w:p>
    <w:p w14:paraId="240DFAA5" w14:textId="77777777" w:rsidR="00AF7A21" w:rsidRPr="004C0280" w:rsidRDefault="00AF7A21" w:rsidP="00014038">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कर्मचारी लाभ खर्च</w:t>
      </w:r>
    </w:p>
    <w:p w14:paraId="47556269" w14:textId="77777777" w:rsidR="00AF7A21" w:rsidRPr="004C0280" w:rsidRDefault="00AF7A21" w:rsidP="00014038">
      <w:pPr>
        <w:spacing w:after="0" w:line="240" w:lineRule="auto"/>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r w:rsidRPr="004C0280">
        <w:rPr>
          <w:rFonts w:ascii="DVOT-SurekhMR" w:eastAsia="Times New Roman" w:hAnsi="DVOT-SurekhMR" w:cs="DVOT-SurekhMR"/>
          <w:cs/>
          <w:lang w:eastAsia="en-IN" w:bidi="mr-IN"/>
        </w:rPr>
        <w:t>रु. लाखांमध्ये)</w:t>
      </w:r>
    </w:p>
    <w:tbl>
      <w:tblPr>
        <w:tblStyle w:val="TableGrid"/>
        <w:tblW w:w="0" w:type="auto"/>
        <w:tblLook w:val="04A0" w:firstRow="1" w:lastRow="0" w:firstColumn="1" w:lastColumn="0" w:noHBand="0" w:noVBand="1"/>
      </w:tblPr>
      <w:tblGrid>
        <w:gridCol w:w="6385"/>
        <w:gridCol w:w="1260"/>
        <w:gridCol w:w="1371"/>
      </w:tblGrid>
      <w:tr w:rsidR="00014038" w:rsidRPr="004C0280" w14:paraId="5D1F4F71" w14:textId="77777777" w:rsidTr="00014038">
        <w:tc>
          <w:tcPr>
            <w:tcW w:w="6385" w:type="dxa"/>
            <w:vAlign w:val="center"/>
          </w:tcPr>
          <w:p w14:paraId="31AD2CA7" w14:textId="77777777" w:rsidR="00014038" w:rsidRPr="004C0280" w:rsidRDefault="00014038" w:rsidP="00014038">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तपशील</w:t>
            </w:r>
          </w:p>
        </w:tc>
        <w:tc>
          <w:tcPr>
            <w:tcW w:w="1260" w:type="dxa"/>
            <w:vAlign w:val="center"/>
          </w:tcPr>
          <w:p w14:paraId="5B96BE03" w14:textId="77777777" w:rsidR="00014038" w:rsidRPr="004C0280" w:rsidRDefault="00014038" w:rsidP="00014038">
            <w:pPr>
              <w:jc w:val="right"/>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2023</w:t>
            </w:r>
          </w:p>
        </w:tc>
        <w:tc>
          <w:tcPr>
            <w:tcW w:w="1371" w:type="dxa"/>
            <w:vAlign w:val="center"/>
          </w:tcPr>
          <w:p w14:paraId="41044D89" w14:textId="77777777" w:rsidR="00014038" w:rsidRPr="004C0280" w:rsidRDefault="00014038" w:rsidP="00014038">
            <w:pPr>
              <w:jc w:val="right"/>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2022</w:t>
            </w:r>
          </w:p>
        </w:tc>
      </w:tr>
      <w:tr w:rsidR="00014038" w:rsidRPr="004C0280" w14:paraId="2A44B214" w14:textId="77777777" w:rsidTr="00746127">
        <w:tc>
          <w:tcPr>
            <w:tcW w:w="6385" w:type="dxa"/>
            <w:vAlign w:val="center"/>
          </w:tcPr>
          <w:p w14:paraId="1537979E" w14:textId="77777777" w:rsidR="00014038" w:rsidRPr="004C0280" w:rsidRDefault="00014038" w:rsidP="00014038">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पगार आणि वेतन</w:t>
            </w:r>
          </w:p>
        </w:tc>
        <w:tc>
          <w:tcPr>
            <w:tcW w:w="1260" w:type="dxa"/>
            <w:vAlign w:val="center"/>
          </w:tcPr>
          <w:p w14:paraId="10C03BA7" w14:textId="77777777" w:rsidR="00014038" w:rsidRPr="004C0280" w:rsidRDefault="00014038" w:rsidP="00014038">
            <w:pPr>
              <w:rPr>
                <w:rFonts w:ascii="DVOT-SurekhMR" w:eastAsia="Times New Roman" w:hAnsi="DVOT-SurekhMR" w:cs="DVOT-SurekhMR"/>
                <w:lang w:eastAsia="en-IN" w:bidi="mr-IN"/>
              </w:rPr>
            </w:pPr>
          </w:p>
        </w:tc>
        <w:tc>
          <w:tcPr>
            <w:tcW w:w="1371" w:type="dxa"/>
            <w:vAlign w:val="center"/>
          </w:tcPr>
          <w:p w14:paraId="39BD326F" w14:textId="77777777" w:rsidR="00014038" w:rsidRPr="004C0280" w:rsidRDefault="00014038" w:rsidP="00014038">
            <w:pPr>
              <w:jc w:val="right"/>
              <w:rPr>
                <w:rFonts w:ascii="DVOT-SurekhMR" w:eastAsia="Times New Roman" w:hAnsi="DVOT-SurekhMR" w:cs="DVOT-SurekhMR"/>
                <w:lang w:eastAsia="en-IN" w:bidi="mr-IN"/>
              </w:rPr>
            </w:pPr>
          </w:p>
        </w:tc>
      </w:tr>
      <w:tr w:rsidR="00014038" w:rsidRPr="004C0280" w14:paraId="2960A0BC" w14:textId="77777777" w:rsidTr="00746127">
        <w:tc>
          <w:tcPr>
            <w:tcW w:w="6385" w:type="dxa"/>
            <w:vAlign w:val="center"/>
          </w:tcPr>
          <w:p w14:paraId="2870765E" w14:textId="77777777" w:rsidR="00014038" w:rsidRPr="004C0280" w:rsidRDefault="00014038" w:rsidP="00014038">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अदा केलेला बोनस</w:t>
            </w:r>
          </w:p>
        </w:tc>
        <w:tc>
          <w:tcPr>
            <w:tcW w:w="1260" w:type="dxa"/>
            <w:vAlign w:val="center"/>
          </w:tcPr>
          <w:p w14:paraId="7D79CA76" w14:textId="77777777" w:rsidR="00014038" w:rsidRPr="004C0280" w:rsidRDefault="00014038" w:rsidP="00014038">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3.00</w:t>
            </w:r>
          </w:p>
        </w:tc>
        <w:tc>
          <w:tcPr>
            <w:tcW w:w="1371" w:type="dxa"/>
            <w:vAlign w:val="center"/>
          </w:tcPr>
          <w:p w14:paraId="44591AA9" w14:textId="77777777" w:rsidR="00014038" w:rsidRPr="004C0280" w:rsidRDefault="00014038" w:rsidP="00014038">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3.11</w:t>
            </w:r>
          </w:p>
        </w:tc>
      </w:tr>
      <w:tr w:rsidR="00014038" w:rsidRPr="004C0280" w14:paraId="725B25EE" w14:textId="77777777" w:rsidTr="00746127">
        <w:tc>
          <w:tcPr>
            <w:tcW w:w="6385" w:type="dxa"/>
            <w:vAlign w:val="center"/>
          </w:tcPr>
          <w:p w14:paraId="7B030FE1" w14:textId="77777777" w:rsidR="00014038" w:rsidRPr="004C0280" w:rsidRDefault="00014038" w:rsidP="00014038">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संचालकांचे मानधन</w:t>
            </w:r>
          </w:p>
        </w:tc>
        <w:tc>
          <w:tcPr>
            <w:tcW w:w="1260" w:type="dxa"/>
            <w:vAlign w:val="center"/>
          </w:tcPr>
          <w:p w14:paraId="3F8524CC" w14:textId="77777777" w:rsidR="00014038" w:rsidRPr="004C0280" w:rsidRDefault="00014038" w:rsidP="00014038">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51.58</w:t>
            </w:r>
          </w:p>
        </w:tc>
        <w:tc>
          <w:tcPr>
            <w:tcW w:w="1371" w:type="dxa"/>
            <w:vAlign w:val="center"/>
          </w:tcPr>
          <w:p w14:paraId="71E17BE6" w14:textId="77777777" w:rsidR="00014038" w:rsidRPr="004C0280" w:rsidRDefault="00014038" w:rsidP="00014038">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28.64</w:t>
            </w:r>
          </w:p>
        </w:tc>
      </w:tr>
      <w:tr w:rsidR="00014038" w:rsidRPr="004C0280" w14:paraId="37F429EA" w14:textId="77777777" w:rsidTr="00746127">
        <w:tc>
          <w:tcPr>
            <w:tcW w:w="6385" w:type="dxa"/>
            <w:vAlign w:val="center"/>
          </w:tcPr>
          <w:p w14:paraId="2DCB1393" w14:textId="77777777" w:rsidR="00014038" w:rsidRPr="004C0280" w:rsidRDefault="00014038" w:rsidP="00014038">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वर्षातील उपदान</w:t>
            </w:r>
          </w:p>
        </w:tc>
        <w:tc>
          <w:tcPr>
            <w:tcW w:w="1260" w:type="dxa"/>
            <w:vAlign w:val="center"/>
          </w:tcPr>
          <w:p w14:paraId="62BAA878" w14:textId="77777777" w:rsidR="00014038" w:rsidRPr="004C0280" w:rsidRDefault="00014038" w:rsidP="00014038">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31.48</w:t>
            </w:r>
          </w:p>
        </w:tc>
        <w:tc>
          <w:tcPr>
            <w:tcW w:w="1371" w:type="dxa"/>
            <w:vAlign w:val="center"/>
          </w:tcPr>
          <w:p w14:paraId="2DDDFB08" w14:textId="77777777" w:rsidR="00014038" w:rsidRPr="004C0280" w:rsidRDefault="00014038" w:rsidP="00014038">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30.97</w:t>
            </w:r>
          </w:p>
        </w:tc>
      </w:tr>
      <w:tr w:rsidR="00014038" w:rsidRPr="004C0280" w14:paraId="289AB4D0" w14:textId="77777777" w:rsidTr="00746127">
        <w:tc>
          <w:tcPr>
            <w:tcW w:w="6385" w:type="dxa"/>
            <w:vAlign w:val="center"/>
          </w:tcPr>
          <w:p w14:paraId="2CF8BED7" w14:textId="77777777" w:rsidR="00014038" w:rsidRPr="004C0280" w:rsidRDefault="00014038" w:rsidP="00014038">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पगार आणि वेतन</w:t>
            </w:r>
          </w:p>
        </w:tc>
        <w:tc>
          <w:tcPr>
            <w:tcW w:w="1260" w:type="dxa"/>
            <w:vAlign w:val="center"/>
          </w:tcPr>
          <w:p w14:paraId="5DBE06DC" w14:textId="77777777" w:rsidR="00014038" w:rsidRPr="004C0280" w:rsidRDefault="00014038" w:rsidP="00014038">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845.15</w:t>
            </w:r>
          </w:p>
        </w:tc>
        <w:tc>
          <w:tcPr>
            <w:tcW w:w="1371" w:type="dxa"/>
            <w:vAlign w:val="center"/>
          </w:tcPr>
          <w:p w14:paraId="5E1A0E12" w14:textId="77777777" w:rsidR="00014038" w:rsidRPr="004C0280" w:rsidRDefault="00014038" w:rsidP="00014038">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720.40</w:t>
            </w:r>
          </w:p>
        </w:tc>
      </w:tr>
      <w:tr w:rsidR="00014038" w:rsidRPr="004C0280" w14:paraId="7116DBA9" w14:textId="77777777" w:rsidTr="00746127">
        <w:tc>
          <w:tcPr>
            <w:tcW w:w="6385" w:type="dxa"/>
            <w:vAlign w:val="center"/>
          </w:tcPr>
          <w:p w14:paraId="52175518" w14:textId="77777777" w:rsidR="00014038" w:rsidRPr="004C0280" w:rsidRDefault="00014038" w:rsidP="00014038">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भविष्य निर्वाह निधी आणि इतर निधींकरिता अंशदान</w:t>
            </w:r>
          </w:p>
        </w:tc>
        <w:tc>
          <w:tcPr>
            <w:tcW w:w="1260" w:type="dxa"/>
            <w:vAlign w:val="center"/>
          </w:tcPr>
          <w:p w14:paraId="64286923" w14:textId="77777777" w:rsidR="00014038" w:rsidRPr="004C0280" w:rsidRDefault="00014038" w:rsidP="00014038">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12.87</w:t>
            </w:r>
          </w:p>
        </w:tc>
        <w:tc>
          <w:tcPr>
            <w:tcW w:w="1371" w:type="dxa"/>
            <w:vAlign w:val="center"/>
          </w:tcPr>
          <w:p w14:paraId="7D56415F" w14:textId="77777777" w:rsidR="00014038" w:rsidRPr="004C0280" w:rsidRDefault="00014038" w:rsidP="00014038">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19.63</w:t>
            </w:r>
          </w:p>
        </w:tc>
      </w:tr>
      <w:tr w:rsidR="00014038" w:rsidRPr="004C0280" w14:paraId="7DDD47C9" w14:textId="77777777" w:rsidTr="00746127">
        <w:tc>
          <w:tcPr>
            <w:tcW w:w="6385" w:type="dxa"/>
            <w:vAlign w:val="center"/>
          </w:tcPr>
          <w:p w14:paraId="14F5CFDE" w14:textId="77777777" w:rsidR="00014038" w:rsidRPr="004C0280" w:rsidRDefault="00014038" w:rsidP="00014038">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कर्मचारी कल्याण खर्च</w:t>
            </w:r>
          </w:p>
        </w:tc>
        <w:tc>
          <w:tcPr>
            <w:tcW w:w="1260" w:type="dxa"/>
            <w:vAlign w:val="center"/>
          </w:tcPr>
          <w:p w14:paraId="353439A9" w14:textId="77777777" w:rsidR="00014038" w:rsidRPr="004C0280" w:rsidRDefault="00014038" w:rsidP="00014038">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2.85</w:t>
            </w:r>
          </w:p>
        </w:tc>
        <w:tc>
          <w:tcPr>
            <w:tcW w:w="1371" w:type="dxa"/>
            <w:vAlign w:val="center"/>
          </w:tcPr>
          <w:p w14:paraId="2F94E335" w14:textId="77777777" w:rsidR="00014038" w:rsidRPr="004C0280" w:rsidRDefault="00014038" w:rsidP="00014038">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9.27</w:t>
            </w:r>
          </w:p>
        </w:tc>
      </w:tr>
      <w:tr w:rsidR="00014038" w:rsidRPr="004C0280" w14:paraId="4ADBB01E" w14:textId="77777777" w:rsidTr="00746127">
        <w:tc>
          <w:tcPr>
            <w:tcW w:w="6385" w:type="dxa"/>
            <w:vAlign w:val="center"/>
          </w:tcPr>
          <w:p w14:paraId="2D17DA90" w14:textId="77777777" w:rsidR="00014038" w:rsidRPr="004C0280" w:rsidRDefault="00014038" w:rsidP="00014038">
            <w:pPr>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एकूण</w:t>
            </w:r>
          </w:p>
        </w:tc>
        <w:tc>
          <w:tcPr>
            <w:tcW w:w="1260" w:type="dxa"/>
            <w:vAlign w:val="center"/>
          </w:tcPr>
          <w:p w14:paraId="07289990" w14:textId="77777777" w:rsidR="00014038" w:rsidRPr="004C0280" w:rsidRDefault="00014038" w:rsidP="00014038">
            <w:pPr>
              <w:jc w:val="right"/>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946.93</w:t>
            </w:r>
          </w:p>
        </w:tc>
        <w:tc>
          <w:tcPr>
            <w:tcW w:w="1371" w:type="dxa"/>
            <w:vAlign w:val="center"/>
          </w:tcPr>
          <w:p w14:paraId="3B97D539" w14:textId="77777777" w:rsidR="00014038" w:rsidRPr="004C0280" w:rsidRDefault="00014038" w:rsidP="00014038">
            <w:pPr>
              <w:jc w:val="right"/>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812.02</w:t>
            </w:r>
          </w:p>
        </w:tc>
      </w:tr>
    </w:tbl>
    <w:p w14:paraId="69004284" w14:textId="77777777" w:rsidR="00014038" w:rsidRPr="004C0280" w:rsidRDefault="00014038" w:rsidP="00014038">
      <w:pPr>
        <w:spacing w:after="0" w:line="240" w:lineRule="auto"/>
        <w:rPr>
          <w:rFonts w:ascii="DVOT-SurekhMR" w:eastAsia="Times New Roman" w:hAnsi="DVOT-SurekhMR" w:cs="DVOT-SurekhMR"/>
          <w:lang w:eastAsia="en-IN" w:bidi="mr-IN"/>
        </w:rPr>
      </w:pPr>
    </w:p>
    <w:p w14:paraId="4A04B711" w14:textId="77777777" w:rsidR="00311CA6" w:rsidRPr="004C0280" w:rsidRDefault="00311CA6" w:rsidP="00311CA6">
      <w:pPr>
        <w:spacing w:after="0" w:line="240" w:lineRule="auto"/>
        <w:jc w:val="right"/>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21</w:t>
      </w:r>
    </w:p>
    <w:p w14:paraId="31EFDD58" w14:textId="77777777" w:rsidR="00311CA6" w:rsidRPr="004C0280" w:rsidRDefault="00311CA6" w:rsidP="00311CA6">
      <w:pPr>
        <w:spacing w:after="0" w:line="240" w:lineRule="auto"/>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घसारा व परिशोधन खर्च</w:t>
      </w:r>
    </w:p>
    <w:p w14:paraId="5A0B4E76" w14:textId="77777777" w:rsidR="00311CA6" w:rsidRPr="004C0280" w:rsidRDefault="00311CA6" w:rsidP="00311CA6">
      <w:pPr>
        <w:spacing w:before="100" w:beforeAutospacing="1" w:after="100" w:afterAutospacing="1" w:line="240" w:lineRule="auto"/>
        <w:jc w:val="right"/>
        <w:rPr>
          <w:rFonts w:ascii="DVOT-SurekhMR" w:eastAsia="Times New Roman" w:hAnsi="DVOT-SurekhMR" w:cs="DVOT-SurekhMR"/>
          <w:i/>
          <w:iCs/>
          <w:sz w:val="24"/>
          <w:szCs w:val="24"/>
          <w:lang w:eastAsia="en-IN" w:bidi="mr-IN"/>
        </w:rPr>
      </w:pPr>
      <w:r w:rsidRPr="004C0280">
        <w:rPr>
          <w:rFonts w:ascii="DVOT-SurekhMR" w:eastAsia="Times New Roman" w:hAnsi="DVOT-SurekhMR" w:cs="DVOT-SurekhMR"/>
          <w:i/>
          <w:iCs/>
          <w:sz w:val="24"/>
          <w:szCs w:val="24"/>
          <w:lang w:eastAsia="en-IN" w:bidi="mr-IN"/>
        </w:rPr>
        <w:t>(</w:t>
      </w:r>
      <w:r w:rsidRPr="004C0280">
        <w:rPr>
          <w:rFonts w:ascii="DVOT-SurekhMR" w:eastAsia="Times New Roman" w:hAnsi="DVOT-SurekhMR" w:cs="DVOT-SurekhMR"/>
          <w:i/>
          <w:iCs/>
          <w:sz w:val="24"/>
          <w:szCs w:val="24"/>
          <w:cs/>
          <w:lang w:eastAsia="en-IN" w:bidi="mr-IN"/>
        </w:rPr>
        <w:t>रक्कम लाख रुपयांत)</w:t>
      </w:r>
    </w:p>
    <w:tbl>
      <w:tblPr>
        <w:tblStyle w:val="TableGrid"/>
        <w:tblW w:w="0" w:type="auto"/>
        <w:tblLook w:val="04A0" w:firstRow="1" w:lastRow="0" w:firstColumn="1" w:lastColumn="0" w:noHBand="0" w:noVBand="1"/>
      </w:tblPr>
      <w:tblGrid>
        <w:gridCol w:w="5665"/>
        <w:gridCol w:w="1800"/>
        <w:gridCol w:w="1551"/>
      </w:tblGrid>
      <w:tr w:rsidR="00A671EE" w:rsidRPr="004C0280" w14:paraId="5AD64729" w14:textId="77777777" w:rsidTr="00A671EE">
        <w:tc>
          <w:tcPr>
            <w:tcW w:w="5665" w:type="dxa"/>
          </w:tcPr>
          <w:p w14:paraId="7ECDE85E" w14:textId="77777777" w:rsidR="00A671EE" w:rsidRPr="004C0280" w:rsidRDefault="00A671EE" w:rsidP="00A671EE">
            <w:pPr>
              <w:spacing w:before="100" w:beforeAutospacing="1" w:after="100" w:afterAutospacing="1"/>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1800" w:type="dxa"/>
            <w:vAlign w:val="center"/>
          </w:tcPr>
          <w:p w14:paraId="3C5866BE" w14:textId="77777777" w:rsidR="00A671EE" w:rsidRPr="004C0280" w:rsidRDefault="00A671EE" w:rsidP="00A671EE">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2023</w:t>
            </w:r>
          </w:p>
        </w:tc>
        <w:tc>
          <w:tcPr>
            <w:tcW w:w="1551" w:type="dxa"/>
            <w:vAlign w:val="center"/>
          </w:tcPr>
          <w:p w14:paraId="266A65F6" w14:textId="77777777" w:rsidR="00A671EE" w:rsidRPr="004C0280" w:rsidRDefault="00A671EE" w:rsidP="00A671EE">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2022</w:t>
            </w:r>
          </w:p>
        </w:tc>
      </w:tr>
      <w:tr w:rsidR="00A671EE" w:rsidRPr="004C0280" w14:paraId="3B59B33E" w14:textId="77777777" w:rsidTr="00746127">
        <w:tc>
          <w:tcPr>
            <w:tcW w:w="5665" w:type="dxa"/>
          </w:tcPr>
          <w:p w14:paraId="6974E3F5" w14:textId="77777777" w:rsidR="00A671EE" w:rsidRPr="004C0280" w:rsidRDefault="00A671EE" w:rsidP="00A671EE">
            <w:pPr>
              <w:spacing w:before="100" w:beforeAutospacing="1" w:after="100" w:afterAutospacing="1"/>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मालमत्ता</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संयंत्र व उपकरणांवरील घसारा</w:t>
            </w:r>
          </w:p>
        </w:tc>
        <w:tc>
          <w:tcPr>
            <w:tcW w:w="1800" w:type="dxa"/>
            <w:vAlign w:val="center"/>
          </w:tcPr>
          <w:p w14:paraId="445A15B4" w14:textId="77777777" w:rsidR="00A671EE" w:rsidRPr="004C0280" w:rsidRDefault="00A671EE" w:rsidP="00A671EE">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16.10</w:t>
            </w:r>
          </w:p>
        </w:tc>
        <w:tc>
          <w:tcPr>
            <w:tcW w:w="1551" w:type="dxa"/>
            <w:vAlign w:val="center"/>
          </w:tcPr>
          <w:p w14:paraId="4EFF8337" w14:textId="77777777" w:rsidR="00A671EE" w:rsidRPr="004C0280" w:rsidRDefault="00A671EE" w:rsidP="00A671EE">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21.37</w:t>
            </w:r>
          </w:p>
        </w:tc>
      </w:tr>
      <w:tr w:rsidR="00A671EE" w:rsidRPr="004C0280" w14:paraId="243428EA" w14:textId="77777777" w:rsidTr="00746127">
        <w:tc>
          <w:tcPr>
            <w:tcW w:w="5665" w:type="dxa"/>
          </w:tcPr>
          <w:p w14:paraId="7B3E1854" w14:textId="77777777" w:rsidR="00A671EE" w:rsidRPr="004C0280" w:rsidRDefault="00A671EE" w:rsidP="00A671EE">
            <w:pPr>
              <w:spacing w:before="100" w:beforeAutospacing="1" w:after="100" w:afterAutospacing="1"/>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एकूण</w:t>
            </w:r>
          </w:p>
        </w:tc>
        <w:tc>
          <w:tcPr>
            <w:tcW w:w="1800" w:type="dxa"/>
            <w:vAlign w:val="center"/>
          </w:tcPr>
          <w:p w14:paraId="1838414F" w14:textId="77777777" w:rsidR="00A671EE" w:rsidRPr="004C0280" w:rsidRDefault="00A671EE" w:rsidP="00A671EE">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16.10</w:t>
            </w:r>
          </w:p>
        </w:tc>
        <w:tc>
          <w:tcPr>
            <w:tcW w:w="1551" w:type="dxa"/>
            <w:vAlign w:val="center"/>
          </w:tcPr>
          <w:p w14:paraId="412E31AA" w14:textId="77777777" w:rsidR="00A671EE" w:rsidRPr="004C0280" w:rsidRDefault="00A671EE" w:rsidP="00A671EE">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lang w:eastAsia="en-IN" w:bidi="mr-IN"/>
              </w:rPr>
              <w:t>21.37</w:t>
            </w:r>
          </w:p>
        </w:tc>
      </w:tr>
    </w:tbl>
    <w:p w14:paraId="001270E7" w14:textId="77777777" w:rsidR="00311CA6" w:rsidRPr="004C0280" w:rsidRDefault="00311CA6" w:rsidP="00873174">
      <w:pPr>
        <w:spacing w:before="100" w:beforeAutospacing="1" w:after="100" w:afterAutospacing="1" w:line="240" w:lineRule="auto"/>
        <w:rPr>
          <w:rFonts w:ascii="DVOT-SurekhMR" w:eastAsia="Times New Roman" w:hAnsi="DVOT-SurekhMR" w:cs="DVOT-SurekhMR"/>
          <w:sz w:val="24"/>
          <w:szCs w:val="24"/>
          <w:lang w:eastAsia="en-IN" w:bidi="mr-IN"/>
        </w:rPr>
      </w:pPr>
    </w:p>
    <w:p w14:paraId="5E8203DD" w14:textId="77777777" w:rsidR="00542010" w:rsidRPr="004C0280" w:rsidRDefault="00542010" w:rsidP="006F65BF">
      <w:pPr>
        <w:spacing w:before="100" w:beforeAutospacing="1" w:after="100" w:afterAutospacing="1" w:line="240" w:lineRule="auto"/>
        <w:outlineLvl w:val="2"/>
        <w:rPr>
          <w:rFonts w:ascii="DVOT-SurekhMR" w:hAnsi="DVOT-SurekhMR" w:cs="DVOT-SurekhMR"/>
        </w:rPr>
      </w:pPr>
    </w:p>
    <w:p w14:paraId="6DEA94BE" w14:textId="77777777" w:rsidR="00542010" w:rsidRPr="004C0280" w:rsidRDefault="00542010" w:rsidP="00A671EE">
      <w:pPr>
        <w:spacing w:before="100" w:beforeAutospacing="1" w:after="100" w:afterAutospacing="1"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lastRenderedPageBreak/>
        <w:t xml:space="preserve">अनुसूची क्र. </w:t>
      </w:r>
      <w:r w:rsidRPr="004C0280">
        <w:rPr>
          <w:rFonts w:ascii="DVOT-SurekhMR" w:eastAsia="Times New Roman" w:hAnsi="DVOT-SurekhMR" w:cs="DVOT-SurekhMR"/>
          <w:b/>
          <w:bCs/>
          <w:lang w:eastAsia="en-IN" w:bidi="mr-IN"/>
        </w:rPr>
        <w:t>22</w:t>
      </w:r>
    </w:p>
    <w:p w14:paraId="5B592FD0" w14:textId="77777777" w:rsidR="002F2C80" w:rsidRPr="004C0280" w:rsidRDefault="002F2C80" w:rsidP="002F2C80">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महाराष्ट्र राज्य शेती महामंडळ मर्यादित</w:t>
      </w: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b/>
          <w:bCs/>
          <w:cs/>
          <w:lang w:eastAsia="en-IN" w:bidi="mr-IN"/>
        </w:rPr>
        <w:t>पुणे</w:t>
      </w:r>
    </w:p>
    <w:p w14:paraId="078C22E5" w14:textId="77777777" w:rsidR="00542010" w:rsidRPr="004C0280" w:rsidRDefault="00542010" w:rsidP="00A671EE">
      <w:pPr>
        <w:spacing w:after="0" w:line="240" w:lineRule="auto"/>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w:t>
      </w:r>
      <w:r w:rsidRPr="004C0280">
        <w:rPr>
          <w:rFonts w:ascii="DVOT-SurekhMR" w:eastAsia="Times New Roman" w:hAnsi="DVOT-SurekhMR" w:cs="DVOT-SurekhMR"/>
          <w:b/>
          <w:bCs/>
          <w:sz w:val="24"/>
          <w:szCs w:val="24"/>
          <w:cs/>
          <w:lang w:eastAsia="en-IN" w:bidi="mr-IN"/>
        </w:rPr>
        <w:t>महाराष्ट्र शासनाचा उपक्रम)</w:t>
      </w:r>
    </w:p>
    <w:p w14:paraId="262366FC" w14:textId="77777777" w:rsidR="00542010" w:rsidRPr="004C0280" w:rsidRDefault="00542010" w:rsidP="00A671EE">
      <w:pPr>
        <w:spacing w:after="0" w:line="240" w:lineRule="auto"/>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 xml:space="preserve">2023 </w:t>
      </w:r>
      <w:r w:rsidRPr="004C0280">
        <w:rPr>
          <w:rFonts w:ascii="DVOT-SurekhMR" w:eastAsia="Times New Roman" w:hAnsi="DVOT-SurekhMR" w:cs="DVOT-SurekhMR"/>
          <w:b/>
          <w:bCs/>
          <w:sz w:val="24"/>
          <w:szCs w:val="24"/>
          <w:cs/>
          <w:lang w:eastAsia="en-IN" w:bidi="mr-IN"/>
        </w:rPr>
        <w:t>रोजीच्या ताळेबंदाचा भाग असलेली अनुसूची</w:t>
      </w:r>
    </w:p>
    <w:p w14:paraId="3732A970" w14:textId="77777777" w:rsidR="00542010" w:rsidRPr="004C0280" w:rsidRDefault="00542010" w:rsidP="00A671EE">
      <w:pPr>
        <w:spacing w:after="0" w:line="240" w:lineRule="auto"/>
        <w:jc w:val="center"/>
        <w:outlineLvl w:val="1"/>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इतर खर्च</w:t>
      </w:r>
    </w:p>
    <w:p w14:paraId="2D9B0A00" w14:textId="77777777" w:rsidR="00542010" w:rsidRPr="004C0280" w:rsidRDefault="00542010" w:rsidP="00A671EE">
      <w:pPr>
        <w:spacing w:after="0" w:line="240" w:lineRule="auto"/>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r w:rsidRPr="004C0280">
        <w:rPr>
          <w:rFonts w:ascii="DVOT-SurekhMR" w:eastAsia="Times New Roman" w:hAnsi="DVOT-SurekhMR" w:cs="DVOT-SurekhMR"/>
          <w:sz w:val="24"/>
          <w:szCs w:val="24"/>
          <w:cs/>
          <w:lang w:eastAsia="en-IN" w:bidi="mr-IN"/>
        </w:rPr>
        <w:t>रु. लाखांमध्ये)</w:t>
      </w:r>
    </w:p>
    <w:tbl>
      <w:tblPr>
        <w:tblStyle w:val="TableGrid"/>
        <w:tblW w:w="0" w:type="auto"/>
        <w:tblLook w:val="04A0" w:firstRow="1" w:lastRow="0" w:firstColumn="1" w:lastColumn="0" w:noHBand="0" w:noVBand="1"/>
      </w:tblPr>
      <w:tblGrid>
        <w:gridCol w:w="6115"/>
        <w:gridCol w:w="1440"/>
        <w:gridCol w:w="1461"/>
      </w:tblGrid>
      <w:tr w:rsidR="00A671EE" w:rsidRPr="004C0280" w14:paraId="73088816" w14:textId="77777777" w:rsidTr="00A671EE">
        <w:tc>
          <w:tcPr>
            <w:tcW w:w="6115" w:type="dxa"/>
            <w:vAlign w:val="center"/>
          </w:tcPr>
          <w:p w14:paraId="2FDB7373" w14:textId="77777777" w:rsidR="00A671EE" w:rsidRPr="004C0280" w:rsidRDefault="00A671EE" w:rsidP="00A671EE">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1440" w:type="dxa"/>
            <w:vAlign w:val="center"/>
          </w:tcPr>
          <w:p w14:paraId="10E8C744" w14:textId="77777777" w:rsidR="00A671EE" w:rsidRPr="004C0280" w:rsidRDefault="00A671EE" w:rsidP="00A671EE">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2023</w:t>
            </w:r>
          </w:p>
        </w:tc>
        <w:tc>
          <w:tcPr>
            <w:tcW w:w="1461" w:type="dxa"/>
            <w:vAlign w:val="center"/>
          </w:tcPr>
          <w:p w14:paraId="4D312FED" w14:textId="77777777" w:rsidR="00A671EE" w:rsidRPr="004C0280" w:rsidRDefault="00A671EE" w:rsidP="00A671EE">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2022</w:t>
            </w:r>
          </w:p>
        </w:tc>
      </w:tr>
      <w:tr w:rsidR="00A671EE" w:rsidRPr="004C0280" w14:paraId="741371B1" w14:textId="77777777" w:rsidTr="00746127">
        <w:tc>
          <w:tcPr>
            <w:tcW w:w="6115" w:type="dxa"/>
            <w:vAlign w:val="center"/>
          </w:tcPr>
          <w:p w14:paraId="2959B0E6"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लेखापरीक्षकांचे मानधन</w:t>
            </w:r>
          </w:p>
        </w:tc>
        <w:tc>
          <w:tcPr>
            <w:tcW w:w="1440" w:type="dxa"/>
            <w:vAlign w:val="center"/>
          </w:tcPr>
          <w:p w14:paraId="70E43999"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0.75</w:t>
            </w:r>
          </w:p>
        </w:tc>
        <w:tc>
          <w:tcPr>
            <w:tcW w:w="1461" w:type="dxa"/>
            <w:vAlign w:val="center"/>
          </w:tcPr>
          <w:p w14:paraId="7E829ECF"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0.75</w:t>
            </w:r>
          </w:p>
        </w:tc>
      </w:tr>
      <w:tr w:rsidR="00A671EE" w:rsidRPr="004C0280" w14:paraId="1B1ED3E1" w14:textId="77777777" w:rsidTr="00746127">
        <w:tc>
          <w:tcPr>
            <w:tcW w:w="6115" w:type="dxa"/>
            <w:vAlign w:val="center"/>
          </w:tcPr>
          <w:p w14:paraId="28FD954E"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जाहिरात खर्च</w:t>
            </w:r>
          </w:p>
        </w:tc>
        <w:tc>
          <w:tcPr>
            <w:tcW w:w="1440" w:type="dxa"/>
            <w:vAlign w:val="center"/>
          </w:tcPr>
          <w:p w14:paraId="23558A82"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0.03</w:t>
            </w:r>
          </w:p>
        </w:tc>
        <w:tc>
          <w:tcPr>
            <w:tcW w:w="1461" w:type="dxa"/>
            <w:vAlign w:val="center"/>
          </w:tcPr>
          <w:p w14:paraId="23AF6768"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A671EE" w:rsidRPr="004C0280" w14:paraId="654F0C4B" w14:textId="77777777" w:rsidTr="00746127">
        <w:tc>
          <w:tcPr>
            <w:tcW w:w="6115" w:type="dxa"/>
            <w:vAlign w:val="center"/>
          </w:tcPr>
          <w:p w14:paraId="08B32314"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आवक वाहतूक खर्च</w:t>
            </w:r>
          </w:p>
        </w:tc>
        <w:tc>
          <w:tcPr>
            <w:tcW w:w="1440" w:type="dxa"/>
            <w:vAlign w:val="center"/>
          </w:tcPr>
          <w:p w14:paraId="5B555C8D"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0.06</w:t>
            </w:r>
          </w:p>
        </w:tc>
        <w:tc>
          <w:tcPr>
            <w:tcW w:w="1461" w:type="dxa"/>
            <w:vAlign w:val="center"/>
          </w:tcPr>
          <w:p w14:paraId="74CC8674"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A671EE" w:rsidRPr="004C0280" w14:paraId="39D2F0D2" w14:textId="77777777" w:rsidTr="00746127">
        <w:tc>
          <w:tcPr>
            <w:tcW w:w="6115" w:type="dxa"/>
            <w:vAlign w:val="center"/>
          </w:tcPr>
          <w:p w14:paraId="249798B3"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विमा</w:t>
            </w:r>
          </w:p>
        </w:tc>
        <w:tc>
          <w:tcPr>
            <w:tcW w:w="1440" w:type="dxa"/>
            <w:vAlign w:val="center"/>
          </w:tcPr>
          <w:p w14:paraId="66C9E3BE"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0.27</w:t>
            </w:r>
          </w:p>
        </w:tc>
        <w:tc>
          <w:tcPr>
            <w:tcW w:w="1461" w:type="dxa"/>
            <w:vAlign w:val="center"/>
          </w:tcPr>
          <w:p w14:paraId="6A32CC42"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0.52</w:t>
            </w:r>
          </w:p>
        </w:tc>
      </w:tr>
      <w:tr w:rsidR="00A671EE" w:rsidRPr="004C0280" w14:paraId="589D7F9B" w14:textId="77777777" w:rsidTr="00746127">
        <w:tc>
          <w:tcPr>
            <w:tcW w:w="6115" w:type="dxa"/>
            <w:vAlign w:val="center"/>
          </w:tcPr>
          <w:p w14:paraId="6C6D70E4"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वीज व इंधन</w:t>
            </w:r>
          </w:p>
        </w:tc>
        <w:tc>
          <w:tcPr>
            <w:tcW w:w="1440" w:type="dxa"/>
            <w:vAlign w:val="center"/>
          </w:tcPr>
          <w:p w14:paraId="3D90DB68"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15.77</w:t>
            </w:r>
          </w:p>
        </w:tc>
        <w:tc>
          <w:tcPr>
            <w:tcW w:w="1461" w:type="dxa"/>
            <w:vAlign w:val="center"/>
          </w:tcPr>
          <w:p w14:paraId="793DF2EE"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24.68</w:t>
            </w:r>
          </w:p>
        </w:tc>
      </w:tr>
      <w:tr w:rsidR="00A671EE" w:rsidRPr="004C0280" w14:paraId="7A174D47" w14:textId="77777777" w:rsidTr="00746127">
        <w:tc>
          <w:tcPr>
            <w:tcW w:w="6115" w:type="dxa"/>
            <w:vAlign w:val="center"/>
          </w:tcPr>
          <w:p w14:paraId="2D3553EC"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व्यावसायिक शुल्क</w:t>
            </w:r>
          </w:p>
        </w:tc>
        <w:tc>
          <w:tcPr>
            <w:tcW w:w="1440" w:type="dxa"/>
            <w:vAlign w:val="center"/>
          </w:tcPr>
          <w:p w14:paraId="71E14CD0"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10.63</w:t>
            </w:r>
          </w:p>
        </w:tc>
        <w:tc>
          <w:tcPr>
            <w:tcW w:w="1461" w:type="dxa"/>
            <w:vAlign w:val="center"/>
          </w:tcPr>
          <w:p w14:paraId="6B4CBDB9"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6.17</w:t>
            </w:r>
          </w:p>
        </w:tc>
      </w:tr>
      <w:tr w:rsidR="00A671EE" w:rsidRPr="004C0280" w14:paraId="340C4167" w14:textId="77777777" w:rsidTr="00746127">
        <w:tc>
          <w:tcPr>
            <w:tcW w:w="6115" w:type="dxa"/>
            <w:vAlign w:val="center"/>
          </w:tcPr>
          <w:p w14:paraId="6AFC8C5C"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भाडे</w:t>
            </w:r>
          </w:p>
        </w:tc>
        <w:tc>
          <w:tcPr>
            <w:tcW w:w="1440" w:type="dxa"/>
            <w:vAlign w:val="center"/>
          </w:tcPr>
          <w:p w14:paraId="75A19117"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2.30</w:t>
            </w:r>
          </w:p>
        </w:tc>
        <w:tc>
          <w:tcPr>
            <w:tcW w:w="1461" w:type="dxa"/>
            <w:vAlign w:val="center"/>
          </w:tcPr>
          <w:p w14:paraId="5248204E"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2.03</w:t>
            </w:r>
          </w:p>
        </w:tc>
      </w:tr>
      <w:tr w:rsidR="00A671EE" w:rsidRPr="004C0280" w14:paraId="1E1FA4D4" w14:textId="77777777" w:rsidTr="00746127">
        <w:tc>
          <w:tcPr>
            <w:tcW w:w="6115" w:type="dxa"/>
            <w:vAlign w:val="center"/>
          </w:tcPr>
          <w:p w14:paraId="5535E9ED"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इमारतींची दुरुस्ती</w:t>
            </w:r>
          </w:p>
        </w:tc>
        <w:tc>
          <w:tcPr>
            <w:tcW w:w="1440" w:type="dxa"/>
            <w:vAlign w:val="center"/>
          </w:tcPr>
          <w:p w14:paraId="105C1D51"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6.97</w:t>
            </w:r>
          </w:p>
        </w:tc>
        <w:tc>
          <w:tcPr>
            <w:tcW w:w="1461" w:type="dxa"/>
            <w:vAlign w:val="center"/>
          </w:tcPr>
          <w:p w14:paraId="38DD5556"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5.08</w:t>
            </w:r>
          </w:p>
        </w:tc>
      </w:tr>
      <w:tr w:rsidR="00A671EE" w:rsidRPr="004C0280" w14:paraId="0A6A8835" w14:textId="77777777" w:rsidTr="00746127">
        <w:tc>
          <w:tcPr>
            <w:tcW w:w="6115" w:type="dxa"/>
            <w:vAlign w:val="center"/>
          </w:tcPr>
          <w:p w14:paraId="3F0311A9"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यंत्रसामग्री दुरुस्ती</w:t>
            </w:r>
          </w:p>
        </w:tc>
        <w:tc>
          <w:tcPr>
            <w:tcW w:w="1440" w:type="dxa"/>
            <w:vAlign w:val="center"/>
          </w:tcPr>
          <w:p w14:paraId="73C96685"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5.89</w:t>
            </w:r>
          </w:p>
        </w:tc>
        <w:tc>
          <w:tcPr>
            <w:tcW w:w="1461" w:type="dxa"/>
            <w:vAlign w:val="center"/>
          </w:tcPr>
          <w:p w14:paraId="106EEC43"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5.65</w:t>
            </w:r>
          </w:p>
        </w:tc>
      </w:tr>
      <w:tr w:rsidR="00A671EE" w:rsidRPr="004C0280" w14:paraId="2B86602D" w14:textId="77777777" w:rsidTr="00746127">
        <w:tc>
          <w:tcPr>
            <w:tcW w:w="6115" w:type="dxa"/>
            <w:vAlign w:val="center"/>
          </w:tcPr>
          <w:p w14:paraId="33F7FFC5"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इतर दुरुस्ती</w:t>
            </w:r>
          </w:p>
        </w:tc>
        <w:tc>
          <w:tcPr>
            <w:tcW w:w="1440" w:type="dxa"/>
            <w:vAlign w:val="center"/>
          </w:tcPr>
          <w:p w14:paraId="4C1BE9FA"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0.58</w:t>
            </w:r>
          </w:p>
        </w:tc>
        <w:tc>
          <w:tcPr>
            <w:tcW w:w="1461" w:type="dxa"/>
            <w:vAlign w:val="center"/>
          </w:tcPr>
          <w:p w14:paraId="65EC0B9D"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7.89</w:t>
            </w:r>
          </w:p>
        </w:tc>
      </w:tr>
      <w:tr w:rsidR="00A671EE" w:rsidRPr="004C0280" w14:paraId="401F120D" w14:textId="77777777" w:rsidTr="00746127">
        <w:tc>
          <w:tcPr>
            <w:tcW w:w="6115" w:type="dxa"/>
            <w:vAlign w:val="center"/>
          </w:tcPr>
          <w:p w14:paraId="5D246587"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दर व कर</w:t>
            </w:r>
          </w:p>
        </w:tc>
        <w:tc>
          <w:tcPr>
            <w:tcW w:w="1440" w:type="dxa"/>
            <w:vAlign w:val="center"/>
          </w:tcPr>
          <w:p w14:paraId="5857DB4F"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28.68</w:t>
            </w:r>
          </w:p>
        </w:tc>
        <w:tc>
          <w:tcPr>
            <w:tcW w:w="1461" w:type="dxa"/>
            <w:vAlign w:val="center"/>
          </w:tcPr>
          <w:p w14:paraId="3D855BC9"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26.95</w:t>
            </w:r>
          </w:p>
        </w:tc>
      </w:tr>
      <w:tr w:rsidR="00A671EE" w:rsidRPr="004C0280" w14:paraId="04C5BE7F" w14:textId="77777777" w:rsidTr="00746127">
        <w:tc>
          <w:tcPr>
            <w:tcW w:w="6115" w:type="dxa"/>
            <w:vAlign w:val="center"/>
          </w:tcPr>
          <w:p w14:paraId="03044302"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इतर व्यावसायिक प्रशासकीय खर्च</w:t>
            </w:r>
          </w:p>
        </w:tc>
        <w:tc>
          <w:tcPr>
            <w:tcW w:w="1440" w:type="dxa"/>
          </w:tcPr>
          <w:p w14:paraId="558B65BD" w14:textId="77777777" w:rsidR="00A671EE" w:rsidRPr="004C0280" w:rsidRDefault="00A671EE" w:rsidP="00FE3A5B">
            <w:pPr>
              <w:jc w:val="center"/>
              <w:rPr>
                <w:rFonts w:ascii="DVOT-SurekhMR" w:eastAsia="Times New Roman" w:hAnsi="DVOT-SurekhMR" w:cs="DVOT-SurekhMR"/>
                <w:sz w:val="24"/>
                <w:szCs w:val="24"/>
                <w:lang w:eastAsia="en-IN" w:bidi="mr-IN"/>
              </w:rPr>
            </w:pPr>
          </w:p>
        </w:tc>
        <w:tc>
          <w:tcPr>
            <w:tcW w:w="1461" w:type="dxa"/>
          </w:tcPr>
          <w:p w14:paraId="5FCADE79" w14:textId="77777777" w:rsidR="00A671EE" w:rsidRPr="004C0280" w:rsidRDefault="00A671EE" w:rsidP="00FE3A5B">
            <w:pPr>
              <w:jc w:val="center"/>
              <w:rPr>
                <w:rFonts w:ascii="DVOT-SurekhMR" w:eastAsia="Times New Roman" w:hAnsi="DVOT-SurekhMR" w:cs="DVOT-SurekhMR"/>
                <w:sz w:val="24"/>
                <w:szCs w:val="24"/>
                <w:lang w:eastAsia="en-IN" w:bidi="mr-IN"/>
              </w:rPr>
            </w:pPr>
          </w:p>
        </w:tc>
      </w:tr>
      <w:tr w:rsidR="00A671EE" w:rsidRPr="004C0280" w14:paraId="33E8B092" w14:textId="77777777" w:rsidTr="00746127">
        <w:tc>
          <w:tcPr>
            <w:tcW w:w="6115" w:type="dxa"/>
            <w:vAlign w:val="center"/>
          </w:tcPr>
          <w:p w14:paraId="3129CF40"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 xml:space="preserve">टीप क्र. </w:t>
            </w:r>
            <w:r w:rsidRPr="004C0280">
              <w:rPr>
                <w:rFonts w:ascii="DVOT-SurekhMR" w:eastAsia="Times New Roman" w:hAnsi="DVOT-SurekhMR" w:cs="DVOT-SurekhMR"/>
                <w:sz w:val="24"/>
                <w:szCs w:val="24"/>
                <w:lang w:eastAsia="en-IN" w:bidi="mr-IN"/>
              </w:rPr>
              <w:t xml:space="preserve">34 </w:t>
            </w:r>
            <w:r w:rsidRPr="004C0280">
              <w:rPr>
                <w:rFonts w:ascii="DVOT-SurekhMR" w:eastAsia="Times New Roman" w:hAnsi="DVOT-SurekhMR" w:cs="DVOT-SurekhMR"/>
                <w:sz w:val="24"/>
                <w:szCs w:val="24"/>
                <w:cs/>
                <w:lang w:eastAsia="en-IN" w:bidi="mr-IN"/>
              </w:rPr>
              <w:t>पहा</w:t>
            </w:r>
          </w:p>
        </w:tc>
        <w:tc>
          <w:tcPr>
            <w:tcW w:w="1440" w:type="dxa"/>
            <w:vAlign w:val="center"/>
          </w:tcPr>
          <w:p w14:paraId="2C009E2C"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45.17</w:t>
            </w:r>
          </w:p>
        </w:tc>
        <w:tc>
          <w:tcPr>
            <w:tcW w:w="1461" w:type="dxa"/>
            <w:vAlign w:val="center"/>
          </w:tcPr>
          <w:p w14:paraId="2EC0C23F"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21.50</w:t>
            </w:r>
          </w:p>
        </w:tc>
      </w:tr>
      <w:tr w:rsidR="00A671EE" w:rsidRPr="004C0280" w14:paraId="15C17DE8" w14:textId="77777777" w:rsidTr="00746127">
        <w:tc>
          <w:tcPr>
            <w:tcW w:w="6115" w:type="dxa"/>
            <w:vAlign w:val="center"/>
          </w:tcPr>
          <w:p w14:paraId="00CAA809"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दूरध्वनी खर्च</w:t>
            </w:r>
          </w:p>
        </w:tc>
        <w:tc>
          <w:tcPr>
            <w:tcW w:w="1440" w:type="dxa"/>
            <w:vAlign w:val="center"/>
          </w:tcPr>
          <w:p w14:paraId="799D1052"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1.03</w:t>
            </w:r>
          </w:p>
        </w:tc>
        <w:tc>
          <w:tcPr>
            <w:tcW w:w="1461" w:type="dxa"/>
            <w:vAlign w:val="center"/>
          </w:tcPr>
          <w:p w14:paraId="19881CB1"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1.60</w:t>
            </w:r>
          </w:p>
        </w:tc>
      </w:tr>
      <w:tr w:rsidR="00A671EE" w:rsidRPr="004C0280" w14:paraId="4DDA5BFB" w14:textId="77777777" w:rsidTr="00746127">
        <w:tc>
          <w:tcPr>
            <w:tcW w:w="6115" w:type="dxa"/>
            <w:vAlign w:val="center"/>
          </w:tcPr>
          <w:p w14:paraId="3B07EB53"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प्रवास खर्च</w:t>
            </w:r>
          </w:p>
        </w:tc>
        <w:tc>
          <w:tcPr>
            <w:tcW w:w="1440" w:type="dxa"/>
            <w:vAlign w:val="center"/>
          </w:tcPr>
          <w:p w14:paraId="39DB91EA"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19.06</w:t>
            </w:r>
          </w:p>
        </w:tc>
        <w:tc>
          <w:tcPr>
            <w:tcW w:w="1461" w:type="dxa"/>
            <w:vAlign w:val="center"/>
          </w:tcPr>
          <w:p w14:paraId="377991C7"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18.24</w:t>
            </w:r>
          </w:p>
        </w:tc>
      </w:tr>
      <w:tr w:rsidR="00A671EE" w:rsidRPr="004C0280" w14:paraId="6A93B97A" w14:textId="77777777" w:rsidTr="00746127">
        <w:tc>
          <w:tcPr>
            <w:tcW w:w="6115" w:type="dxa"/>
            <w:vAlign w:val="center"/>
          </w:tcPr>
          <w:p w14:paraId="4D077A1C"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बँक शुल्क</w:t>
            </w:r>
          </w:p>
        </w:tc>
        <w:tc>
          <w:tcPr>
            <w:tcW w:w="1440" w:type="dxa"/>
            <w:vAlign w:val="center"/>
          </w:tcPr>
          <w:p w14:paraId="32E45A6A"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0.51</w:t>
            </w:r>
          </w:p>
        </w:tc>
        <w:tc>
          <w:tcPr>
            <w:tcW w:w="1461" w:type="dxa"/>
            <w:vAlign w:val="center"/>
          </w:tcPr>
          <w:p w14:paraId="7D6D70F7"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0.50</w:t>
            </w:r>
          </w:p>
        </w:tc>
      </w:tr>
      <w:tr w:rsidR="00A671EE" w:rsidRPr="004C0280" w14:paraId="5B79EF53" w14:textId="77777777" w:rsidTr="00746127">
        <w:tc>
          <w:tcPr>
            <w:tcW w:w="6115" w:type="dxa"/>
            <w:vAlign w:val="center"/>
          </w:tcPr>
          <w:p w14:paraId="403F6000"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ताबा किंमतीवरील शासकीय व्याज</w:t>
            </w:r>
          </w:p>
        </w:tc>
        <w:tc>
          <w:tcPr>
            <w:tcW w:w="1440" w:type="dxa"/>
            <w:vAlign w:val="center"/>
          </w:tcPr>
          <w:p w14:paraId="5A52C24E"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3.96</w:t>
            </w:r>
          </w:p>
        </w:tc>
        <w:tc>
          <w:tcPr>
            <w:tcW w:w="1461" w:type="dxa"/>
            <w:vAlign w:val="center"/>
          </w:tcPr>
          <w:p w14:paraId="33F5102A"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3.96</w:t>
            </w:r>
          </w:p>
        </w:tc>
      </w:tr>
      <w:tr w:rsidR="00A671EE" w:rsidRPr="004C0280" w14:paraId="69C1AFB1" w14:textId="77777777" w:rsidTr="00746127">
        <w:tc>
          <w:tcPr>
            <w:tcW w:w="6115" w:type="dxa"/>
            <w:vAlign w:val="center"/>
          </w:tcPr>
          <w:p w14:paraId="6FDF3BB6"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इतर व्याज - बेलापूर इंडस्ट्रीज</w:t>
            </w:r>
          </w:p>
        </w:tc>
        <w:tc>
          <w:tcPr>
            <w:tcW w:w="1440" w:type="dxa"/>
            <w:vAlign w:val="center"/>
          </w:tcPr>
          <w:p w14:paraId="620298EB"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4.88</w:t>
            </w:r>
          </w:p>
        </w:tc>
        <w:tc>
          <w:tcPr>
            <w:tcW w:w="1461" w:type="dxa"/>
            <w:vAlign w:val="center"/>
          </w:tcPr>
          <w:p w14:paraId="18B16D7A"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4.88</w:t>
            </w:r>
          </w:p>
        </w:tc>
      </w:tr>
      <w:tr w:rsidR="00A671EE" w:rsidRPr="004C0280" w14:paraId="454AE2CA" w14:textId="77777777" w:rsidTr="00746127">
        <w:tc>
          <w:tcPr>
            <w:tcW w:w="6115" w:type="dxa"/>
            <w:vAlign w:val="center"/>
          </w:tcPr>
          <w:p w14:paraId="467E195A"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कायदेशीर खर्च</w:t>
            </w:r>
          </w:p>
        </w:tc>
        <w:tc>
          <w:tcPr>
            <w:tcW w:w="1440" w:type="dxa"/>
            <w:vAlign w:val="center"/>
          </w:tcPr>
          <w:p w14:paraId="6E9F7BCB"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15.63</w:t>
            </w:r>
          </w:p>
        </w:tc>
        <w:tc>
          <w:tcPr>
            <w:tcW w:w="1461" w:type="dxa"/>
            <w:vAlign w:val="center"/>
          </w:tcPr>
          <w:p w14:paraId="775CFC60"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20.44</w:t>
            </w:r>
          </w:p>
        </w:tc>
      </w:tr>
      <w:tr w:rsidR="00A671EE" w:rsidRPr="004C0280" w14:paraId="6974E1B6" w14:textId="77777777" w:rsidTr="00746127">
        <w:tc>
          <w:tcPr>
            <w:tcW w:w="6115" w:type="dxa"/>
            <w:vAlign w:val="center"/>
          </w:tcPr>
          <w:p w14:paraId="64EB3938"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टपाल व तार खर्च</w:t>
            </w:r>
          </w:p>
        </w:tc>
        <w:tc>
          <w:tcPr>
            <w:tcW w:w="1440" w:type="dxa"/>
            <w:vAlign w:val="center"/>
          </w:tcPr>
          <w:p w14:paraId="2EFF1161"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0.56</w:t>
            </w:r>
          </w:p>
        </w:tc>
        <w:tc>
          <w:tcPr>
            <w:tcW w:w="1461" w:type="dxa"/>
            <w:vAlign w:val="center"/>
          </w:tcPr>
          <w:p w14:paraId="0A4A8FA2"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0.43</w:t>
            </w:r>
          </w:p>
        </w:tc>
      </w:tr>
      <w:tr w:rsidR="00A671EE" w:rsidRPr="004C0280" w14:paraId="75647614" w14:textId="77777777" w:rsidTr="00746127">
        <w:tc>
          <w:tcPr>
            <w:tcW w:w="6115" w:type="dxa"/>
            <w:vAlign w:val="center"/>
          </w:tcPr>
          <w:p w14:paraId="4403F53C"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मुद्रण व स्टेशनरी खर्च</w:t>
            </w:r>
          </w:p>
        </w:tc>
        <w:tc>
          <w:tcPr>
            <w:tcW w:w="1440" w:type="dxa"/>
            <w:vAlign w:val="center"/>
          </w:tcPr>
          <w:p w14:paraId="66E3CAC6"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6.46</w:t>
            </w:r>
          </w:p>
        </w:tc>
        <w:tc>
          <w:tcPr>
            <w:tcW w:w="1461" w:type="dxa"/>
            <w:vAlign w:val="center"/>
          </w:tcPr>
          <w:p w14:paraId="4BE6EED0"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5.29</w:t>
            </w:r>
          </w:p>
        </w:tc>
      </w:tr>
      <w:tr w:rsidR="00A671EE" w:rsidRPr="004C0280" w14:paraId="450E2D7B" w14:textId="77777777" w:rsidTr="00746127">
        <w:tc>
          <w:tcPr>
            <w:tcW w:w="6115" w:type="dxa"/>
            <w:vAlign w:val="center"/>
          </w:tcPr>
          <w:p w14:paraId="2A12D946"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व्यवसाय कर</w:t>
            </w:r>
          </w:p>
        </w:tc>
        <w:tc>
          <w:tcPr>
            <w:tcW w:w="1440" w:type="dxa"/>
            <w:vAlign w:val="center"/>
          </w:tcPr>
          <w:p w14:paraId="30261D96"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0.03</w:t>
            </w:r>
          </w:p>
        </w:tc>
        <w:tc>
          <w:tcPr>
            <w:tcW w:w="1461" w:type="dxa"/>
            <w:vAlign w:val="center"/>
          </w:tcPr>
          <w:p w14:paraId="4149BE16"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0.02</w:t>
            </w:r>
          </w:p>
        </w:tc>
      </w:tr>
      <w:tr w:rsidR="00A671EE" w:rsidRPr="004C0280" w14:paraId="237B4CB6" w14:textId="77777777" w:rsidTr="00746127">
        <w:tc>
          <w:tcPr>
            <w:tcW w:w="6115" w:type="dxa"/>
            <w:vAlign w:val="center"/>
          </w:tcPr>
          <w:p w14:paraId="4BF39935" w14:textId="77777777" w:rsidR="00A671EE" w:rsidRPr="004C0280" w:rsidRDefault="00A671EE" w:rsidP="00A671E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वापरलेली साठा सामग्री व सुटे भाग</w:t>
            </w:r>
          </w:p>
        </w:tc>
        <w:tc>
          <w:tcPr>
            <w:tcW w:w="1440" w:type="dxa"/>
            <w:vAlign w:val="center"/>
          </w:tcPr>
          <w:p w14:paraId="5B4951B5"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1.25</w:t>
            </w:r>
          </w:p>
        </w:tc>
        <w:tc>
          <w:tcPr>
            <w:tcW w:w="1461" w:type="dxa"/>
            <w:vAlign w:val="center"/>
          </w:tcPr>
          <w:p w14:paraId="26D06339" w14:textId="77777777" w:rsidR="00A671EE" w:rsidRPr="004C0280" w:rsidRDefault="00A671EE" w:rsidP="00FE3A5B">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2.84</w:t>
            </w:r>
          </w:p>
        </w:tc>
      </w:tr>
      <w:tr w:rsidR="00A671EE" w:rsidRPr="004C0280" w14:paraId="70F8CCEF" w14:textId="77777777" w:rsidTr="00746127">
        <w:tc>
          <w:tcPr>
            <w:tcW w:w="6115" w:type="dxa"/>
            <w:vAlign w:val="center"/>
          </w:tcPr>
          <w:p w14:paraId="4C3AB523" w14:textId="77777777" w:rsidR="00A671EE" w:rsidRPr="004C0280" w:rsidRDefault="00A671EE" w:rsidP="00A671EE">
            <w:pP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एकूण</w:t>
            </w:r>
          </w:p>
        </w:tc>
        <w:tc>
          <w:tcPr>
            <w:tcW w:w="1440" w:type="dxa"/>
            <w:vAlign w:val="center"/>
          </w:tcPr>
          <w:p w14:paraId="0343E373" w14:textId="77777777" w:rsidR="00A671EE" w:rsidRPr="004C0280" w:rsidRDefault="00A671EE" w:rsidP="00FE3A5B">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170.47</w:t>
            </w:r>
          </w:p>
        </w:tc>
        <w:tc>
          <w:tcPr>
            <w:tcW w:w="1461" w:type="dxa"/>
            <w:vAlign w:val="center"/>
          </w:tcPr>
          <w:p w14:paraId="5E795D2F" w14:textId="77777777" w:rsidR="00A671EE" w:rsidRPr="004C0280" w:rsidRDefault="00A671EE" w:rsidP="00FE3A5B">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159.42</w:t>
            </w:r>
          </w:p>
        </w:tc>
      </w:tr>
    </w:tbl>
    <w:p w14:paraId="36A3016C" w14:textId="77777777" w:rsidR="00E85883" w:rsidRPr="004C0280" w:rsidRDefault="00E85883" w:rsidP="00863267">
      <w:pPr>
        <w:pStyle w:val="NormalWeb"/>
        <w:spacing w:before="0" w:beforeAutospacing="0" w:after="0" w:afterAutospacing="0"/>
        <w:rPr>
          <w:rFonts w:ascii="DVOT-SurekhMR" w:hAnsi="DVOT-SurekhMR" w:cs="DVOT-SurekhMR"/>
          <w:sz w:val="22"/>
          <w:szCs w:val="22"/>
        </w:rPr>
      </w:pPr>
      <w:r w:rsidRPr="004C0280">
        <w:rPr>
          <w:rStyle w:val="font-semibold"/>
          <w:rFonts w:ascii="DVOT-SurekhMR" w:hAnsi="DVOT-SurekhMR" w:cs="DVOT-SurekhMR"/>
          <w:sz w:val="22"/>
          <w:szCs w:val="22"/>
          <w:cs/>
        </w:rPr>
        <w:t>अ) गुंतवणुकीवरील व्याज आणि इतर व्याज उत्पन्न</w:t>
      </w:r>
      <w:r w:rsidRPr="004C0280">
        <w:rPr>
          <w:rFonts w:ascii="DVOT-SurekhMR" w:hAnsi="DVOT-SurekhMR" w:cs="DVOT-SurekhMR"/>
          <w:sz w:val="22"/>
          <w:szCs w:val="22"/>
        </w:rPr>
        <w:br/>
      </w:r>
      <w:r w:rsidRPr="004C0280">
        <w:rPr>
          <w:rFonts w:ascii="DVOT-SurekhMR" w:hAnsi="DVOT-SurekhMR" w:cs="DVOT-SurekhMR"/>
          <w:sz w:val="22"/>
          <w:szCs w:val="22"/>
          <w:cs/>
        </w:rPr>
        <w:t>गुंतवणुकीवरील व्याज तसेच इतर व्याजापासून मिळणारे उत्पन्न हे लागू दरांनुसार</w:t>
      </w:r>
      <w:r w:rsidRPr="004C0280">
        <w:rPr>
          <w:rFonts w:ascii="DVOT-SurekhMR" w:hAnsi="DVOT-SurekhMR" w:cs="DVOT-SurekhMR"/>
          <w:sz w:val="22"/>
          <w:szCs w:val="22"/>
        </w:rPr>
        <w:t xml:space="preserve"> </w:t>
      </w:r>
      <w:r w:rsidRPr="004C0280">
        <w:rPr>
          <w:rStyle w:val="font-semibold"/>
          <w:rFonts w:ascii="DVOT-SurekhMR" w:hAnsi="DVOT-SurekhMR" w:cs="DVOT-SurekhMR"/>
          <w:sz w:val="22"/>
          <w:szCs w:val="22"/>
          <w:cs/>
        </w:rPr>
        <w:t>उपार्जन तत्त्वावर</w:t>
      </w:r>
      <w:r w:rsidRPr="004C0280">
        <w:rPr>
          <w:rFonts w:ascii="DVOT-SurekhMR" w:hAnsi="DVOT-SurekhMR" w:cs="DVOT-SurekhMR"/>
          <w:sz w:val="22"/>
          <w:szCs w:val="22"/>
        </w:rPr>
        <w:t xml:space="preserve"> </w:t>
      </w:r>
      <w:r w:rsidRPr="004C0280">
        <w:rPr>
          <w:rFonts w:ascii="DVOT-SurekhMR" w:hAnsi="DVOT-SurekhMR" w:cs="DVOT-SurekhMR"/>
          <w:sz w:val="22"/>
          <w:szCs w:val="22"/>
          <w:cs/>
        </w:rPr>
        <w:t>मान्य केले जाते.</w:t>
      </w:r>
    </w:p>
    <w:p w14:paraId="267A53A5" w14:textId="77777777" w:rsidR="00E85883" w:rsidRPr="004C0280" w:rsidRDefault="00E85883" w:rsidP="00863267">
      <w:pPr>
        <w:pStyle w:val="NormalWeb"/>
        <w:spacing w:before="0" w:beforeAutospacing="0" w:after="0" w:afterAutospacing="0"/>
        <w:rPr>
          <w:rFonts w:ascii="DVOT-SurekhMR" w:hAnsi="DVOT-SurekhMR" w:cs="DVOT-SurekhMR"/>
          <w:sz w:val="22"/>
          <w:szCs w:val="22"/>
        </w:rPr>
      </w:pPr>
      <w:r w:rsidRPr="004C0280">
        <w:rPr>
          <w:rStyle w:val="font-semibold"/>
          <w:rFonts w:ascii="DVOT-SurekhMR" w:hAnsi="DVOT-SurekhMR" w:cs="DVOT-SurekhMR"/>
          <w:sz w:val="22"/>
          <w:szCs w:val="22"/>
          <w:cs/>
        </w:rPr>
        <w:t>ब) घरभाडे उत्पन्न</w:t>
      </w:r>
      <w:r w:rsidRPr="004C0280">
        <w:rPr>
          <w:rFonts w:ascii="DVOT-SurekhMR" w:hAnsi="DVOT-SurekhMR" w:cs="DVOT-SurekhMR"/>
          <w:sz w:val="22"/>
          <w:szCs w:val="22"/>
        </w:rPr>
        <w:br/>
      </w:r>
      <w:r w:rsidRPr="004C0280">
        <w:rPr>
          <w:rFonts w:ascii="DVOT-SurekhMR" w:hAnsi="DVOT-SurekhMR" w:cs="DVOT-SurekhMR"/>
          <w:sz w:val="22"/>
          <w:szCs w:val="22"/>
          <w:cs/>
        </w:rPr>
        <w:t>घरभाड्यापासून मिळणारे उत्पन्न हे</w:t>
      </w:r>
      <w:r w:rsidRPr="004C0280">
        <w:rPr>
          <w:rFonts w:ascii="DVOT-SurekhMR" w:hAnsi="DVOT-SurekhMR" w:cs="DVOT-SurekhMR"/>
          <w:sz w:val="22"/>
          <w:szCs w:val="22"/>
        </w:rPr>
        <w:t xml:space="preserve"> </w:t>
      </w:r>
      <w:r w:rsidRPr="004C0280">
        <w:rPr>
          <w:rStyle w:val="font-semibold"/>
          <w:rFonts w:ascii="DVOT-SurekhMR" w:hAnsi="DVOT-SurekhMR" w:cs="DVOT-SurekhMR"/>
          <w:sz w:val="22"/>
          <w:szCs w:val="22"/>
          <w:cs/>
        </w:rPr>
        <w:t>लीव्ह अँड लायसन्स करारांनुसार</w:t>
      </w:r>
      <w:r w:rsidRPr="004C0280">
        <w:rPr>
          <w:rFonts w:ascii="DVOT-SurekhMR" w:hAnsi="DVOT-SurekhMR" w:cs="DVOT-SurekhMR"/>
          <w:sz w:val="22"/>
          <w:szCs w:val="22"/>
        </w:rPr>
        <w:t xml:space="preserve"> </w:t>
      </w:r>
      <w:r w:rsidRPr="004C0280">
        <w:rPr>
          <w:rFonts w:ascii="DVOT-SurekhMR" w:hAnsi="DVOT-SurekhMR" w:cs="DVOT-SurekhMR"/>
          <w:sz w:val="22"/>
          <w:szCs w:val="22"/>
          <w:cs/>
        </w:rPr>
        <w:t>आणि</w:t>
      </w:r>
      <w:r w:rsidRPr="004C0280">
        <w:rPr>
          <w:rFonts w:ascii="DVOT-SurekhMR" w:hAnsi="DVOT-SurekhMR" w:cs="DVOT-SurekhMR"/>
          <w:sz w:val="22"/>
          <w:szCs w:val="22"/>
        </w:rPr>
        <w:t xml:space="preserve"> </w:t>
      </w:r>
      <w:r w:rsidRPr="004C0280">
        <w:rPr>
          <w:rStyle w:val="font-semibold"/>
          <w:rFonts w:ascii="DVOT-SurekhMR" w:hAnsi="DVOT-SurekhMR" w:cs="DVOT-SurekhMR"/>
          <w:sz w:val="22"/>
          <w:szCs w:val="22"/>
          <w:cs/>
        </w:rPr>
        <w:t>उपार्जन तत्त्वावर</w:t>
      </w:r>
      <w:r w:rsidRPr="004C0280">
        <w:rPr>
          <w:rFonts w:ascii="DVOT-SurekhMR" w:hAnsi="DVOT-SurekhMR" w:cs="DVOT-SurekhMR"/>
          <w:sz w:val="22"/>
          <w:szCs w:val="22"/>
        </w:rPr>
        <w:t xml:space="preserve"> </w:t>
      </w:r>
      <w:r w:rsidRPr="004C0280">
        <w:rPr>
          <w:rFonts w:ascii="DVOT-SurekhMR" w:hAnsi="DVOT-SurekhMR" w:cs="DVOT-SurekhMR"/>
          <w:sz w:val="22"/>
          <w:szCs w:val="22"/>
          <w:cs/>
        </w:rPr>
        <w:t>मान्य केले जाते.</w:t>
      </w:r>
    </w:p>
    <w:p w14:paraId="3DE79864" w14:textId="77777777" w:rsidR="00E85883" w:rsidRPr="004C0280" w:rsidRDefault="00E85883" w:rsidP="00863267">
      <w:pPr>
        <w:pStyle w:val="NormalWeb"/>
        <w:spacing w:before="0" w:beforeAutospacing="0" w:after="0" w:afterAutospacing="0"/>
        <w:rPr>
          <w:rFonts w:ascii="DVOT-SurekhMR" w:hAnsi="DVOT-SurekhMR" w:cs="DVOT-SurekhMR"/>
          <w:sz w:val="22"/>
          <w:szCs w:val="22"/>
        </w:rPr>
      </w:pPr>
      <w:r w:rsidRPr="004C0280">
        <w:rPr>
          <w:rStyle w:val="font-semibold"/>
          <w:rFonts w:ascii="DVOT-SurekhMR" w:hAnsi="DVOT-SurekhMR" w:cs="DVOT-SurekhMR"/>
          <w:sz w:val="22"/>
          <w:szCs w:val="22"/>
          <w:cs/>
        </w:rPr>
        <w:t>क) ऊसाच्या विलंबित देयकांवरील व्याज उत्पन्न</w:t>
      </w:r>
      <w:r w:rsidRPr="004C0280">
        <w:rPr>
          <w:rFonts w:ascii="DVOT-SurekhMR" w:hAnsi="DVOT-SurekhMR" w:cs="DVOT-SurekhMR"/>
          <w:sz w:val="22"/>
          <w:szCs w:val="22"/>
        </w:rPr>
        <w:br/>
      </w:r>
      <w:r w:rsidRPr="004C0280">
        <w:rPr>
          <w:rFonts w:ascii="DVOT-SurekhMR" w:hAnsi="DVOT-SurekhMR" w:cs="DVOT-SurekhMR"/>
          <w:sz w:val="22"/>
          <w:szCs w:val="22"/>
          <w:cs/>
        </w:rPr>
        <w:t>माननीय न्यायालयाच्या आदेशानुसार</w:t>
      </w:r>
      <w:r w:rsidRPr="004C0280">
        <w:rPr>
          <w:rFonts w:ascii="DVOT-SurekhMR" w:hAnsi="DVOT-SurekhMR" w:cs="DVOT-SurekhMR"/>
          <w:sz w:val="22"/>
          <w:szCs w:val="22"/>
        </w:rPr>
        <w:t xml:space="preserve"> </w:t>
      </w:r>
      <w:r w:rsidRPr="004C0280">
        <w:rPr>
          <w:rStyle w:val="font-semibold"/>
          <w:rFonts w:ascii="DVOT-SurekhMR" w:hAnsi="DVOT-SurekhMR" w:cs="DVOT-SurekhMR"/>
          <w:sz w:val="22"/>
          <w:szCs w:val="22"/>
        </w:rPr>
        <w:t>(</w:t>
      </w:r>
      <w:r w:rsidRPr="004C0280">
        <w:rPr>
          <w:rStyle w:val="font-semibold"/>
          <w:rFonts w:ascii="DVOT-SurekhMR" w:hAnsi="DVOT-SurekhMR" w:cs="DVOT-SurekhMR"/>
          <w:sz w:val="22"/>
          <w:szCs w:val="22"/>
          <w:cs/>
        </w:rPr>
        <w:t xml:space="preserve">विशेष दिवाणी दावा क्र. </w:t>
      </w:r>
      <w:r w:rsidRPr="004C0280">
        <w:rPr>
          <w:rStyle w:val="font-semibold"/>
          <w:rFonts w:ascii="DVOT-SurekhMR" w:hAnsi="DVOT-SurekhMR" w:cs="DVOT-SurekhMR"/>
          <w:sz w:val="22"/>
          <w:szCs w:val="22"/>
        </w:rPr>
        <w:t>47/2006)</w:t>
      </w:r>
      <w:r w:rsidRPr="004C0280">
        <w:rPr>
          <w:rFonts w:ascii="DVOT-SurekhMR" w:hAnsi="DVOT-SurekhMR" w:cs="DVOT-SurekhMR"/>
          <w:sz w:val="22"/>
          <w:szCs w:val="22"/>
        </w:rPr>
        <w:t xml:space="preserve">, </w:t>
      </w:r>
      <w:r w:rsidRPr="004C0280">
        <w:rPr>
          <w:rFonts w:ascii="DVOT-SurekhMR" w:hAnsi="DVOT-SurekhMR" w:cs="DVOT-SurekhMR"/>
          <w:sz w:val="22"/>
          <w:szCs w:val="22"/>
          <w:cs/>
        </w:rPr>
        <w:t>ऊसाच्या विलंबित देयकांवरील व्याज उत्पन्नाची तरतूद चालू वर्षात करण्यात</w:t>
      </w:r>
      <w:r w:rsidRPr="004C0280">
        <w:rPr>
          <w:rFonts w:ascii="DVOT-SurekhMR" w:hAnsi="DVOT-SurekhMR" w:cs="DVOT-SurekhMR"/>
          <w:sz w:val="22"/>
          <w:szCs w:val="22"/>
        </w:rPr>
        <w:t xml:space="preserve"> </w:t>
      </w:r>
      <w:r w:rsidRPr="004C0280">
        <w:rPr>
          <w:rFonts w:ascii="DVOT-SurekhMR" w:hAnsi="DVOT-SurekhMR" w:cs="DVOT-SurekhMR"/>
          <w:sz w:val="22"/>
          <w:szCs w:val="22"/>
          <w:cs/>
        </w:rPr>
        <w:t>आलेली नाही</w:t>
      </w:r>
      <w:r w:rsidRPr="004C0280">
        <w:rPr>
          <w:rFonts w:ascii="DVOT-SurekhMR" w:hAnsi="DVOT-SurekhMR" w:cs="DVOT-SurekhMR"/>
          <w:sz w:val="22"/>
          <w:szCs w:val="22"/>
        </w:rPr>
        <w:t xml:space="preserve">, </w:t>
      </w:r>
      <w:r w:rsidRPr="004C0280">
        <w:rPr>
          <w:rFonts w:ascii="DVOT-SurekhMR" w:hAnsi="DVOT-SurekhMR" w:cs="DVOT-SurekhMR"/>
          <w:sz w:val="22"/>
          <w:szCs w:val="22"/>
          <w:cs/>
        </w:rPr>
        <w:t>कारण यापूर्वी तरतूद केलेल्या रकमा प्रत्यक्षात प्राप्त</w:t>
      </w:r>
      <w:r w:rsidRPr="004C0280">
        <w:rPr>
          <w:rFonts w:ascii="DVOT-SurekhMR" w:hAnsi="DVOT-SurekhMR" w:cs="DVOT-SurekhMR"/>
          <w:sz w:val="22"/>
          <w:szCs w:val="22"/>
        </w:rPr>
        <w:t xml:space="preserve"> </w:t>
      </w:r>
      <w:r w:rsidRPr="004C0280">
        <w:rPr>
          <w:rFonts w:ascii="DVOT-SurekhMR" w:hAnsi="DVOT-SurekhMR" w:cs="DVOT-SurekhMR"/>
          <w:sz w:val="22"/>
          <w:szCs w:val="22"/>
          <w:cs/>
        </w:rPr>
        <w:t>झालेल्या नाहीत.</w:t>
      </w:r>
    </w:p>
    <w:p w14:paraId="78CDF7AF" w14:textId="77777777" w:rsidR="00E85883" w:rsidRPr="004C0280" w:rsidRDefault="00E85883" w:rsidP="00863267">
      <w:pPr>
        <w:pStyle w:val="NormalWeb"/>
        <w:spacing w:before="0" w:beforeAutospacing="0" w:after="0" w:afterAutospacing="0"/>
        <w:rPr>
          <w:rFonts w:ascii="DVOT-SurekhMR" w:hAnsi="DVOT-SurekhMR" w:cs="DVOT-SurekhMR"/>
          <w:sz w:val="22"/>
          <w:szCs w:val="22"/>
        </w:rPr>
      </w:pPr>
      <w:r w:rsidRPr="004C0280">
        <w:rPr>
          <w:rFonts w:ascii="DVOT-SurekhMR" w:hAnsi="DVOT-SurekhMR" w:cs="DVOT-SurekhMR"/>
          <w:sz w:val="22"/>
          <w:szCs w:val="22"/>
          <w:cs/>
        </w:rPr>
        <w:lastRenderedPageBreak/>
        <w:t>कॉर्पोरेशनने</w:t>
      </w:r>
      <w:r w:rsidRPr="004C0280">
        <w:rPr>
          <w:rFonts w:ascii="DVOT-SurekhMR" w:hAnsi="DVOT-SurekhMR" w:cs="DVOT-SurekhMR"/>
          <w:sz w:val="22"/>
          <w:szCs w:val="22"/>
        </w:rPr>
        <w:t xml:space="preserve"> </w:t>
      </w:r>
      <w:r w:rsidRPr="004C0280">
        <w:rPr>
          <w:rStyle w:val="font-semibold"/>
          <w:rFonts w:ascii="DVOT-SurekhMR" w:hAnsi="DVOT-SurekhMR" w:cs="DVOT-SurekhMR"/>
          <w:sz w:val="22"/>
          <w:szCs w:val="22"/>
          <w:cs/>
        </w:rPr>
        <w:t>बेलापूर शुगर अँड अलाइड इंडस्ट्रीज लि.</w:t>
      </w:r>
      <w:r w:rsidRPr="004C0280">
        <w:rPr>
          <w:rFonts w:ascii="DVOT-SurekhMR" w:hAnsi="DVOT-SurekhMR" w:cs="DVOT-SurekhMR"/>
          <w:sz w:val="22"/>
          <w:szCs w:val="22"/>
        </w:rPr>
        <w:t xml:space="preserve"> </w:t>
      </w:r>
      <w:r w:rsidRPr="004C0280">
        <w:rPr>
          <w:rFonts w:ascii="DVOT-SurekhMR" w:hAnsi="DVOT-SurekhMR" w:cs="DVOT-SurekhMR"/>
          <w:sz w:val="22"/>
          <w:szCs w:val="22"/>
          <w:cs/>
        </w:rPr>
        <w:t>यांच्या विरोधात</w:t>
      </w:r>
      <w:r w:rsidRPr="004C0280">
        <w:rPr>
          <w:rFonts w:ascii="DVOT-SurekhMR" w:hAnsi="DVOT-SurekhMR" w:cs="DVOT-SurekhMR"/>
          <w:sz w:val="22"/>
          <w:szCs w:val="22"/>
        </w:rPr>
        <w:t xml:space="preserve"> </w:t>
      </w:r>
      <w:r w:rsidRPr="004C0280">
        <w:rPr>
          <w:rStyle w:val="font-semibold"/>
          <w:rFonts w:ascii="DVOT-SurekhMR" w:hAnsi="DVOT-SurekhMR" w:cs="DVOT-SurekhMR"/>
          <w:sz w:val="22"/>
          <w:szCs w:val="22"/>
          <w:cs/>
        </w:rPr>
        <w:t>श्रीरामपूर येथील वरिष्ठ विभाग दिवाणी न्यायाधीश</w:t>
      </w:r>
      <w:r w:rsidRPr="004C0280">
        <w:rPr>
          <w:rFonts w:ascii="DVOT-SurekhMR" w:hAnsi="DVOT-SurekhMR" w:cs="DVOT-SurekhMR"/>
          <w:sz w:val="22"/>
          <w:szCs w:val="22"/>
        </w:rPr>
        <w:t xml:space="preserve"> </w:t>
      </w:r>
      <w:r w:rsidRPr="004C0280">
        <w:rPr>
          <w:rFonts w:ascii="DVOT-SurekhMR" w:hAnsi="DVOT-SurekhMR" w:cs="DVOT-SurekhMR"/>
          <w:sz w:val="22"/>
          <w:szCs w:val="22"/>
          <w:cs/>
        </w:rPr>
        <w:t>यांच्या न्यायालयात</w:t>
      </w:r>
      <w:r w:rsidRPr="004C0280">
        <w:rPr>
          <w:rFonts w:ascii="DVOT-SurekhMR" w:hAnsi="DVOT-SurekhMR" w:cs="DVOT-SurekhMR"/>
          <w:sz w:val="22"/>
          <w:szCs w:val="22"/>
        </w:rPr>
        <w:t xml:space="preserve"> </w:t>
      </w:r>
      <w:r w:rsidRPr="004C0280">
        <w:rPr>
          <w:rStyle w:val="font-semibold"/>
          <w:rFonts w:ascii="DVOT-SurekhMR" w:hAnsi="DVOT-SurekhMR" w:cs="DVOT-SurekhMR"/>
          <w:sz w:val="22"/>
          <w:szCs w:val="22"/>
          <w:cs/>
        </w:rPr>
        <w:t xml:space="preserve">विशेष दिवाणी दावा क्र. </w:t>
      </w:r>
      <w:r w:rsidRPr="004C0280">
        <w:rPr>
          <w:rStyle w:val="font-semibold"/>
          <w:rFonts w:ascii="DVOT-SurekhMR" w:hAnsi="DVOT-SurekhMR" w:cs="DVOT-SurekhMR"/>
          <w:sz w:val="22"/>
          <w:szCs w:val="22"/>
        </w:rPr>
        <w:t>47/2006</w:t>
      </w:r>
      <w:r w:rsidRPr="004C0280">
        <w:rPr>
          <w:rFonts w:ascii="DVOT-SurekhMR" w:hAnsi="DVOT-SurekhMR" w:cs="DVOT-SurekhMR"/>
          <w:sz w:val="22"/>
          <w:szCs w:val="22"/>
        </w:rPr>
        <w:t xml:space="preserve"> </w:t>
      </w:r>
      <w:r w:rsidRPr="004C0280">
        <w:rPr>
          <w:rFonts w:ascii="DVOT-SurekhMR" w:hAnsi="DVOT-SurekhMR" w:cs="DVOT-SurekhMR"/>
          <w:sz w:val="22"/>
          <w:szCs w:val="22"/>
          <w:cs/>
        </w:rPr>
        <w:t>दाखल केला होता. संबंधित माननीय न्यायालयाने हा दावा काही अंशी कॉर्पोरेशनच्या बाजूने मंजूर केला आहे.</w:t>
      </w:r>
    </w:p>
    <w:p w14:paraId="10A40018" w14:textId="77777777" w:rsidR="00E85883" w:rsidRPr="004C0280" w:rsidRDefault="00E85883" w:rsidP="00863267">
      <w:pPr>
        <w:pStyle w:val="NormalWeb"/>
        <w:spacing w:before="0" w:beforeAutospacing="0" w:after="0" w:afterAutospacing="0"/>
        <w:rPr>
          <w:rFonts w:ascii="DVOT-SurekhMR" w:hAnsi="DVOT-SurekhMR" w:cs="DVOT-SurekhMR"/>
          <w:sz w:val="22"/>
          <w:szCs w:val="22"/>
        </w:rPr>
      </w:pPr>
      <w:r w:rsidRPr="004C0280">
        <w:rPr>
          <w:rFonts w:ascii="DVOT-SurekhMR" w:hAnsi="DVOT-SurekhMR" w:cs="DVOT-SurekhMR"/>
          <w:sz w:val="22"/>
          <w:szCs w:val="22"/>
          <w:cs/>
        </w:rPr>
        <w:t>सदर निकालाच्या अनुषंगाने</w:t>
      </w:r>
      <w:r w:rsidRPr="004C0280">
        <w:rPr>
          <w:rFonts w:ascii="DVOT-SurekhMR" w:hAnsi="DVOT-SurekhMR" w:cs="DVOT-SurekhMR"/>
          <w:sz w:val="22"/>
          <w:szCs w:val="22"/>
        </w:rPr>
        <w:t xml:space="preserve">, </w:t>
      </w:r>
      <w:r w:rsidRPr="004C0280">
        <w:rPr>
          <w:rFonts w:ascii="DVOT-SurekhMR" w:hAnsi="DVOT-SurekhMR" w:cs="DVOT-SurekhMR"/>
          <w:sz w:val="22"/>
          <w:szCs w:val="22"/>
          <w:cs/>
        </w:rPr>
        <w:t>कॉर्पोरेशनने</w:t>
      </w:r>
      <w:r w:rsidRPr="004C0280">
        <w:rPr>
          <w:rFonts w:ascii="DVOT-SurekhMR" w:hAnsi="DVOT-SurekhMR" w:cs="DVOT-SurekhMR"/>
          <w:sz w:val="22"/>
          <w:szCs w:val="22"/>
        </w:rPr>
        <w:t xml:space="preserve"> </w:t>
      </w:r>
      <w:r w:rsidRPr="004C0280">
        <w:rPr>
          <w:rStyle w:val="font-semibold"/>
          <w:rFonts w:ascii="DVOT-SurekhMR" w:hAnsi="DVOT-SurekhMR" w:cs="DVOT-SurekhMR"/>
          <w:sz w:val="22"/>
          <w:szCs w:val="22"/>
          <w:cs/>
        </w:rPr>
        <w:t>डारखास्त</w:t>
      </w:r>
      <w:r w:rsidRPr="004C0280">
        <w:rPr>
          <w:rFonts w:ascii="DVOT-SurekhMR" w:hAnsi="DVOT-SurekhMR" w:cs="DVOT-SurekhMR"/>
          <w:sz w:val="22"/>
          <w:szCs w:val="22"/>
        </w:rPr>
        <w:t xml:space="preserve">, </w:t>
      </w:r>
      <w:r w:rsidRPr="004C0280">
        <w:rPr>
          <w:rFonts w:ascii="DVOT-SurekhMR" w:hAnsi="DVOT-SurekhMR" w:cs="DVOT-SurekhMR"/>
          <w:sz w:val="22"/>
          <w:szCs w:val="22"/>
          <w:cs/>
        </w:rPr>
        <w:t>म्हणजेच</w:t>
      </w:r>
      <w:r w:rsidRPr="004C0280">
        <w:rPr>
          <w:rFonts w:ascii="DVOT-SurekhMR" w:hAnsi="DVOT-SurekhMR" w:cs="DVOT-SurekhMR"/>
          <w:sz w:val="22"/>
          <w:szCs w:val="22"/>
        </w:rPr>
        <w:t xml:space="preserve"> </w:t>
      </w:r>
      <w:r w:rsidRPr="004C0280">
        <w:rPr>
          <w:rStyle w:val="font-semibold"/>
          <w:rFonts w:ascii="DVOT-SurekhMR" w:hAnsi="DVOT-SurekhMR" w:cs="DVOT-SurekhMR"/>
          <w:sz w:val="22"/>
          <w:szCs w:val="22"/>
          <w:cs/>
        </w:rPr>
        <w:t xml:space="preserve">डिक्री अंमलबजावणी अर्ज क्र. </w:t>
      </w:r>
      <w:r w:rsidRPr="004C0280">
        <w:rPr>
          <w:rStyle w:val="font-semibold"/>
          <w:rFonts w:ascii="DVOT-SurekhMR" w:hAnsi="DVOT-SurekhMR" w:cs="DVOT-SurekhMR"/>
          <w:sz w:val="22"/>
          <w:szCs w:val="22"/>
        </w:rPr>
        <w:t>03/2012</w:t>
      </w:r>
      <w:r w:rsidRPr="004C0280">
        <w:rPr>
          <w:rFonts w:ascii="DVOT-SurekhMR" w:hAnsi="DVOT-SurekhMR" w:cs="DVOT-SurekhMR"/>
          <w:sz w:val="22"/>
          <w:szCs w:val="22"/>
        </w:rPr>
        <w:t xml:space="preserve">, </w:t>
      </w:r>
      <w:r w:rsidRPr="004C0280">
        <w:rPr>
          <w:rFonts w:ascii="DVOT-SurekhMR" w:hAnsi="DVOT-SurekhMR" w:cs="DVOT-SurekhMR"/>
          <w:sz w:val="22"/>
          <w:szCs w:val="22"/>
          <w:cs/>
        </w:rPr>
        <w:t>माननीय वरिष्ठ विभाग दिवाणी न्यायाधीश</w:t>
      </w:r>
      <w:r w:rsidRPr="004C0280">
        <w:rPr>
          <w:rFonts w:ascii="DVOT-SurekhMR" w:hAnsi="DVOT-SurekhMR" w:cs="DVOT-SurekhMR"/>
          <w:sz w:val="22"/>
          <w:szCs w:val="22"/>
        </w:rPr>
        <w:t xml:space="preserve">, </w:t>
      </w:r>
      <w:r w:rsidRPr="004C0280">
        <w:rPr>
          <w:rFonts w:ascii="DVOT-SurekhMR" w:hAnsi="DVOT-SurekhMR" w:cs="DVOT-SurekhMR"/>
          <w:sz w:val="22"/>
          <w:szCs w:val="22"/>
          <w:cs/>
        </w:rPr>
        <w:t>श्रीरामपूर यांच्या न्यायालयात दाखल केला आहे. या अंमलबजावणी कार्यवाहीमध्ये कॉर्पोरेशनने</w:t>
      </w:r>
      <w:r w:rsidRPr="004C0280">
        <w:rPr>
          <w:rFonts w:ascii="DVOT-SurekhMR" w:hAnsi="DVOT-SurekhMR" w:cs="DVOT-SurekhMR"/>
          <w:sz w:val="22"/>
          <w:szCs w:val="22"/>
        </w:rPr>
        <w:t xml:space="preserve"> </w:t>
      </w:r>
      <w:r w:rsidRPr="004C0280">
        <w:rPr>
          <w:rStyle w:val="font-semibold"/>
          <w:rFonts w:ascii="DVOT-SurekhMR" w:hAnsi="DVOT-SurekhMR" w:cs="DVOT-SurekhMR"/>
          <w:sz w:val="22"/>
          <w:szCs w:val="22"/>
          <w:cs/>
        </w:rPr>
        <w:t xml:space="preserve">वार्षिक </w:t>
      </w:r>
      <w:r w:rsidRPr="004C0280">
        <w:rPr>
          <w:rStyle w:val="font-semibold"/>
          <w:rFonts w:ascii="DVOT-SurekhMR" w:hAnsi="DVOT-SurekhMR" w:cs="DVOT-SurekhMR"/>
          <w:sz w:val="22"/>
          <w:szCs w:val="22"/>
        </w:rPr>
        <w:t xml:space="preserve">18 </w:t>
      </w:r>
      <w:r w:rsidRPr="004C0280">
        <w:rPr>
          <w:rStyle w:val="font-semibold"/>
          <w:rFonts w:ascii="DVOT-SurekhMR" w:hAnsi="DVOT-SurekhMR" w:cs="DVOT-SurekhMR"/>
          <w:sz w:val="22"/>
          <w:szCs w:val="22"/>
          <w:cs/>
        </w:rPr>
        <w:t>टक्के चक्रवाढ व्याजाचा</w:t>
      </w:r>
      <w:r w:rsidRPr="004C0280">
        <w:rPr>
          <w:rFonts w:ascii="DVOT-SurekhMR" w:hAnsi="DVOT-SurekhMR" w:cs="DVOT-SurekhMR"/>
          <w:sz w:val="22"/>
          <w:szCs w:val="22"/>
        </w:rPr>
        <w:t xml:space="preserve"> </w:t>
      </w:r>
      <w:r w:rsidRPr="004C0280">
        <w:rPr>
          <w:rFonts w:ascii="DVOT-SurekhMR" w:hAnsi="DVOT-SurekhMR" w:cs="DVOT-SurekhMR"/>
          <w:sz w:val="22"/>
          <w:szCs w:val="22"/>
          <w:cs/>
        </w:rPr>
        <w:t>दावा केला आहे.</w:t>
      </w:r>
    </w:p>
    <w:p w14:paraId="7EA45495" w14:textId="77777777" w:rsidR="00F1201F" w:rsidRPr="004C0280" w:rsidRDefault="00F1201F" w:rsidP="00863267">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23</w:t>
      </w:r>
    </w:p>
    <w:p w14:paraId="014DDD5B" w14:textId="77777777" w:rsidR="00F1201F" w:rsidRPr="004C0280" w:rsidRDefault="00F1201F" w:rsidP="00863267">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मागील कालावधीतील खर्च</w:t>
      </w:r>
    </w:p>
    <w:tbl>
      <w:tblPr>
        <w:tblStyle w:val="TableGrid"/>
        <w:tblW w:w="0" w:type="auto"/>
        <w:tblLook w:val="04A0" w:firstRow="1" w:lastRow="0" w:firstColumn="1" w:lastColumn="0" w:noHBand="0" w:noVBand="1"/>
      </w:tblPr>
      <w:tblGrid>
        <w:gridCol w:w="4765"/>
        <w:gridCol w:w="2430"/>
        <w:gridCol w:w="1821"/>
      </w:tblGrid>
      <w:tr w:rsidR="00863267" w:rsidRPr="004C0280" w14:paraId="74765967" w14:textId="77777777" w:rsidTr="00746127">
        <w:tc>
          <w:tcPr>
            <w:tcW w:w="4765" w:type="dxa"/>
          </w:tcPr>
          <w:p w14:paraId="23319E0A" w14:textId="77777777" w:rsidR="00863267" w:rsidRPr="004C0280" w:rsidRDefault="00863267" w:rsidP="00863267">
            <w:pPr>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cs/>
                <w:lang w:eastAsia="en-IN" w:bidi="mr-IN"/>
              </w:rPr>
              <w:t>तपशील</w:t>
            </w:r>
          </w:p>
        </w:tc>
        <w:tc>
          <w:tcPr>
            <w:tcW w:w="2430" w:type="dxa"/>
            <w:vAlign w:val="center"/>
          </w:tcPr>
          <w:p w14:paraId="41889F07" w14:textId="77777777" w:rsidR="00863267" w:rsidRPr="004C0280" w:rsidRDefault="00863267" w:rsidP="00863267">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2023</w:t>
            </w:r>
          </w:p>
        </w:tc>
        <w:tc>
          <w:tcPr>
            <w:tcW w:w="1821" w:type="dxa"/>
            <w:vAlign w:val="center"/>
          </w:tcPr>
          <w:p w14:paraId="3149BA21" w14:textId="77777777" w:rsidR="00863267" w:rsidRPr="004C0280" w:rsidRDefault="00863267" w:rsidP="00863267">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2022</w:t>
            </w:r>
          </w:p>
        </w:tc>
      </w:tr>
      <w:tr w:rsidR="00863267" w:rsidRPr="004C0280" w14:paraId="406EDBC4" w14:textId="77777777" w:rsidTr="00746127">
        <w:tc>
          <w:tcPr>
            <w:tcW w:w="4765" w:type="dxa"/>
            <w:vAlign w:val="center"/>
          </w:tcPr>
          <w:p w14:paraId="7B50C750" w14:textId="77777777" w:rsidR="00863267" w:rsidRPr="004C0280" w:rsidRDefault="00863267" w:rsidP="0086326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 xml:space="preserve">मागील कालावधी समायोजन (टीप क्र. </w:t>
            </w:r>
            <w:r w:rsidRPr="004C0280">
              <w:rPr>
                <w:rFonts w:ascii="DVOT-SurekhMR" w:eastAsia="Times New Roman" w:hAnsi="DVOT-SurekhMR" w:cs="DVOT-SurekhMR"/>
                <w:sz w:val="24"/>
                <w:szCs w:val="24"/>
                <w:lang w:eastAsia="en-IN" w:bidi="mr-IN"/>
              </w:rPr>
              <w:t xml:space="preserve">35 </w:t>
            </w:r>
            <w:r w:rsidRPr="004C0280">
              <w:rPr>
                <w:rFonts w:ascii="DVOT-SurekhMR" w:eastAsia="Times New Roman" w:hAnsi="DVOT-SurekhMR" w:cs="DVOT-SurekhMR"/>
                <w:sz w:val="24"/>
                <w:szCs w:val="24"/>
                <w:cs/>
                <w:lang w:eastAsia="en-IN" w:bidi="mr-IN"/>
              </w:rPr>
              <w:t>पहा)</w:t>
            </w:r>
          </w:p>
        </w:tc>
        <w:tc>
          <w:tcPr>
            <w:tcW w:w="2430" w:type="dxa"/>
            <w:vAlign w:val="center"/>
          </w:tcPr>
          <w:p w14:paraId="64FB54DA" w14:textId="77777777" w:rsidR="00863267" w:rsidRPr="004C0280" w:rsidRDefault="00863267" w:rsidP="00863267">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6.53</w:t>
            </w:r>
          </w:p>
        </w:tc>
        <w:tc>
          <w:tcPr>
            <w:tcW w:w="1821" w:type="dxa"/>
            <w:vAlign w:val="center"/>
          </w:tcPr>
          <w:p w14:paraId="18F314BA" w14:textId="77777777" w:rsidR="00863267" w:rsidRPr="004C0280" w:rsidRDefault="00863267" w:rsidP="00863267">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134.35</w:t>
            </w:r>
          </w:p>
        </w:tc>
      </w:tr>
      <w:tr w:rsidR="00863267" w:rsidRPr="004C0280" w14:paraId="7C6CB3BD" w14:textId="77777777" w:rsidTr="00746127">
        <w:tc>
          <w:tcPr>
            <w:tcW w:w="4765" w:type="dxa"/>
            <w:vAlign w:val="center"/>
          </w:tcPr>
          <w:p w14:paraId="77F1D0E1" w14:textId="77777777" w:rsidR="00863267" w:rsidRPr="004C0280" w:rsidRDefault="00863267" w:rsidP="0086326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एकूण</w:t>
            </w:r>
          </w:p>
        </w:tc>
        <w:tc>
          <w:tcPr>
            <w:tcW w:w="2430" w:type="dxa"/>
            <w:vAlign w:val="center"/>
          </w:tcPr>
          <w:p w14:paraId="12E75069" w14:textId="77777777" w:rsidR="00863267" w:rsidRPr="004C0280" w:rsidRDefault="00863267" w:rsidP="00863267">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6.53</w:t>
            </w:r>
          </w:p>
        </w:tc>
        <w:tc>
          <w:tcPr>
            <w:tcW w:w="1821" w:type="dxa"/>
            <w:vAlign w:val="center"/>
          </w:tcPr>
          <w:p w14:paraId="4F048B9C" w14:textId="77777777" w:rsidR="00863267" w:rsidRPr="004C0280" w:rsidRDefault="00863267" w:rsidP="00863267">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134.35</w:t>
            </w:r>
          </w:p>
        </w:tc>
      </w:tr>
    </w:tbl>
    <w:p w14:paraId="71385238" w14:textId="77777777" w:rsidR="003631CA" w:rsidRPr="004C0280" w:rsidRDefault="003631CA" w:rsidP="00863267">
      <w:pPr>
        <w:spacing w:after="0" w:line="240" w:lineRule="auto"/>
        <w:jc w:val="right"/>
        <w:outlineLvl w:val="1"/>
        <w:rPr>
          <w:rFonts w:ascii="DVOT-SurekhMR" w:eastAsia="Times New Roman" w:hAnsi="DVOT-SurekhMR" w:cs="DVOT-SurekhMR"/>
          <w:b/>
          <w:bCs/>
          <w:lang w:eastAsia="en-IN" w:bidi="mr-IN"/>
        </w:rPr>
      </w:pPr>
    </w:p>
    <w:p w14:paraId="18B7123A" w14:textId="77777777" w:rsidR="00F1201F" w:rsidRPr="004C0280" w:rsidRDefault="00F1201F" w:rsidP="00863267">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24</w:t>
      </w:r>
    </w:p>
    <w:p w14:paraId="4242F37E" w14:textId="77777777" w:rsidR="002F2C80" w:rsidRPr="004C0280" w:rsidRDefault="002F2C80" w:rsidP="002F2C80">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महाराष्ट्र राज्य शेती महामंडळ मर्यादित</w:t>
      </w: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b/>
          <w:bCs/>
          <w:cs/>
          <w:lang w:eastAsia="en-IN" w:bidi="mr-IN"/>
        </w:rPr>
        <w:t>पुणे</w:t>
      </w:r>
    </w:p>
    <w:p w14:paraId="1D83FA00" w14:textId="77777777" w:rsidR="00F1201F" w:rsidRPr="004C0280" w:rsidRDefault="00F1201F" w:rsidP="00863267">
      <w:pPr>
        <w:spacing w:after="0" w:line="240" w:lineRule="auto"/>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महाराष्ट्र शासनाचा उपक्रम)</w:t>
      </w:r>
    </w:p>
    <w:p w14:paraId="6B1A8194" w14:textId="77777777" w:rsidR="00F1201F" w:rsidRPr="004C0280" w:rsidRDefault="00F1201F" w:rsidP="00863267">
      <w:pPr>
        <w:spacing w:after="0" w:line="240" w:lineRule="auto"/>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 xml:space="preserve">2023 </w:t>
      </w:r>
      <w:r w:rsidRPr="004C0280">
        <w:rPr>
          <w:rFonts w:ascii="DVOT-SurekhMR" w:eastAsia="Times New Roman" w:hAnsi="DVOT-SurekhMR" w:cs="DVOT-SurekhMR"/>
          <w:b/>
          <w:bCs/>
          <w:cs/>
          <w:lang w:eastAsia="en-IN" w:bidi="mr-IN"/>
        </w:rPr>
        <w:t>रोजीच्या ताळेबंदाचा भाग असलेली अनुसूची</w:t>
      </w:r>
    </w:p>
    <w:p w14:paraId="72E9F1B7" w14:textId="77777777" w:rsidR="00F1201F" w:rsidRPr="004C0280" w:rsidRDefault="00F1201F" w:rsidP="00863267">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कर खर्च</w:t>
      </w:r>
    </w:p>
    <w:p w14:paraId="13EAE980" w14:textId="77777777" w:rsidR="00F1201F" w:rsidRPr="004C0280" w:rsidRDefault="00F1201F" w:rsidP="00863267">
      <w:pPr>
        <w:spacing w:after="0" w:line="240" w:lineRule="auto"/>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r w:rsidRPr="004C0280">
        <w:rPr>
          <w:rFonts w:ascii="DVOT-SurekhMR" w:eastAsia="Times New Roman" w:hAnsi="DVOT-SurekhMR" w:cs="DVOT-SurekhMR"/>
          <w:cs/>
          <w:lang w:eastAsia="en-IN" w:bidi="mr-IN"/>
        </w:rPr>
        <w:t>रु. लाखांमध्ये)</w:t>
      </w:r>
    </w:p>
    <w:tbl>
      <w:tblPr>
        <w:tblStyle w:val="TableGrid"/>
        <w:tblW w:w="0" w:type="auto"/>
        <w:tblLook w:val="04A0" w:firstRow="1" w:lastRow="0" w:firstColumn="1" w:lastColumn="0" w:noHBand="0" w:noVBand="1"/>
      </w:tblPr>
      <w:tblGrid>
        <w:gridCol w:w="4765"/>
        <w:gridCol w:w="2520"/>
        <w:gridCol w:w="1731"/>
      </w:tblGrid>
      <w:tr w:rsidR="00863267" w:rsidRPr="004C0280" w14:paraId="4E962811" w14:textId="77777777" w:rsidTr="00746127">
        <w:tc>
          <w:tcPr>
            <w:tcW w:w="4765" w:type="dxa"/>
          </w:tcPr>
          <w:p w14:paraId="360C9C42" w14:textId="77777777" w:rsidR="00863267" w:rsidRPr="004C0280" w:rsidRDefault="00863267" w:rsidP="00863267">
            <w:pPr>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cs/>
                <w:lang w:eastAsia="en-IN" w:bidi="mr-IN"/>
              </w:rPr>
              <w:t>तपशील</w:t>
            </w:r>
          </w:p>
        </w:tc>
        <w:tc>
          <w:tcPr>
            <w:tcW w:w="2520" w:type="dxa"/>
            <w:vAlign w:val="center"/>
          </w:tcPr>
          <w:p w14:paraId="1CD351C4" w14:textId="77777777" w:rsidR="00863267" w:rsidRPr="004C0280" w:rsidRDefault="00863267" w:rsidP="00863267">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2023</w:t>
            </w:r>
          </w:p>
        </w:tc>
        <w:tc>
          <w:tcPr>
            <w:tcW w:w="1731" w:type="dxa"/>
            <w:vAlign w:val="center"/>
          </w:tcPr>
          <w:p w14:paraId="71F4921C" w14:textId="77777777" w:rsidR="00863267" w:rsidRPr="004C0280" w:rsidRDefault="00863267" w:rsidP="00863267">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2022</w:t>
            </w:r>
          </w:p>
        </w:tc>
      </w:tr>
      <w:tr w:rsidR="00863267" w:rsidRPr="004C0280" w14:paraId="7307FBD0" w14:textId="77777777" w:rsidTr="00746127">
        <w:tc>
          <w:tcPr>
            <w:tcW w:w="4765" w:type="dxa"/>
            <w:vAlign w:val="center"/>
          </w:tcPr>
          <w:p w14:paraId="718C0397" w14:textId="77777777" w:rsidR="00863267" w:rsidRPr="004C0280" w:rsidRDefault="00863267" w:rsidP="00863267">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चालू कर</w:t>
            </w:r>
          </w:p>
        </w:tc>
        <w:tc>
          <w:tcPr>
            <w:tcW w:w="2520" w:type="dxa"/>
            <w:vAlign w:val="center"/>
          </w:tcPr>
          <w:p w14:paraId="2372BBE2" w14:textId="77777777" w:rsidR="00863267" w:rsidRPr="004C0280" w:rsidRDefault="00863267" w:rsidP="00863267">
            <w:pPr>
              <w:rPr>
                <w:rFonts w:ascii="DVOT-SurekhMR" w:eastAsia="Times New Roman" w:hAnsi="DVOT-SurekhMR" w:cs="DVOT-SurekhMR"/>
                <w:lang w:eastAsia="en-IN" w:bidi="mr-IN"/>
              </w:rPr>
            </w:pPr>
          </w:p>
        </w:tc>
        <w:tc>
          <w:tcPr>
            <w:tcW w:w="1731" w:type="dxa"/>
            <w:vAlign w:val="center"/>
          </w:tcPr>
          <w:p w14:paraId="039E82AE" w14:textId="77777777" w:rsidR="00863267" w:rsidRPr="004C0280" w:rsidRDefault="00863267" w:rsidP="00863267">
            <w:pPr>
              <w:jc w:val="right"/>
              <w:rPr>
                <w:rFonts w:ascii="DVOT-SurekhMR" w:eastAsia="Times New Roman" w:hAnsi="DVOT-SurekhMR" w:cs="DVOT-SurekhMR"/>
                <w:lang w:eastAsia="en-IN" w:bidi="mr-IN"/>
              </w:rPr>
            </w:pPr>
          </w:p>
        </w:tc>
      </w:tr>
      <w:tr w:rsidR="00863267" w:rsidRPr="004C0280" w14:paraId="6F93694B" w14:textId="77777777" w:rsidTr="00746127">
        <w:tc>
          <w:tcPr>
            <w:tcW w:w="4765" w:type="dxa"/>
            <w:vAlign w:val="center"/>
          </w:tcPr>
          <w:p w14:paraId="14545A05" w14:textId="77777777" w:rsidR="00863267" w:rsidRPr="004C0280" w:rsidRDefault="00863267" w:rsidP="00863267">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आयकरासाठी तरतूद</w:t>
            </w:r>
          </w:p>
        </w:tc>
        <w:tc>
          <w:tcPr>
            <w:tcW w:w="2520" w:type="dxa"/>
            <w:vAlign w:val="center"/>
          </w:tcPr>
          <w:p w14:paraId="030E243F" w14:textId="77777777" w:rsidR="00863267" w:rsidRPr="004C0280" w:rsidRDefault="00863267" w:rsidP="00863267">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157.63</w:t>
            </w:r>
          </w:p>
        </w:tc>
        <w:tc>
          <w:tcPr>
            <w:tcW w:w="1731" w:type="dxa"/>
            <w:vAlign w:val="center"/>
          </w:tcPr>
          <w:p w14:paraId="509141BA" w14:textId="77777777" w:rsidR="00863267" w:rsidRPr="004C0280" w:rsidRDefault="00863267" w:rsidP="00863267">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185.24</w:t>
            </w:r>
          </w:p>
        </w:tc>
      </w:tr>
      <w:tr w:rsidR="00863267" w:rsidRPr="004C0280" w14:paraId="4220B28C" w14:textId="77777777" w:rsidTr="00746127">
        <w:tc>
          <w:tcPr>
            <w:tcW w:w="4765" w:type="dxa"/>
            <w:vAlign w:val="center"/>
          </w:tcPr>
          <w:p w14:paraId="053B423C" w14:textId="77777777" w:rsidR="00863267" w:rsidRPr="004C0280" w:rsidRDefault="00863267" w:rsidP="00863267">
            <w:pP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एकूण</w:t>
            </w:r>
          </w:p>
        </w:tc>
        <w:tc>
          <w:tcPr>
            <w:tcW w:w="2520" w:type="dxa"/>
            <w:vAlign w:val="center"/>
          </w:tcPr>
          <w:p w14:paraId="4D689F22" w14:textId="77777777" w:rsidR="00863267" w:rsidRPr="004C0280" w:rsidRDefault="00863267" w:rsidP="00863267">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157.63</w:t>
            </w:r>
          </w:p>
        </w:tc>
        <w:tc>
          <w:tcPr>
            <w:tcW w:w="1731" w:type="dxa"/>
            <w:vAlign w:val="center"/>
          </w:tcPr>
          <w:p w14:paraId="41ADC30D" w14:textId="77777777" w:rsidR="00863267" w:rsidRPr="004C0280" w:rsidRDefault="00863267" w:rsidP="00863267">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185.24</w:t>
            </w:r>
          </w:p>
        </w:tc>
      </w:tr>
    </w:tbl>
    <w:p w14:paraId="59A90311" w14:textId="77777777" w:rsidR="00F1201F" w:rsidRPr="004C0280" w:rsidRDefault="00F1201F" w:rsidP="00F1201F">
      <w:pPr>
        <w:spacing w:after="0" w:line="240" w:lineRule="auto"/>
        <w:rPr>
          <w:rFonts w:ascii="DVOT-SurekhMR" w:eastAsia="Times New Roman" w:hAnsi="DVOT-SurekhMR" w:cs="DVOT-SurekhMR"/>
          <w:sz w:val="24"/>
          <w:szCs w:val="24"/>
          <w:lang w:eastAsia="en-IN" w:bidi="mr-IN"/>
        </w:rPr>
      </w:pPr>
    </w:p>
    <w:p w14:paraId="47BBD07F" w14:textId="77777777" w:rsidR="00F1201F" w:rsidRPr="004C0280" w:rsidRDefault="00F1201F" w:rsidP="00547F83">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25</w:t>
      </w:r>
    </w:p>
    <w:p w14:paraId="0B3A7068" w14:textId="77777777" w:rsidR="00F1201F" w:rsidRPr="004C0280" w:rsidRDefault="00F1201F" w:rsidP="00547F83">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प्रति समभाग कमाई</w:t>
      </w:r>
    </w:p>
    <w:p w14:paraId="5BF6F835" w14:textId="77777777" w:rsidR="00F1201F" w:rsidRPr="004C0280" w:rsidRDefault="00F1201F" w:rsidP="00547F83">
      <w:pPr>
        <w:spacing w:after="0" w:line="240" w:lineRule="auto"/>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r w:rsidRPr="004C0280">
        <w:rPr>
          <w:rFonts w:ascii="DVOT-SurekhMR" w:eastAsia="Times New Roman" w:hAnsi="DVOT-SurekhMR" w:cs="DVOT-SurekhMR"/>
          <w:cs/>
          <w:lang w:eastAsia="en-IN" w:bidi="mr-IN"/>
        </w:rPr>
        <w:t>रु. लाखांमध्ये)</w:t>
      </w:r>
    </w:p>
    <w:p w14:paraId="2C9CEC76" w14:textId="77777777" w:rsidR="00547F83" w:rsidRPr="004C0280" w:rsidRDefault="00547F83" w:rsidP="00547F83">
      <w:pPr>
        <w:spacing w:after="0" w:line="240" w:lineRule="auto"/>
        <w:jc w:val="right"/>
        <w:rPr>
          <w:rFonts w:ascii="DVOT-SurekhMR" w:eastAsia="Times New Roman" w:hAnsi="DVOT-SurekhMR" w:cs="DVOT-SurekhMR"/>
          <w:lang w:eastAsia="en-IN" w:bidi="mr-IN"/>
        </w:rPr>
      </w:pPr>
    </w:p>
    <w:p w14:paraId="1B28313A" w14:textId="77777777" w:rsidR="00547F83" w:rsidRPr="004C0280" w:rsidRDefault="00547F83" w:rsidP="00547F83">
      <w:pPr>
        <w:spacing w:after="0" w:line="240" w:lineRule="auto"/>
        <w:jc w:val="right"/>
        <w:rPr>
          <w:rFonts w:ascii="DVOT-SurekhMR" w:eastAsia="Times New Roman" w:hAnsi="DVOT-SurekhMR" w:cs="DVOT-SurekhMR"/>
          <w:lang w:eastAsia="en-IN" w:bidi="mr-IN"/>
        </w:rPr>
      </w:pPr>
    </w:p>
    <w:tbl>
      <w:tblPr>
        <w:tblStyle w:val="TableGrid"/>
        <w:tblW w:w="0" w:type="auto"/>
        <w:tblLook w:val="04A0" w:firstRow="1" w:lastRow="0" w:firstColumn="1" w:lastColumn="0" w:noHBand="0" w:noVBand="1"/>
      </w:tblPr>
      <w:tblGrid>
        <w:gridCol w:w="5035"/>
        <w:gridCol w:w="2430"/>
        <w:gridCol w:w="1551"/>
      </w:tblGrid>
      <w:tr w:rsidR="00547F83" w:rsidRPr="004C0280" w14:paraId="2DA15D67" w14:textId="77777777" w:rsidTr="00547F83">
        <w:tc>
          <w:tcPr>
            <w:tcW w:w="5035" w:type="dxa"/>
          </w:tcPr>
          <w:p w14:paraId="6FF5470C" w14:textId="77777777" w:rsidR="00547F83" w:rsidRPr="004C0280" w:rsidRDefault="00547F83" w:rsidP="00547F83">
            <w:pPr>
              <w:rPr>
                <w:rFonts w:ascii="DVOT-SurekhMR" w:eastAsia="Times New Roman" w:hAnsi="DVOT-SurekhMR" w:cs="DVOT-SurekhMR"/>
                <w:lang w:eastAsia="en-IN" w:bidi="mr-IN"/>
              </w:rPr>
            </w:pPr>
            <w:r w:rsidRPr="004C0280">
              <w:rPr>
                <w:rFonts w:ascii="DVOT-SurekhMR" w:eastAsia="Times New Roman" w:hAnsi="DVOT-SurekhMR" w:cs="DVOT-SurekhMR"/>
                <w:b/>
                <w:bCs/>
                <w:cs/>
                <w:lang w:eastAsia="en-IN" w:bidi="mr-IN"/>
              </w:rPr>
              <w:t>तपशील</w:t>
            </w:r>
          </w:p>
        </w:tc>
        <w:tc>
          <w:tcPr>
            <w:tcW w:w="2430" w:type="dxa"/>
            <w:vAlign w:val="center"/>
          </w:tcPr>
          <w:p w14:paraId="2FB3946B" w14:textId="77777777" w:rsidR="00547F83" w:rsidRPr="004C0280" w:rsidRDefault="00547F83" w:rsidP="00547F83">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2023</w:t>
            </w:r>
          </w:p>
        </w:tc>
        <w:tc>
          <w:tcPr>
            <w:tcW w:w="1551" w:type="dxa"/>
            <w:vAlign w:val="center"/>
          </w:tcPr>
          <w:p w14:paraId="1751867E" w14:textId="77777777" w:rsidR="00547F83" w:rsidRPr="004C0280" w:rsidRDefault="00547F83" w:rsidP="00547F83">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2022</w:t>
            </w:r>
          </w:p>
        </w:tc>
      </w:tr>
      <w:tr w:rsidR="00547F83" w:rsidRPr="004C0280" w14:paraId="545091CD" w14:textId="77777777" w:rsidTr="00746127">
        <w:tc>
          <w:tcPr>
            <w:tcW w:w="5035" w:type="dxa"/>
            <w:vAlign w:val="center"/>
          </w:tcPr>
          <w:p w14:paraId="2288F2CA" w14:textId="77777777" w:rsidR="00547F83" w:rsidRPr="004C0280" w:rsidRDefault="00547F83" w:rsidP="00547F83">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भागधारकांना अनुज्ञेय नफा (रक्कम रुपये मध्ये)</w:t>
            </w:r>
          </w:p>
        </w:tc>
        <w:tc>
          <w:tcPr>
            <w:tcW w:w="2430" w:type="dxa"/>
            <w:vAlign w:val="center"/>
          </w:tcPr>
          <w:p w14:paraId="7AD6F5F6" w14:textId="77777777" w:rsidR="00547F83" w:rsidRPr="004C0280" w:rsidRDefault="00547F83" w:rsidP="00547F83">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2,793.33</w:t>
            </w:r>
          </w:p>
        </w:tc>
        <w:tc>
          <w:tcPr>
            <w:tcW w:w="1551" w:type="dxa"/>
            <w:vAlign w:val="center"/>
          </w:tcPr>
          <w:p w14:paraId="23A6E29E" w14:textId="77777777" w:rsidR="00547F83" w:rsidRPr="004C0280" w:rsidRDefault="00547F83" w:rsidP="00547F83">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5,229.09</w:t>
            </w:r>
          </w:p>
        </w:tc>
      </w:tr>
      <w:tr w:rsidR="00547F83" w:rsidRPr="004C0280" w14:paraId="0FBA2E7D" w14:textId="77777777" w:rsidTr="00746127">
        <w:tc>
          <w:tcPr>
            <w:tcW w:w="5035" w:type="dxa"/>
            <w:vAlign w:val="center"/>
          </w:tcPr>
          <w:p w14:paraId="31F64D79" w14:textId="77777777" w:rsidR="00547F83" w:rsidRPr="004C0280" w:rsidRDefault="00547F83" w:rsidP="00547F83">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समभागांची भारित सरासरी संख्या</w:t>
            </w:r>
          </w:p>
        </w:tc>
        <w:tc>
          <w:tcPr>
            <w:tcW w:w="2430" w:type="dxa"/>
            <w:vAlign w:val="center"/>
          </w:tcPr>
          <w:p w14:paraId="5106F94B" w14:textId="77777777" w:rsidR="00547F83" w:rsidRPr="004C0280" w:rsidRDefault="00547F83" w:rsidP="00547F83">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27,500</w:t>
            </w:r>
          </w:p>
        </w:tc>
        <w:tc>
          <w:tcPr>
            <w:tcW w:w="1551" w:type="dxa"/>
            <w:vAlign w:val="center"/>
          </w:tcPr>
          <w:p w14:paraId="13968006" w14:textId="77777777" w:rsidR="00547F83" w:rsidRPr="004C0280" w:rsidRDefault="00547F83" w:rsidP="00547F83">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27,500</w:t>
            </w:r>
          </w:p>
        </w:tc>
      </w:tr>
      <w:tr w:rsidR="00547F83" w:rsidRPr="004C0280" w14:paraId="5342994E" w14:textId="77777777" w:rsidTr="00746127">
        <w:tc>
          <w:tcPr>
            <w:tcW w:w="5035" w:type="dxa"/>
            <w:vAlign w:val="center"/>
          </w:tcPr>
          <w:p w14:paraId="74962FBF" w14:textId="77777777" w:rsidR="00547F83" w:rsidRPr="004C0280" w:rsidRDefault="00547F83" w:rsidP="00547F83">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प्रति समभाग मूलभूत कमाई (रु.)</w:t>
            </w:r>
          </w:p>
        </w:tc>
        <w:tc>
          <w:tcPr>
            <w:tcW w:w="2430" w:type="dxa"/>
            <w:vAlign w:val="center"/>
          </w:tcPr>
          <w:p w14:paraId="40B2B762" w14:textId="77777777" w:rsidR="00547F83" w:rsidRPr="004C0280" w:rsidRDefault="00547F83" w:rsidP="00547F83">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10,157.55</w:t>
            </w:r>
          </w:p>
        </w:tc>
        <w:tc>
          <w:tcPr>
            <w:tcW w:w="1551" w:type="dxa"/>
            <w:vAlign w:val="center"/>
          </w:tcPr>
          <w:p w14:paraId="23321454" w14:textId="77777777" w:rsidR="00547F83" w:rsidRPr="004C0280" w:rsidRDefault="00547F83" w:rsidP="00547F83">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19,014.88</w:t>
            </w:r>
          </w:p>
        </w:tc>
      </w:tr>
      <w:tr w:rsidR="00547F83" w:rsidRPr="004C0280" w14:paraId="586A75C8" w14:textId="77777777" w:rsidTr="00746127">
        <w:tc>
          <w:tcPr>
            <w:tcW w:w="5035" w:type="dxa"/>
            <w:vAlign w:val="center"/>
          </w:tcPr>
          <w:p w14:paraId="3D00276B" w14:textId="77777777" w:rsidR="00547F83" w:rsidRPr="004C0280" w:rsidRDefault="00547F83" w:rsidP="00547F83">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प्रति समभाग विरलित कमाई (रु.)</w:t>
            </w:r>
          </w:p>
        </w:tc>
        <w:tc>
          <w:tcPr>
            <w:tcW w:w="2430" w:type="dxa"/>
            <w:vAlign w:val="center"/>
          </w:tcPr>
          <w:p w14:paraId="49F504CB" w14:textId="77777777" w:rsidR="00547F83" w:rsidRPr="004C0280" w:rsidRDefault="00547F83" w:rsidP="00547F83">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10,157.55</w:t>
            </w:r>
          </w:p>
        </w:tc>
        <w:tc>
          <w:tcPr>
            <w:tcW w:w="1551" w:type="dxa"/>
            <w:vAlign w:val="center"/>
          </w:tcPr>
          <w:p w14:paraId="57C5C02D" w14:textId="77777777" w:rsidR="00547F83" w:rsidRPr="004C0280" w:rsidRDefault="00547F83" w:rsidP="00547F83">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19,014.88</w:t>
            </w:r>
          </w:p>
        </w:tc>
      </w:tr>
      <w:tr w:rsidR="00547F83" w:rsidRPr="004C0280" w14:paraId="70CDECA3" w14:textId="77777777" w:rsidTr="00746127">
        <w:tc>
          <w:tcPr>
            <w:tcW w:w="5035" w:type="dxa"/>
            <w:vAlign w:val="center"/>
          </w:tcPr>
          <w:p w14:paraId="07356808" w14:textId="77777777" w:rsidR="00547F83" w:rsidRPr="004C0280" w:rsidRDefault="00547F83" w:rsidP="00547F83">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प्रति समभाग दर्शनी मूल्य (रु.)</w:t>
            </w:r>
          </w:p>
        </w:tc>
        <w:tc>
          <w:tcPr>
            <w:tcW w:w="2430" w:type="dxa"/>
            <w:vAlign w:val="center"/>
          </w:tcPr>
          <w:p w14:paraId="26E49D60" w14:textId="77777777" w:rsidR="00547F83" w:rsidRPr="004C0280" w:rsidRDefault="00547F83" w:rsidP="00547F83">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1,000</w:t>
            </w:r>
          </w:p>
        </w:tc>
        <w:tc>
          <w:tcPr>
            <w:tcW w:w="1551" w:type="dxa"/>
            <w:vAlign w:val="center"/>
          </w:tcPr>
          <w:p w14:paraId="2B7634A2" w14:textId="77777777" w:rsidR="00547F83" w:rsidRPr="004C0280" w:rsidRDefault="00547F83" w:rsidP="00547F83">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1,000</w:t>
            </w:r>
          </w:p>
        </w:tc>
      </w:tr>
    </w:tbl>
    <w:p w14:paraId="26FC157D" w14:textId="77777777" w:rsidR="00547F83" w:rsidRPr="004C0280" w:rsidRDefault="00547F83" w:rsidP="00547F83">
      <w:pPr>
        <w:spacing w:after="0" w:line="240" w:lineRule="auto"/>
        <w:rPr>
          <w:rFonts w:ascii="DVOT-SurekhMR" w:eastAsia="Times New Roman" w:hAnsi="DVOT-SurekhMR" w:cs="DVOT-SurekhMR"/>
          <w:lang w:eastAsia="en-IN" w:bidi="mr-IN"/>
        </w:rPr>
      </w:pPr>
    </w:p>
    <w:p w14:paraId="2FD12205" w14:textId="77777777" w:rsidR="004B0F70" w:rsidRPr="004C0280" w:rsidRDefault="004B0F70" w:rsidP="00547F83">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26</w:t>
      </w:r>
    </w:p>
    <w:p w14:paraId="0512E9D8" w14:textId="77777777" w:rsidR="004B0F70" w:rsidRPr="004C0280" w:rsidRDefault="004B0F70" w:rsidP="00547F83">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लेखापरीक्षकांचे मानधन</w:t>
      </w:r>
    </w:p>
    <w:p w14:paraId="41A1B6A5" w14:textId="77777777" w:rsidR="004B0F70" w:rsidRPr="004C0280" w:rsidRDefault="004B0F70" w:rsidP="00547F83">
      <w:pPr>
        <w:spacing w:after="0" w:line="240" w:lineRule="auto"/>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r w:rsidRPr="004C0280">
        <w:rPr>
          <w:rFonts w:ascii="DVOT-SurekhMR" w:eastAsia="Times New Roman" w:hAnsi="DVOT-SurekhMR" w:cs="DVOT-SurekhMR"/>
          <w:cs/>
          <w:lang w:eastAsia="en-IN" w:bidi="mr-IN"/>
        </w:rPr>
        <w:t>रु. लाखांमध्ये)</w:t>
      </w:r>
    </w:p>
    <w:tbl>
      <w:tblPr>
        <w:tblStyle w:val="TableGrid"/>
        <w:tblW w:w="0" w:type="auto"/>
        <w:tblLook w:val="04A0" w:firstRow="1" w:lastRow="0" w:firstColumn="1" w:lastColumn="0" w:noHBand="0" w:noVBand="1"/>
      </w:tblPr>
      <w:tblGrid>
        <w:gridCol w:w="5035"/>
        <w:gridCol w:w="2430"/>
        <w:gridCol w:w="1551"/>
      </w:tblGrid>
      <w:tr w:rsidR="00547F83" w:rsidRPr="004C0280" w14:paraId="32B58AAA" w14:textId="77777777" w:rsidTr="00547F83">
        <w:tc>
          <w:tcPr>
            <w:tcW w:w="5035" w:type="dxa"/>
            <w:vAlign w:val="center"/>
          </w:tcPr>
          <w:p w14:paraId="73E8B41A" w14:textId="77777777" w:rsidR="00547F83" w:rsidRPr="004C0280" w:rsidRDefault="00547F83" w:rsidP="00547F83">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तपशील</w:t>
            </w:r>
          </w:p>
        </w:tc>
        <w:tc>
          <w:tcPr>
            <w:tcW w:w="2430" w:type="dxa"/>
            <w:vAlign w:val="center"/>
          </w:tcPr>
          <w:p w14:paraId="41523352" w14:textId="77777777" w:rsidR="00547F83" w:rsidRPr="004C0280" w:rsidRDefault="00547F83" w:rsidP="00547F83">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2023</w:t>
            </w:r>
          </w:p>
        </w:tc>
        <w:tc>
          <w:tcPr>
            <w:tcW w:w="1551" w:type="dxa"/>
            <w:vAlign w:val="center"/>
          </w:tcPr>
          <w:p w14:paraId="09879D98" w14:textId="77777777" w:rsidR="00547F83" w:rsidRPr="004C0280" w:rsidRDefault="00547F83" w:rsidP="00547F83">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2022</w:t>
            </w:r>
          </w:p>
        </w:tc>
      </w:tr>
      <w:tr w:rsidR="00547F83" w:rsidRPr="004C0280" w14:paraId="76356E26" w14:textId="77777777" w:rsidTr="00746127">
        <w:tc>
          <w:tcPr>
            <w:tcW w:w="5035" w:type="dxa"/>
            <w:vAlign w:val="center"/>
          </w:tcPr>
          <w:p w14:paraId="7995694E" w14:textId="77777777" w:rsidR="00547F83" w:rsidRPr="004C0280" w:rsidRDefault="00547F83" w:rsidP="00547F83">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लेखापरीक्षकांना केलेली देयके</w:t>
            </w:r>
          </w:p>
        </w:tc>
        <w:tc>
          <w:tcPr>
            <w:tcW w:w="2430" w:type="dxa"/>
            <w:vAlign w:val="center"/>
          </w:tcPr>
          <w:p w14:paraId="73F5D576" w14:textId="77777777" w:rsidR="00547F83" w:rsidRPr="004C0280" w:rsidRDefault="00547F83" w:rsidP="00547F83">
            <w:pPr>
              <w:rPr>
                <w:rFonts w:ascii="DVOT-SurekhMR" w:eastAsia="Times New Roman" w:hAnsi="DVOT-SurekhMR" w:cs="DVOT-SurekhMR"/>
                <w:lang w:eastAsia="en-IN" w:bidi="mr-IN"/>
              </w:rPr>
            </w:pPr>
          </w:p>
        </w:tc>
        <w:tc>
          <w:tcPr>
            <w:tcW w:w="1551" w:type="dxa"/>
            <w:vAlign w:val="center"/>
          </w:tcPr>
          <w:p w14:paraId="390B0116" w14:textId="77777777" w:rsidR="00547F83" w:rsidRPr="004C0280" w:rsidRDefault="00547F83" w:rsidP="00547F83">
            <w:pPr>
              <w:jc w:val="right"/>
              <w:rPr>
                <w:rFonts w:ascii="DVOT-SurekhMR" w:eastAsia="Times New Roman" w:hAnsi="DVOT-SurekhMR" w:cs="DVOT-SurekhMR"/>
                <w:lang w:eastAsia="en-IN" w:bidi="mr-IN"/>
              </w:rPr>
            </w:pPr>
          </w:p>
        </w:tc>
      </w:tr>
      <w:tr w:rsidR="00547F83" w:rsidRPr="004C0280" w14:paraId="1DEF5367" w14:textId="77777777" w:rsidTr="00746127">
        <w:tc>
          <w:tcPr>
            <w:tcW w:w="5035" w:type="dxa"/>
            <w:vAlign w:val="center"/>
          </w:tcPr>
          <w:p w14:paraId="7ACF9ABE" w14:textId="77777777" w:rsidR="00547F83" w:rsidRPr="004C0280" w:rsidRDefault="00547F83" w:rsidP="00547F83">
            <w:pP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लेखापरीक्षक</w:t>
            </w:r>
          </w:p>
        </w:tc>
        <w:tc>
          <w:tcPr>
            <w:tcW w:w="2430" w:type="dxa"/>
            <w:vAlign w:val="center"/>
          </w:tcPr>
          <w:p w14:paraId="09705D71" w14:textId="77777777" w:rsidR="00547F83" w:rsidRPr="004C0280" w:rsidRDefault="00547F83" w:rsidP="00547F83">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0.75</w:t>
            </w:r>
          </w:p>
        </w:tc>
        <w:tc>
          <w:tcPr>
            <w:tcW w:w="1551" w:type="dxa"/>
            <w:vAlign w:val="center"/>
          </w:tcPr>
          <w:p w14:paraId="36BD799D" w14:textId="77777777" w:rsidR="00547F83" w:rsidRPr="004C0280" w:rsidRDefault="00547F83" w:rsidP="00547F83">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0.75</w:t>
            </w:r>
          </w:p>
        </w:tc>
      </w:tr>
      <w:tr w:rsidR="00547F83" w:rsidRPr="004C0280" w14:paraId="2D8AD2DD" w14:textId="77777777" w:rsidTr="00746127">
        <w:tc>
          <w:tcPr>
            <w:tcW w:w="5035" w:type="dxa"/>
            <w:vAlign w:val="center"/>
          </w:tcPr>
          <w:p w14:paraId="015F6852" w14:textId="77777777" w:rsidR="00547F83" w:rsidRPr="004C0280" w:rsidRDefault="00547F83" w:rsidP="00547F83">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एकूण</w:t>
            </w:r>
          </w:p>
        </w:tc>
        <w:tc>
          <w:tcPr>
            <w:tcW w:w="2430" w:type="dxa"/>
            <w:vAlign w:val="center"/>
          </w:tcPr>
          <w:p w14:paraId="4431B35B" w14:textId="77777777" w:rsidR="00547F83" w:rsidRPr="004C0280" w:rsidRDefault="00547F83" w:rsidP="00547F83">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0.75</w:t>
            </w:r>
          </w:p>
        </w:tc>
        <w:tc>
          <w:tcPr>
            <w:tcW w:w="1551" w:type="dxa"/>
            <w:vAlign w:val="center"/>
          </w:tcPr>
          <w:p w14:paraId="41BA9249" w14:textId="77777777" w:rsidR="00547F83" w:rsidRPr="004C0280" w:rsidRDefault="00547F83" w:rsidP="00547F83">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0.75</w:t>
            </w:r>
          </w:p>
        </w:tc>
      </w:tr>
    </w:tbl>
    <w:p w14:paraId="41C821AE" w14:textId="77777777" w:rsidR="00547F83" w:rsidRPr="004C0280" w:rsidRDefault="00547F83" w:rsidP="00547F83">
      <w:pPr>
        <w:spacing w:after="0" w:line="240" w:lineRule="auto"/>
        <w:rPr>
          <w:rFonts w:ascii="DVOT-SurekhMR" w:eastAsia="Times New Roman" w:hAnsi="DVOT-SurekhMR" w:cs="DVOT-SurekhMR"/>
          <w:lang w:eastAsia="en-IN" w:bidi="mr-IN"/>
        </w:rPr>
      </w:pPr>
    </w:p>
    <w:p w14:paraId="60D4153F" w14:textId="77777777" w:rsidR="004B0F70" w:rsidRPr="004C0280" w:rsidRDefault="004B0F70" w:rsidP="00187BFE">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lastRenderedPageBreak/>
        <w:t xml:space="preserve">अनुसूची क्र. </w:t>
      </w:r>
      <w:r w:rsidRPr="004C0280">
        <w:rPr>
          <w:rFonts w:ascii="DVOT-SurekhMR" w:eastAsia="Times New Roman" w:hAnsi="DVOT-SurekhMR" w:cs="DVOT-SurekhMR"/>
          <w:b/>
          <w:bCs/>
          <w:lang w:eastAsia="en-IN" w:bidi="mr-IN"/>
        </w:rPr>
        <w:t>27</w:t>
      </w:r>
    </w:p>
    <w:p w14:paraId="433FFC49" w14:textId="77777777" w:rsidR="002F2C80" w:rsidRPr="004C0280" w:rsidRDefault="002F2C80" w:rsidP="002F2C80">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महाराष्ट्र राज्य शेती महामंडळ मर्यादित</w:t>
      </w: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b/>
          <w:bCs/>
          <w:cs/>
          <w:lang w:eastAsia="en-IN" w:bidi="mr-IN"/>
        </w:rPr>
        <w:t>पुणे</w:t>
      </w:r>
    </w:p>
    <w:p w14:paraId="08BE53AA" w14:textId="77777777" w:rsidR="004B0F70" w:rsidRPr="004C0280" w:rsidRDefault="002F2C80" w:rsidP="002F2C80">
      <w:pPr>
        <w:spacing w:after="0" w:line="240" w:lineRule="auto"/>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 </w:t>
      </w:r>
      <w:r w:rsidR="004B0F70" w:rsidRPr="004C0280">
        <w:rPr>
          <w:rFonts w:ascii="DVOT-SurekhMR" w:eastAsia="Times New Roman" w:hAnsi="DVOT-SurekhMR" w:cs="DVOT-SurekhMR"/>
          <w:b/>
          <w:bCs/>
          <w:lang w:eastAsia="en-IN" w:bidi="mr-IN"/>
        </w:rPr>
        <w:t>(</w:t>
      </w:r>
      <w:r w:rsidR="004B0F70" w:rsidRPr="004C0280">
        <w:rPr>
          <w:rFonts w:ascii="DVOT-SurekhMR" w:eastAsia="Times New Roman" w:hAnsi="DVOT-SurekhMR" w:cs="DVOT-SurekhMR"/>
          <w:b/>
          <w:bCs/>
          <w:cs/>
          <w:lang w:eastAsia="en-IN" w:bidi="mr-IN"/>
        </w:rPr>
        <w:t>महाराष्ट्र शासनाचा उपक्रम)</w:t>
      </w:r>
    </w:p>
    <w:p w14:paraId="089C5DC1" w14:textId="77777777" w:rsidR="004B0F70" w:rsidRPr="004C0280" w:rsidRDefault="004B0F70" w:rsidP="00187BFE">
      <w:pPr>
        <w:spacing w:after="0" w:line="240" w:lineRule="auto"/>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 xml:space="preserve">2023 </w:t>
      </w:r>
      <w:r w:rsidRPr="004C0280">
        <w:rPr>
          <w:rFonts w:ascii="DVOT-SurekhMR" w:eastAsia="Times New Roman" w:hAnsi="DVOT-SurekhMR" w:cs="DVOT-SurekhMR"/>
          <w:b/>
          <w:bCs/>
          <w:cs/>
          <w:lang w:eastAsia="en-IN" w:bidi="mr-IN"/>
        </w:rPr>
        <w:t>रोजीच्या ताळेबंदाचा भाग असलेली अनुसूची</w:t>
      </w:r>
    </w:p>
    <w:p w14:paraId="71C5630B" w14:textId="77777777" w:rsidR="004B0F70" w:rsidRPr="004C0280" w:rsidRDefault="004B0F70" w:rsidP="00187BFE">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संभाव्य दायित्वे आणि बांधिलकी</w:t>
      </w:r>
    </w:p>
    <w:p w14:paraId="3C758419" w14:textId="77777777" w:rsidR="004B0F70" w:rsidRPr="004C0280" w:rsidRDefault="004B0F70" w:rsidP="00187BFE">
      <w:pPr>
        <w:spacing w:after="0" w:line="240" w:lineRule="auto"/>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r w:rsidRPr="004C0280">
        <w:rPr>
          <w:rFonts w:ascii="DVOT-SurekhMR" w:eastAsia="Times New Roman" w:hAnsi="DVOT-SurekhMR" w:cs="DVOT-SurekhMR"/>
          <w:sz w:val="24"/>
          <w:szCs w:val="24"/>
          <w:cs/>
          <w:lang w:eastAsia="en-IN" w:bidi="mr-IN"/>
        </w:rPr>
        <w:t>रु. लाखांमध्ये)</w:t>
      </w:r>
    </w:p>
    <w:tbl>
      <w:tblPr>
        <w:tblStyle w:val="TableGrid"/>
        <w:tblW w:w="0" w:type="auto"/>
        <w:tblLook w:val="04A0" w:firstRow="1" w:lastRow="0" w:firstColumn="1" w:lastColumn="0" w:noHBand="0" w:noVBand="1"/>
      </w:tblPr>
      <w:tblGrid>
        <w:gridCol w:w="6385"/>
        <w:gridCol w:w="1350"/>
        <w:gridCol w:w="1281"/>
      </w:tblGrid>
      <w:tr w:rsidR="00187BFE" w:rsidRPr="004C0280" w14:paraId="29FF55B9" w14:textId="77777777" w:rsidTr="00746127">
        <w:tc>
          <w:tcPr>
            <w:tcW w:w="6385" w:type="dxa"/>
            <w:vAlign w:val="center"/>
          </w:tcPr>
          <w:p w14:paraId="03598A87" w14:textId="77777777" w:rsidR="00187BFE" w:rsidRPr="004C0280" w:rsidRDefault="00187BFE" w:rsidP="00187BFE">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1350" w:type="dxa"/>
            <w:vAlign w:val="center"/>
          </w:tcPr>
          <w:p w14:paraId="1D240F8C" w14:textId="77777777" w:rsidR="00187BFE" w:rsidRPr="004C0280" w:rsidRDefault="00187BFE" w:rsidP="00187BFE">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2023</w:t>
            </w:r>
          </w:p>
        </w:tc>
        <w:tc>
          <w:tcPr>
            <w:tcW w:w="1281" w:type="dxa"/>
            <w:vAlign w:val="center"/>
          </w:tcPr>
          <w:p w14:paraId="0B7531AC" w14:textId="77777777" w:rsidR="00187BFE" w:rsidRPr="004C0280" w:rsidRDefault="00187BFE" w:rsidP="00187BFE">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2022</w:t>
            </w:r>
          </w:p>
        </w:tc>
      </w:tr>
      <w:tr w:rsidR="00187BFE" w:rsidRPr="004C0280" w14:paraId="22CFF33A" w14:textId="77777777" w:rsidTr="00746127">
        <w:tc>
          <w:tcPr>
            <w:tcW w:w="6385" w:type="dxa"/>
            <w:vAlign w:val="center"/>
          </w:tcPr>
          <w:p w14:paraId="43886390" w14:textId="77777777" w:rsidR="00187BFE" w:rsidRPr="004C0280" w:rsidRDefault="00187BFE" w:rsidP="00187BF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ज्या संभाव्य दायित्वांसाठी तरतूद केलेली नाही</w:t>
            </w:r>
          </w:p>
        </w:tc>
        <w:tc>
          <w:tcPr>
            <w:tcW w:w="1350" w:type="dxa"/>
            <w:vAlign w:val="center"/>
          </w:tcPr>
          <w:p w14:paraId="62605E7B" w14:textId="77777777" w:rsidR="00187BFE" w:rsidRPr="004C0280" w:rsidRDefault="00187BFE" w:rsidP="00187BFE">
            <w:pPr>
              <w:rPr>
                <w:rFonts w:ascii="DVOT-SurekhMR" w:eastAsia="Times New Roman" w:hAnsi="DVOT-SurekhMR" w:cs="DVOT-SurekhMR"/>
                <w:sz w:val="24"/>
                <w:szCs w:val="24"/>
                <w:lang w:eastAsia="en-IN" w:bidi="mr-IN"/>
              </w:rPr>
            </w:pPr>
          </w:p>
        </w:tc>
        <w:tc>
          <w:tcPr>
            <w:tcW w:w="1281" w:type="dxa"/>
            <w:vAlign w:val="center"/>
          </w:tcPr>
          <w:p w14:paraId="2615865A" w14:textId="77777777" w:rsidR="00187BFE" w:rsidRPr="004C0280" w:rsidRDefault="00187BFE" w:rsidP="00187BFE">
            <w:pPr>
              <w:jc w:val="right"/>
              <w:rPr>
                <w:rFonts w:ascii="DVOT-SurekhMR" w:eastAsia="Times New Roman" w:hAnsi="DVOT-SurekhMR" w:cs="DVOT-SurekhMR"/>
                <w:sz w:val="20"/>
                <w:szCs w:val="20"/>
                <w:lang w:eastAsia="en-IN" w:bidi="mr-IN"/>
              </w:rPr>
            </w:pPr>
          </w:p>
        </w:tc>
      </w:tr>
      <w:tr w:rsidR="00187BFE" w:rsidRPr="004C0280" w14:paraId="7078CB4E" w14:textId="77777777" w:rsidTr="00746127">
        <w:tc>
          <w:tcPr>
            <w:tcW w:w="6385" w:type="dxa"/>
            <w:vAlign w:val="center"/>
          </w:tcPr>
          <w:p w14:paraId="1EB2CB51" w14:textId="77777777" w:rsidR="00187BFE" w:rsidRPr="004C0280" w:rsidRDefault="00187BFE" w:rsidP="00187BF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माजी व्यवस्थापनाकडून ताब्यात घेतलेल्या मालमत्ता व साहित्य तसेच इतर शुल्क इत्यादी संदर्भात</w:t>
            </w:r>
          </w:p>
        </w:tc>
        <w:tc>
          <w:tcPr>
            <w:tcW w:w="1350" w:type="dxa"/>
            <w:vAlign w:val="center"/>
          </w:tcPr>
          <w:p w14:paraId="4C2EB4B2" w14:textId="77777777" w:rsidR="00187BFE" w:rsidRPr="004C0280" w:rsidRDefault="00187BFE" w:rsidP="00187BFE">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21.40</w:t>
            </w:r>
          </w:p>
        </w:tc>
        <w:tc>
          <w:tcPr>
            <w:tcW w:w="1281" w:type="dxa"/>
            <w:vAlign w:val="center"/>
          </w:tcPr>
          <w:p w14:paraId="36D6FB70" w14:textId="77777777" w:rsidR="00187BFE" w:rsidRPr="004C0280" w:rsidRDefault="00187BFE" w:rsidP="00187BFE">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21.40</w:t>
            </w:r>
          </w:p>
        </w:tc>
      </w:tr>
      <w:tr w:rsidR="00187BFE" w:rsidRPr="004C0280" w14:paraId="73C5452D" w14:textId="77777777" w:rsidTr="00746127">
        <w:tc>
          <w:tcPr>
            <w:tcW w:w="6385" w:type="dxa"/>
            <w:vAlign w:val="center"/>
          </w:tcPr>
          <w:p w14:paraId="651C6472" w14:textId="77777777" w:rsidR="00187BFE" w:rsidRPr="004C0280" w:rsidRDefault="00187BFE" w:rsidP="00187BF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संयुक्त भांडवली साखर कारखान्यांच्या दाव्यांमुळे उद्भवलेल्या थकबाकीवरील व्याज</w:t>
            </w:r>
          </w:p>
        </w:tc>
        <w:tc>
          <w:tcPr>
            <w:tcW w:w="1350" w:type="dxa"/>
            <w:vAlign w:val="center"/>
          </w:tcPr>
          <w:p w14:paraId="0D466606" w14:textId="77777777" w:rsidR="00187BFE" w:rsidRPr="004C0280" w:rsidRDefault="00187BFE" w:rsidP="00187BFE">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119.98</w:t>
            </w:r>
          </w:p>
        </w:tc>
        <w:tc>
          <w:tcPr>
            <w:tcW w:w="1281" w:type="dxa"/>
            <w:vAlign w:val="center"/>
          </w:tcPr>
          <w:p w14:paraId="60C4AA47" w14:textId="77777777" w:rsidR="00187BFE" w:rsidRPr="004C0280" w:rsidRDefault="00187BFE" w:rsidP="00187BFE">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119.98</w:t>
            </w:r>
          </w:p>
        </w:tc>
      </w:tr>
      <w:tr w:rsidR="00187BFE" w:rsidRPr="004C0280" w14:paraId="60B89121" w14:textId="77777777" w:rsidTr="00746127">
        <w:tc>
          <w:tcPr>
            <w:tcW w:w="6385" w:type="dxa"/>
            <w:vAlign w:val="center"/>
          </w:tcPr>
          <w:p w14:paraId="71FBB1F3" w14:textId="77777777" w:rsidR="00187BFE" w:rsidRPr="004C0280" w:rsidRDefault="00187BFE" w:rsidP="00187BF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‘C’ </w:t>
            </w:r>
            <w:r w:rsidRPr="004C0280">
              <w:rPr>
                <w:rFonts w:ascii="DVOT-SurekhMR" w:eastAsia="Times New Roman" w:hAnsi="DVOT-SurekhMR" w:cs="DVOT-SurekhMR"/>
                <w:sz w:val="24"/>
                <w:szCs w:val="24"/>
                <w:cs/>
                <w:lang w:eastAsia="en-IN" w:bidi="mr-IN"/>
              </w:rPr>
              <w:t>व ‘</w:t>
            </w:r>
            <w:r w:rsidRPr="004C0280">
              <w:rPr>
                <w:rFonts w:ascii="DVOT-SurekhMR" w:eastAsia="Times New Roman" w:hAnsi="DVOT-SurekhMR" w:cs="DVOT-SurekhMR"/>
                <w:sz w:val="24"/>
                <w:szCs w:val="24"/>
                <w:lang w:eastAsia="en-IN" w:bidi="mr-IN"/>
              </w:rPr>
              <w:t xml:space="preserve">D’ </w:t>
            </w:r>
            <w:r w:rsidRPr="004C0280">
              <w:rPr>
                <w:rFonts w:ascii="DVOT-SurekhMR" w:eastAsia="Times New Roman" w:hAnsi="DVOT-SurekhMR" w:cs="DVOT-SurekhMR"/>
                <w:sz w:val="24"/>
                <w:szCs w:val="24"/>
                <w:cs/>
                <w:lang w:eastAsia="en-IN" w:bidi="mr-IN"/>
              </w:rPr>
              <w:t>प्रकारच्या निवासी इमारतींच्या खर्चवाढीबाबत</w:t>
            </w:r>
          </w:p>
        </w:tc>
        <w:tc>
          <w:tcPr>
            <w:tcW w:w="1350" w:type="dxa"/>
            <w:vAlign w:val="center"/>
          </w:tcPr>
          <w:p w14:paraId="5FE6B8FA" w14:textId="77777777" w:rsidR="00187BFE" w:rsidRPr="004C0280" w:rsidRDefault="00187BFE" w:rsidP="00187BFE">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1.04</w:t>
            </w:r>
          </w:p>
        </w:tc>
        <w:tc>
          <w:tcPr>
            <w:tcW w:w="1281" w:type="dxa"/>
            <w:vAlign w:val="center"/>
          </w:tcPr>
          <w:p w14:paraId="315338D8" w14:textId="77777777" w:rsidR="00187BFE" w:rsidRPr="004C0280" w:rsidRDefault="00187BFE" w:rsidP="00187BFE">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1.04</w:t>
            </w:r>
          </w:p>
        </w:tc>
      </w:tr>
      <w:tr w:rsidR="00187BFE" w:rsidRPr="004C0280" w14:paraId="3B5B2954" w14:textId="77777777" w:rsidTr="00746127">
        <w:tc>
          <w:tcPr>
            <w:tcW w:w="6385" w:type="dxa"/>
            <w:vAlign w:val="center"/>
          </w:tcPr>
          <w:p w14:paraId="23A496F3" w14:textId="77777777" w:rsidR="00187BFE" w:rsidRPr="004C0280" w:rsidRDefault="00187BFE" w:rsidP="00187BF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वादग्रस्त दायित्वे ज्यासाठी तरतूद केलेली नाही</w:t>
            </w:r>
          </w:p>
        </w:tc>
        <w:tc>
          <w:tcPr>
            <w:tcW w:w="1350" w:type="dxa"/>
            <w:vAlign w:val="center"/>
          </w:tcPr>
          <w:p w14:paraId="7C3FBAB2" w14:textId="77777777" w:rsidR="00187BFE" w:rsidRPr="004C0280" w:rsidRDefault="00187BFE" w:rsidP="00187BFE">
            <w:pPr>
              <w:rPr>
                <w:rFonts w:ascii="DVOT-SurekhMR" w:eastAsia="Times New Roman" w:hAnsi="DVOT-SurekhMR" w:cs="DVOT-SurekhMR"/>
                <w:sz w:val="24"/>
                <w:szCs w:val="24"/>
                <w:lang w:eastAsia="en-IN" w:bidi="mr-IN"/>
              </w:rPr>
            </w:pPr>
          </w:p>
        </w:tc>
        <w:tc>
          <w:tcPr>
            <w:tcW w:w="1281" w:type="dxa"/>
            <w:vAlign w:val="center"/>
          </w:tcPr>
          <w:p w14:paraId="33EA3760" w14:textId="77777777" w:rsidR="00187BFE" w:rsidRPr="004C0280" w:rsidRDefault="00187BFE" w:rsidP="00187BFE">
            <w:pPr>
              <w:jc w:val="right"/>
              <w:rPr>
                <w:rFonts w:ascii="DVOT-SurekhMR" w:eastAsia="Times New Roman" w:hAnsi="DVOT-SurekhMR" w:cs="DVOT-SurekhMR"/>
                <w:sz w:val="20"/>
                <w:szCs w:val="20"/>
                <w:lang w:eastAsia="en-IN" w:bidi="mr-IN"/>
              </w:rPr>
            </w:pPr>
          </w:p>
        </w:tc>
      </w:tr>
      <w:tr w:rsidR="00187BFE" w:rsidRPr="004C0280" w14:paraId="4AF5E541" w14:textId="77777777" w:rsidTr="00746127">
        <w:tc>
          <w:tcPr>
            <w:tcW w:w="6385" w:type="dxa"/>
            <w:vAlign w:val="center"/>
          </w:tcPr>
          <w:p w14:paraId="334D51FC" w14:textId="77777777" w:rsidR="00187BFE" w:rsidRPr="004C0280" w:rsidRDefault="00187BFE" w:rsidP="00187BF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बॉम्बे लेबर वेल्फेअर फंडातील अंशदानावरील दंडात्मक व्याज</w:t>
            </w:r>
          </w:p>
        </w:tc>
        <w:tc>
          <w:tcPr>
            <w:tcW w:w="1350" w:type="dxa"/>
            <w:vAlign w:val="center"/>
          </w:tcPr>
          <w:p w14:paraId="384EFB8D" w14:textId="77777777" w:rsidR="00187BFE" w:rsidRPr="004C0280" w:rsidRDefault="00187BFE" w:rsidP="00187BFE">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3.84</w:t>
            </w:r>
          </w:p>
        </w:tc>
        <w:tc>
          <w:tcPr>
            <w:tcW w:w="1281" w:type="dxa"/>
            <w:vAlign w:val="center"/>
          </w:tcPr>
          <w:p w14:paraId="4915233E" w14:textId="77777777" w:rsidR="00187BFE" w:rsidRPr="004C0280" w:rsidRDefault="00187BFE" w:rsidP="00187BFE">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3.84</w:t>
            </w:r>
          </w:p>
        </w:tc>
      </w:tr>
      <w:tr w:rsidR="00187BFE" w:rsidRPr="004C0280" w14:paraId="7B5DDD54" w14:textId="77777777" w:rsidTr="00746127">
        <w:tc>
          <w:tcPr>
            <w:tcW w:w="6385" w:type="dxa"/>
            <w:vAlign w:val="center"/>
          </w:tcPr>
          <w:p w14:paraId="5668BF63" w14:textId="77777777" w:rsidR="00187BFE" w:rsidRPr="004C0280" w:rsidRDefault="00187BFE" w:rsidP="00187BF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रावळगाव साखर फार्म</w:t>
            </w:r>
          </w:p>
        </w:tc>
        <w:tc>
          <w:tcPr>
            <w:tcW w:w="1350" w:type="dxa"/>
            <w:vAlign w:val="center"/>
          </w:tcPr>
          <w:p w14:paraId="0B830B77" w14:textId="77777777" w:rsidR="00187BFE" w:rsidRPr="004C0280" w:rsidRDefault="00187BFE" w:rsidP="00187BFE">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2.44</w:t>
            </w:r>
          </w:p>
        </w:tc>
        <w:tc>
          <w:tcPr>
            <w:tcW w:w="1281" w:type="dxa"/>
            <w:vAlign w:val="center"/>
          </w:tcPr>
          <w:p w14:paraId="3D5B872F" w14:textId="77777777" w:rsidR="00187BFE" w:rsidRPr="004C0280" w:rsidRDefault="00187BFE" w:rsidP="00187BFE">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2.44</w:t>
            </w:r>
          </w:p>
        </w:tc>
      </w:tr>
      <w:tr w:rsidR="00187BFE" w:rsidRPr="004C0280" w14:paraId="76888301" w14:textId="77777777" w:rsidTr="00746127">
        <w:tc>
          <w:tcPr>
            <w:tcW w:w="6385" w:type="dxa"/>
            <w:vAlign w:val="center"/>
          </w:tcPr>
          <w:p w14:paraId="5B00D5C0" w14:textId="77777777" w:rsidR="00187BFE" w:rsidRPr="004C0280" w:rsidRDefault="00187BFE" w:rsidP="00187BF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कॉर्पोरेशनविरुद्धचे दावे</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 xml:space="preserve">जे कर्ज म्हणून मान्य केलेले नाहीत - सोमेश्वर एस.एस.के. </w:t>
            </w:r>
            <w:r w:rsidRPr="004C0280">
              <w:rPr>
                <w:rFonts w:ascii="DVOT-SurekhMR" w:eastAsia="Times New Roman" w:hAnsi="DVOT-SurekhMR" w:cs="DVOT-SurekhMR"/>
                <w:sz w:val="24"/>
                <w:szCs w:val="24"/>
                <w:lang w:eastAsia="en-IN" w:bidi="mr-IN"/>
              </w:rPr>
              <w:t>40/2006</w:t>
            </w:r>
          </w:p>
        </w:tc>
        <w:tc>
          <w:tcPr>
            <w:tcW w:w="1350" w:type="dxa"/>
            <w:vAlign w:val="center"/>
          </w:tcPr>
          <w:p w14:paraId="4A1518DE" w14:textId="77777777" w:rsidR="00187BFE" w:rsidRPr="004C0280" w:rsidRDefault="00187BFE" w:rsidP="00187BFE">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421.59</w:t>
            </w:r>
          </w:p>
        </w:tc>
        <w:tc>
          <w:tcPr>
            <w:tcW w:w="1281" w:type="dxa"/>
            <w:vAlign w:val="center"/>
          </w:tcPr>
          <w:p w14:paraId="2667C8A1" w14:textId="77777777" w:rsidR="00187BFE" w:rsidRPr="004C0280" w:rsidRDefault="00187BFE" w:rsidP="00187BFE">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421.59</w:t>
            </w:r>
          </w:p>
        </w:tc>
      </w:tr>
      <w:tr w:rsidR="00187BFE" w:rsidRPr="004C0280" w14:paraId="6113D8FB" w14:textId="77777777" w:rsidTr="00746127">
        <w:tc>
          <w:tcPr>
            <w:tcW w:w="6385" w:type="dxa"/>
            <w:vAlign w:val="center"/>
          </w:tcPr>
          <w:p w14:paraId="6E16B83E" w14:textId="77777777" w:rsidR="00187BFE" w:rsidRPr="004C0280" w:rsidRDefault="00187BFE" w:rsidP="00187BF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अंतिम मूल्यांकन प्रलंबित असलेली वादग्रस्त मालमत्ता</w:t>
            </w:r>
          </w:p>
        </w:tc>
        <w:tc>
          <w:tcPr>
            <w:tcW w:w="1350" w:type="dxa"/>
            <w:vAlign w:val="center"/>
          </w:tcPr>
          <w:p w14:paraId="78A71E87" w14:textId="77777777" w:rsidR="00187BFE" w:rsidRPr="004C0280" w:rsidRDefault="00187BFE" w:rsidP="00187BFE">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281" w:type="dxa"/>
            <w:vAlign w:val="center"/>
          </w:tcPr>
          <w:p w14:paraId="3E4B128F" w14:textId="77777777" w:rsidR="00187BFE" w:rsidRPr="004C0280" w:rsidRDefault="00187BFE" w:rsidP="00187BFE">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3.26</w:t>
            </w:r>
          </w:p>
        </w:tc>
      </w:tr>
      <w:tr w:rsidR="00187BFE" w:rsidRPr="004C0280" w14:paraId="657B9E09" w14:textId="77777777" w:rsidTr="00746127">
        <w:tc>
          <w:tcPr>
            <w:tcW w:w="6385" w:type="dxa"/>
            <w:vAlign w:val="center"/>
          </w:tcPr>
          <w:p w14:paraId="5177F7A3" w14:textId="77777777" w:rsidR="00187BFE" w:rsidRPr="004C0280" w:rsidRDefault="00187BFE" w:rsidP="00187BFE">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r w:rsidRPr="004C0280">
              <w:rPr>
                <w:rFonts w:ascii="DVOT-SurekhMR" w:eastAsia="Times New Roman" w:hAnsi="DVOT-SurekhMR" w:cs="DVOT-SurekhMR"/>
                <w:sz w:val="24"/>
                <w:szCs w:val="24"/>
                <w:cs/>
                <w:lang w:eastAsia="en-IN" w:bidi="mr-IN"/>
              </w:rPr>
              <w:t xml:space="preserve">रु. </w:t>
            </w:r>
            <w:r w:rsidRPr="004C0280">
              <w:rPr>
                <w:rFonts w:ascii="DVOT-SurekhMR" w:eastAsia="Times New Roman" w:hAnsi="DVOT-SurekhMR" w:cs="DVOT-SurekhMR"/>
                <w:sz w:val="24"/>
                <w:szCs w:val="24"/>
                <w:lang w:eastAsia="en-IN" w:bidi="mr-IN"/>
              </w:rPr>
              <w:t>35,26,217 (-) 31,99,537]</w:t>
            </w:r>
          </w:p>
        </w:tc>
        <w:tc>
          <w:tcPr>
            <w:tcW w:w="1350" w:type="dxa"/>
            <w:vAlign w:val="center"/>
          </w:tcPr>
          <w:p w14:paraId="02641BFC" w14:textId="77777777" w:rsidR="00187BFE" w:rsidRPr="004C0280" w:rsidRDefault="00187BFE" w:rsidP="00187BFE">
            <w:pPr>
              <w:rPr>
                <w:rFonts w:ascii="DVOT-SurekhMR" w:eastAsia="Times New Roman" w:hAnsi="DVOT-SurekhMR" w:cs="DVOT-SurekhMR"/>
                <w:sz w:val="24"/>
                <w:szCs w:val="24"/>
                <w:lang w:eastAsia="en-IN" w:bidi="mr-IN"/>
              </w:rPr>
            </w:pPr>
          </w:p>
        </w:tc>
        <w:tc>
          <w:tcPr>
            <w:tcW w:w="1281" w:type="dxa"/>
            <w:vAlign w:val="center"/>
          </w:tcPr>
          <w:p w14:paraId="55923803" w14:textId="77777777" w:rsidR="00187BFE" w:rsidRPr="004C0280" w:rsidRDefault="00187BFE" w:rsidP="00187BFE">
            <w:pPr>
              <w:jc w:val="right"/>
              <w:rPr>
                <w:rFonts w:ascii="DVOT-SurekhMR" w:eastAsia="Times New Roman" w:hAnsi="DVOT-SurekhMR" w:cs="DVOT-SurekhMR"/>
                <w:sz w:val="20"/>
                <w:szCs w:val="20"/>
                <w:lang w:eastAsia="en-IN" w:bidi="mr-IN"/>
              </w:rPr>
            </w:pPr>
          </w:p>
        </w:tc>
      </w:tr>
      <w:tr w:rsidR="00187BFE" w:rsidRPr="004C0280" w14:paraId="31187F4E" w14:textId="77777777" w:rsidTr="00746127">
        <w:tc>
          <w:tcPr>
            <w:tcW w:w="6385" w:type="dxa"/>
            <w:vAlign w:val="center"/>
          </w:tcPr>
          <w:p w14:paraId="526AB308" w14:textId="77777777" w:rsidR="00187BFE" w:rsidRPr="004C0280" w:rsidRDefault="00187BFE" w:rsidP="00187BFE">
            <w:pP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एकूण</w:t>
            </w:r>
          </w:p>
        </w:tc>
        <w:tc>
          <w:tcPr>
            <w:tcW w:w="1350" w:type="dxa"/>
            <w:vAlign w:val="center"/>
          </w:tcPr>
          <w:p w14:paraId="62632C18" w14:textId="77777777" w:rsidR="00187BFE" w:rsidRPr="004C0280" w:rsidRDefault="00187BFE" w:rsidP="00187BFE">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570.29</w:t>
            </w:r>
          </w:p>
        </w:tc>
        <w:tc>
          <w:tcPr>
            <w:tcW w:w="1281" w:type="dxa"/>
            <w:vAlign w:val="center"/>
          </w:tcPr>
          <w:p w14:paraId="119F8E08" w14:textId="77777777" w:rsidR="00187BFE" w:rsidRPr="004C0280" w:rsidRDefault="00187BFE" w:rsidP="00187BFE">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573.55</w:t>
            </w:r>
          </w:p>
        </w:tc>
      </w:tr>
    </w:tbl>
    <w:p w14:paraId="13D8A83C" w14:textId="77777777" w:rsidR="00187BFE" w:rsidRPr="004C0280" w:rsidRDefault="00187BFE" w:rsidP="00187BFE">
      <w:pPr>
        <w:spacing w:after="0" w:line="240" w:lineRule="auto"/>
        <w:jc w:val="right"/>
        <w:rPr>
          <w:rFonts w:ascii="DVOT-SurekhMR" w:eastAsia="Times New Roman" w:hAnsi="DVOT-SurekhMR" w:cs="DVOT-SurekhMR"/>
          <w:sz w:val="24"/>
          <w:szCs w:val="24"/>
          <w:lang w:eastAsia="en-IN" w:bidi="mr-IN"/>
        </w:rPr>
      </w:pPr>
    </w:p>
    <w:p w14:paraId="79BAB18D" w14:textId="77777777" w:rsidR="004B0F70" w:rsidRPr="004C0280" w:rsidRDefault="004B0F70" w:rsidP="004B0F70">
      <w:pPr>
        <w:spacing w:before="100" w:beforeAutospacing="1" w:after="100" w:afterAutospacing="1"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निश्चित न झालेली दायित्वे</w:t>
      </w: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b/>
          <w:bCs/>
          <w:cs/>
          <w:lang w:eastAsia="en-IN" w:bidi="mr-IN"/>
        </w:rPr>
        <w:t>त्यामुळे त्यासाठी तरतूद केलेली नाही</w:t>
      </w:r>
    </w:p>
    <w:p w14:paraId="0A3A716D" w14:textId="77777777" w:rsidR="00187BFE" w:rsidRPr="004C0280" w:rsidRDefault="004B0F70" w:rsidP="004B0F70">
      <w:pPr>
        <w:spacing w:before="100" w:beforeAutospacing="1" w:after="100" w:afterAutospacing="1"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अ)</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कंपनीने दाखल केलेल्या किंवा कंपनीविरुद्ध दाखल झालेल्या न्यायालयीन दाव्यांमधून उद्भवणारे दावे</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ज्यांची रक्कम कंपनीला ज्ञात नाही.</w:t>
      </w:r>
    </w:p>
    <w:p w14:paraId="7F1E182B" w14:textId="77777777" w:rsidR="004B0F70" w:rsidRPr="004C0280" w:rsidRDefault="004B0F70" w:rsidP="004B0F70">
      <w:pPr>
        <w:spacing w:before="100" w:beforeAutospacing="1" w:after="100" w:afterAutospacing="1"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ब)</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वादग्रस्त भविष्य निर्वाह निधी आणि वादग्रस्त कृषी उत्पन्न कर यांबाबत विलंबित देयकांवरील नुकसानभरपाई किंवा व्याज.</w:t>
      </w:r>
    </w:p>
    <w:p w14:paraId="409224F4" w14:textId="77777777" w:rsidR="004B0F70" w:rsidRPr="004C0280" w:rsidRDefault="004B0F70" w:rsidP="004B0F70">
      <w:pPr>
        <w:spacing w:before="100" w:beforeAutospacing="1" w:after="100" w:afterAutospacing="1"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क)</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कॉर्पोरेशनने मागील वर्षांमध्ये कॉर्पोरेशनच्या विविध युनिट्समधील जमिनीवरील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वेड़ी बाभूळ झाडे काढून टाकणे</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आणि ती जमीन शेतीयोग्य करून उपलब्ध करून देणे यासाठी एक करार केला होता.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तथापि</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संबंधित कंत्राटदाराने करारातील अटी व शर्तींचे पालन केले नाही.</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त्यामुळे वाद निर्माण झाला आणि कॉर्पोरेशनने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दि. </w:t>
      </w:r>
      <w:r w:rsidRPr="004C0280">
        <w:rPr>
          <w:rFonts w:ascii="DVOT-SurekhMR" w:eastAsia="Times New Roman" w:hAnsi="DVOT-SurekhMR" w:cs="DVOT-SurekhMR"/>
          <w:lang w:eastAsia="en-IN" w:bidi="mr-IN"/>
        </w:rPr>
        <w:t xml:space="preserve">21.01.1998 </w:t>
      </w:r>
      <w:r w:rsidRPr="004C0280">
        <w:rPr>
          <w:rFonts w:ascii="DVOT-SurekhMR" w:eastAsia="Times New Roman" w:hAnsi="DVOT-SurekhMR" w:cs="DVOT-SurekhMR"/>
          <w:cs/>
          <w:lang w:eastAsia="en-IN" w:bidi="mr-IN"/>
        </w:rPr>
        <w:t xml:space="preserve">रोजी रु. </w:t>
      </w:r>
      <w:r w:rsidRPr="004C0280">
        <w:rPr>
          <w:rFonts w:ascii="DVOT-SurekhMR" w:eastAsia="Times New Roman" w:hAnsi="DVOT-SurekhMR" w:cs="DVOT-SurekhMR"/>
          <w:lang w:eastAsia="en-IN" w:bidi="mr-IN"/>
        </w:rPr>
        <w:t xml:space="preserve">75.80 </w:t>
      </w:r>
      <w:r w:rsidRPr="004C0280">
        <w:rPr>
          <w:rFonts w:ascii="DVOT-SurekhMR" w:eastAsia="Times New Roman" w:hAnsi="DVOT-SurekhMR" w:cs="DVOT-SurekhMR"/>
          <w:cs/>
          <w:lang w:eastAsia="en-IN" w:bidi="mr-IN"/>
        </w:rPr>
        <w:t>लाखांच्या रकमेचा दावा</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कंत्राटदाराविरुद्ध दाखल केला.</w:t>
      </w:r>
    </w:p>
    <w:p w14:paraId="41A07DE1" w14:textId="7E629735" w:rsidR="004B0F70" w:rsidRDefault="004B0F70" w:rsidP="004B0F70">
      <w:pPr>
        <w:spacing w:before="100" w:beforeAutospacing="1" w:after="100" w:afterAutospacing="1"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मुंबई उच्च न्यायालयाने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मुंबई यांनी सदर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रिट याचिका</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पुणे जिल्हा न्यायालयाकडे परत पाठवली आहे. तसेच</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कंत्राटदारानेही</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दि. </w:t>
      </w:r>
      <w:r w:rsidRPr="004C0280">
        <w:rPr>
          <w:rFonts w:ascii="DVOT-SurekhMR" w:eastAsia="Times New Roman" w:hAnsi="DVOT-SurekhMR" w:cs="DVOT-SurekhMR"/>
          <w:lang w:eastAsia="en-IN" w:bidi="mr-IN"/>
        </w:rPr>
        <w:t xml:space="preserve">15.04.1998 </w:t>
      </w:r>
      <w:r w:rsidRPr="004C0280">
        <w:rPr>
          <w:rFonts w:ascii="DVOT-SurekhMR" w:eastAsia="Times New Roman" w:hAnsi="DVOT-SurekhMR" w:cs="DVOT-SurekhMR"/>
          <w:cs/>
          <w:lang w:eastAsia="en-IN" w:bidi="mr-IN"/>
        </w:rPr>
        <w:t xml:space="preserve">रोजी रु. </w:t>
      </w:r>
      <w:r w:rsidRPr="004C0280">
        <w:rPr>
          <w:rFonts w:ascii="DVOT-SurekhMR" w:eastAsia="Times New Roman" w:hAnsi="DVOT-SurekhMR" w:cs="DVOT-SurekhMR"/>
          <w:lang w:eastAsia="en-IN" w:bidi="mr-IN"/>
        </w:rPr>
        <w:t xml:space="preserve">118 </w:t>
      </w:r>
      <w:r w:rsidRPr="004C0280">
        <w:rPr>
          <w:rFonts w:ascii="DVOT-SurekhMR" w:eastAsia="Times New Roman" w:hAnsi="DVOT-SurekhMR" w:cs="DVOT-SurekhMR"/>
          <w:cs/>
          <w:lang w:eastAsia="en-IN" w:bidi="mr-IN"/>
        </w:rPr>
        <w:t>लाखांचा दावा</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कॉर्पोरेशनविरुद्ध दाखल केला होता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जो</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पुणे येथील वरिष्ठ विभाग दिवाणी न्यायाधीशांनी फेटाळून लावला आहे</w:t>
      </w:r>
      <w:r w:rsidRPr="004C0280">
        <w:rPr>
          <w:rFonts w:ascii="DVOT-SurekhMR" w:eastAsia="Times New Roman" w:hAnsi="DVOT-SurekhMR" w:cs="DVOT-SurekhMR"/>
          <w:lang w:eastAsia="en-IN" w:bidi="mr-IN"/>
        </w:rPr>
        <w:t>.</w:t>
      </w:r>
    </w:p>
    <w:p w14:paraId="274FBFDF" w14:textId="77777777" w:rsidR="004C0280" w:rsidRPr="004C0280" w:rsidRDefault="004C0280" w:rsidP="004B0F70">
      <w:pPr>
        <w:spacing w:before="100" w:beforeAutospacing="1" w:after="100" w:afterAutospacing="1" w:line="240" w:lineRule="auto"/>
        <w:rPr>
          <w:rFonts w:ascii="DVOT-SurekhMR" w:eastAsia="Times New Roman" w:hAnsi="DVOT-SurekhMR" w:cs="DVOT-SurekhMR"/>
          <w:lang w:eastAsia="en-IN" w:bidi="mr-IN"/>
        </w:rPr>
      </w:pPr>
    </w:p>
    <w:p w14:paraId="450A0764" w14:textId="77777777" w:rsidR="003D7A0B" w:rsidRPr="004C0280" w:rsidRDefault="003D7A0B" w:rsidP="000E3BF9">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lastRenderedPageBreak/>
        <w:t xml:space="preserve">अनुसूची क्र. </w:t>
      </w:r>
      <w:r w:rsidRPr="004C0280">
        <w:rPr>
          <w:rFonts w:ascii="DVOT-SurekhMR" w:eastAsia="Times New Roman" w:hAnsi="DVOT-SurekhMR" w:cs="DVOT-SurekhMR"/>
          <w:b/>
          <w:bCs/>
          <w:lang w:eastAsia="en-IN" w:bidi="mr-IN"/>
        </w:rPr>
        <w:t>28</w:t>
      </w:r>
    </w:p>
    <w:p w14:paraId="2CCA5B53" w14:textId="77777777" w:rsidR="002F2C80" w:rsidRPr="004C0280" w:rsidRDefault="002F2C80" w:rsidP="002F2C80">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महाराष्ट्र राज्य शेती महामंडळ मर्यादित</w:t>
      </w: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b/>
          <w:bCs/>
          <w:cs/>
          <w:lang w:eastAsia="en-IN" w:bidi="mr-IN"/>
        </w:rPr>
        <w:t>पुणे</w:t>
      </w:r>
    </w:p>
    <w:p w14:paraId="6A1E4A61" w14:textId="77777777" w:rsidR="003D7A0B" w:rsidRPr="004C0280" w:rsidRDefault="003D7A0B" w:rsidP="007A5345">
      <w:pPr>
        <w:spacing w:after="0" w:line="240" w:lineRule="auto"/>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महाराष्ट्र शासनाचा उपक्रम)</w:t>
      </w:r>
    </w:p>
    <w:p w14:paraId="2718532A" w14:textId="77777777" w:rsidR="003D7A0B" w:rsidRPr="004C0280" w:rsidRDefault="003D7A0B" w:rsidP="007A5345">
      <w:pPr>
        <w:spacing w:after="0" w:line="240" w:lineRule="auto"/>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 xml:space="preserve">2023 </w:t>
      </w:r>
      <w:r w:rsidRPr="004C0280">
        <w:rPr>
          <w:rFonts w:ascii="DVOT-SurekhMR" w:eastAsia="Times New Roman" w:hAnsi="DVOT-SurekhMR" w:cs="DVOT-SurekhMR"/>
          <w:b/>
          <w:bCs/>
          <w:cs/>
          <w:lang w:eastAsia="en-IN" w:bidi="mr-IN"/>
        </w:rPr>
        <w:t>रोजीच्या ताळेबंदाचा भाग असलेली अनुसूची</w:t>
      </w:r>
    </w:p>
    <w:p w14:paraId="6B3B499F" w14:textId="77777777" w:rsidR="003D7A0B" w:rsidRPr="004C0280" w:rsidRDefault="003D7A0B" w:rsidP="007A5345">
      <w:pPr>
        <w:spacing w:after="0" w:line="240" w:lineRule="auto"/>
        <w:jc w:val="center"/>
        <w:outlineLvl w:val="1"/>
        <w:rPr>
          <w:rFonts w:ascii="DVOT-SurekhMR" w:eastAsia="Times New Roman" w:hAnsi="DVOT-SurekhMR" w:cs="DVOT-SurekhMR"/>
          <w:b/>
          <w:bCs/>
          <w:sz w:val="36"/>
          <w:szCs w:val="36"/>
          <w:lang w:eastAsia="en-IN" w:bidi="mr-IN"/>
        </w:rPr>
      </w:pPr>
      <w:r w:rsidRPr="004C0280">
        <w:rPr>
          <w:rFonts w:ascii="DVOT-SurekhMR" w:eastAsia="Times New Roman" w:hAnsi="DVOT-SurekhMR" w:cs="DVOT-SurekhMR"/>
          <w:b/>
          <w:bCs/>
          <w:cs/>
          <w:lang w:eastAsia="en-IN" w:bidi="mr-IN"/>
        </w:rPr>
        <w:t>शासकीय देणी व देयकांमध्ये खालील बाबींचा समावेश आहे</w:t>
      </w:r>
    </w:p>
    <w:p w14:paraId="5C845105" w14:textId="77777777" w:rsidR="003D7A0B" w:rsidRPr="004C0280" w:rsidRDefault="003D7A0B" w:rsidP="007A5345">
      <w:pPr>
        <w:spacing w:after="0" w:line="240" w:lineRule="auto"/>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r w:rsidRPr="004C0280">
        <w:rPr>
          <w:rFonts w:ascii="DVOT-SurekhMR" w:eastAsia="Times New Roman" w:hAnsi="DVOT-SurekhMR" w:cs="DVOT-SurekhMR"/>
          <w:sz w:val="24"/>
          <w:szCs w:val="24"/>
          <w:cs/>
          <w:lang w:eastAsia="en-IN" w:bidi="mr-IN"/>
        </w:rPr>
        <w:t>रु. लाखांमध्ये)</w:t>
      </w:r>
    </w:p>
    <w:tbl>
      <w:tblPr>
        <w:tblStyle w:val="TableGrid"/>
        <w:tblW w:w="0" w:type="auto"/>
        <w:tblLook w:val="04A0" w:firstRow="1" w:lastRow="0" w:firstColumn="1" w:lastColumn="0" w:noHBand="0" w:noVBand="1"/>
      </w:tblPr>
      <w:tblGrid>
        <w:gridCol w:w="6385"/>
        <w:gridCol w:w="1350"/>
        <w:gridCol w:w="1281"/>
      </w:tblGrid>
      <w:tr w:rsidR="007A5345" w:rsidRPr="004C0280" w14:paraId="1B2A31E8" w14:textId="77777777" w:rsidTr="00746127">
        <w:tc>
          <w:tcPr>
            <w:tcW w:w="6385" w:type="dxa"/>
            <w:vAlign w:val="center"/>
          </w:tcPr>
          <w:p w14:paraId="028624D3" w14:textId="77777777" w:rsidR="007A5345" w:rsidRPr="004C0280" w:rsidRDefault="007A5345" w:rsidP="007A5345">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1350" w:type="dxa"/>
            <w:vAlign w:val="center"/>
          </w:tcPr>
          <w:p w14:paraId="6F3F7470" w14:textId="77777777" w:rsidR="007A5345" w:rsidRPr="004C0280" w:rsidRDefault="007A5345" w:rsidP="007A5345">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2023</w:t>
            </w:r>
          </w:p>
        </w:tc>
        <w:tc>
          <w:tcPr>
            <w:tcW w:w="1281" w:type="dxa"/>
            <w:vAlign w:val="center"/>
          </w:tcPr>
          <w:p w14:paraId="7062D8F5" w14:textId="77777777" w:rsidR="007A5345" w:rsidRPr="004C0280" w:rsidRDefault="007A5345" w:rsidP="007A5345">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2022</w:t>
            </w:r>
          </w:p>
        </w:tc>
      </w:tr>
      <w:tr w:rsidR="007A5345" w:rsidRPr="004C0280" w14:paraId="31CDC575" w14:textId="77777777" w:rsidTr="00746127">
        <w:tc>
          <w:tcPr>
            <w:tcW w:w="6385" w:type="dxa"/>
            <w:vAlign w:val="center"/>
          </w:tcPr>
          <w:p w14:paraId="3CC95158" w14:textId="77777777" w:rsidR="007A5345" w:rsidRPr="004C0280" w:rsidRDefault="007A5345" w:rsidP="007A534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ताबा किंमतीवरील व्याज</w:t>
            </w:r>
          </w:p>
        </w:tc>
        <w:tc>
          <w:tcPr>
            <w:tcW w:w="1350" w:type="dxa"/>
            <w:vAlign w:val="center"/>
          </w:tcPr>
          <w:p w14:paraId="1242826D" w14:textId="77777777" w:rsidR="007A5345" w:rsidRPr="004C0280" w:rsidRDefault="007A5345" w:rsidP="007A534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256.76</w:t>
            </w:r>
          </w:p>
        </w:tc>
        <w:tc>
          <w:tcPr>
            <w:tcW w:w="1281" w:type="dxa"/>
            <w:vAlign w:val="center"/>
          </w:tcPr>
          <w:p w14:paraId="1C9240D4" w14:textId="77777777" w:rsidR="007A5345" w:rsidRPr="004C0280" w:rsidRDefault="007A5345" w:rsidP="007A534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252.81</w:t>
            </w:r>
          </w:p>
        </w:tc>
      </w:tr>
      <w:tr w:rsidR="007A5345" w:rsidRPr="004C0280" w14:paraId="27F42A7A" w14:textId="77777777" w:rsidTr="00746127">
        <w:tc>
          <w:tcPr>
            <w:tcW w:w="6385" w:type="dxa"/>
            <w:vAlign w:val="center"/>
          </w:tcPr>
          <w:p w14:paraId="3E1CD513" w14:textId="77777777" w:rsidR="007A5345" w:rsidRPr="004C0280" w:rsidRDefault="007A5345" w:rsidP="007A534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सी.एम.आर. फंड / ध्वज निधी / एल.आय.सी. / युनियन वर्गणी</w:t>
            </w:r>
          </w:p>
        </w:tc>
        <w:tc>
          <w:tcPr>
            <w:tcW w:w="1350" w:type="dxa"/>
            <w:vAlign w:val="center"/>
          </w:tcPr>
          <w:p w14:paraId="7326FCE3" w14:textId="77777777" w:rsidR="007A5345" w:rsidRPr="004C0280" w:rsidRDefault="007A5345" w:rsidP="007A534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0.02</w:t>
            </w:r>
          </w:p>
        </w:tc>
        <w:tc>
          <w:tcPr>
            <w:tcW w:w="1281" w:type="dxa"/>
            <w:vAlign w:val="center"/>
          </w:tcPr>
          <w:p w14:paraId="39C07924" w14:textId="77777777" w:rsidR="007A5345" w:rsidRPr="004C0280" w:rsidRDefault="007A5345" w:rsidP="007A534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0.02</w:t>
            </w:r>
          </w:p>
        </w:tc>
      </w:tr>
      <w:tr w:rsidR="007A5345" w:rsidRPr="004C0280" w14:paraId="374C3E10" w14:textId="77777777" w:rsidTr="00746127">
        <w:tc>
          <w:tcPr>
            <w:tcW w:w="6385" w:type="dxa"/>
            <w:vAlign w:val="center"/>
          </w:tcPr>
          <w:p w14:paraId="5D0E6056" w14:textId="77777777" w:rsidR="007A5345" w:rsidRPr="004C0280" w:rsidRDefault="007A5345" w:rsidP="007A534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 xml:space="preserve">भाडे - कॅनरा बँकेच्या </w:t>
            </w:r>
            <w:r w:rsidRPr="004C0280">
              <w:rPr>
                <w:rFonts w:ascii="DVOT-SurekhMR" w:eastAsia="Times New Roman" w:hAnsi="DVOT-SurekhMR" w:cs="DVOT-SurekhMR"/>
                <w:sz w:val="24"/>
                <w:szCs w:val="24"/>
                <w:lang w:eastAsia="en-IN" w:bidi="mr-IN"/>
              </w:rPr>
              <w:t xml:space="preserve">50% </w:t>
            </w:r>
            <w:r w:rsidRPr="004C0280">
              <w:rPr>
                <w:rFonts w:ascii="DVOT-SurekhMR" w:eastAsia="Times New Roman" w:hAnsi="DVOT-SurekhMR" w:cs="DVOT-SurekhMR"/>
                <w:sz w:val="24"/>
                <w:szCs w:val="24"/>
                <w:cs/>
                <w:lang w:eastAsia="en-IN" w:bidi="mr-IN"/>
              </w:rPr>
              <w:t>रकमेचे शासनाला देय</w:t>
            </w:r>
          </w:p>
        </w:tc>
        <w:tc>
          <w:tcPr>
            <w:tcW w:w="1350" w:type="dxa"/>
            <w:vAlign w:val="center"/>
          </w:tcPr>
          <w:p w14:paraId="0B92B12A" w14:textId="77777777" w:rsidR="007A5345" w:rsidRPr="004C0280" w:rsidRDefault="007A5345" w:rsidP="007A534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158.09</w:t>
            </w:r>
          </w:p>
        </w:tc>
        <w:tc>
          <w:tcPr>
            <w:tcW w:w="1281" w:type="dxa"/>
            <w:vAlign w:val="center"/>
          </w:tcPr>
          <w:p w14:paraId="15A35DA5" w14:textId="77777777" w:rsidR="007A5345" w:rsidRPr="004C0280" w:rsidRDefault="007A5345" w:rsidP="007A534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147.30</w:t>
            </w:r>
          </w:p>
        </w:tc>
      </w:tr>
      <w:tr w:rsidR="007A5345" w:rsidRPr="004C0280" w14:paraId="1E67AFB2" w14:textId="77777777" w:rsidTr="00746127">
        <w:tc>
          <w:tcPr>
            <w:tcW w:w="6385" w:type="dxa"/>
            <w:vAlign w:val="center"/>
          </w:tcPr>
          <w:p w14:paraId="02F5AB5B" w14:textId="77777777" w:rsidR="007A5345" w:rsidRPr="004C0280" w:rsidRDefault="007A5345" w:rsidP="007A534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सिंचन</w:t>
            </w:r>
          </w:p>
        </w:tc>
        <w:tc>
          <w:tcPr>
            <w:tcW w:w="1350" w:type="dxa"/>
            <w:vAlign w:val="center"/>
          </w:tcPr>
          <w:p w14:paraId="25BB76BC" w14:textId="77777777" w:rsidR="007A5345" w:rsidRPr="004C0280" w:rsidRDefault="007A5345" w:rsidP="007A534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22.92</w:t>
            </w:r>
          </w:p>
        </w:tc>
        <w:tc>
          <w:tcPr>
            <w:tcW w:w="1281" w:type="dxa"/>
            <w:vAlign w:val="center"/>
          </w:tcPr>
          <w:p w14:paraId="23C6D860" w14:textId="77777777" w:rsidR="007A5345" w:rsidRPr="004C0280" w:rsidRDefault="007A5345" w:rsidP="007A534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22.92</w:t>
            </w:r>
          </w:p>
        </w:tc>
      </w:tr>
      <w:tr w:rsidR="007A5345" w:rsidRPr="004C0280" w14:paraId="0AFC1B62" w14:textId="77777777" w:rsidTr="00746127">
        <w:tc>
          <w:tcPr>
            <w:tcW w:w="6385" w:type="dxa"/>
            <w:vAlign w:val="center"/>
          </w:tcPr>
          <w:p w14:paraId="0ACC0AD2" w14:textId="77777777" w:rsidR="007A5345" w:rsidRPr="004C0280" w:rsidRDefault="007A5345" w:rsidP="007A534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जमीन भाडे</w:t>
            </w:r>
          </w:p>
        </w:tc>
        <w:tc>
          <w:tcPr>
            <w:tcW w:w="1350" w:type="dxa"/>
            <w:vAlign w:val="center"/>
          </w:tcPr>
          <w:p w14:paraId="50C7D4E2" w14:textId="77777777" w:rsidR="007A5345" w:rsidRPr="004C0280" w:rsidRDefault="007A5345" w:rsidP="007A534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224.34</w:t>
            </w:r>
          </w:p>
        </w:tc>
        <w:tc>
          <w:tcPr>
            <w:tcW w:w="1281" w:type="dxa"/>
            <w:vAlign w:val="center"/>
          </w:tcPr>
          <w:p w14:paraId="1D3EBD97" w14:textId="77777777" w:rsidR="007A5345" w:rsidRPr="004C0280" w:rsidRDefault="007A5345" w:rsidP="007A534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224.34</w:t>
            </w:r>
          </w:p>
        </w:tc>
      </w:tr>
      <w:tr w:rsidR="007A5345" w:rsidRPr="004C0280" w14:paraId="2A0CAF10" w14:textId="77777777" w:rsidTr="00746127">
        <w:tc>
          <w:tcPr>
            <w:tcW w:w="6385" w:type="dxa"/>
            <w:vAlign w:val="center"/>
          </w:tcPr>
          <w:p w14:paraId="04B323B2" w14:textId="77777777" w:rsidR="007A5345" w:rsidRPr="004C0280" w:rsidRDefault="007A5345" w:rsidP="007A534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एकूण</w:t>
            </w:r>
          </w:p>
        </w:tc>
        <w:tc>
          <w:tcPr>
            <w:tcW w:w="1350" w:type="dxa"/>
            <w:vAlign w:val="center"/>
          </w:tcPr>
          <w:p w14:paraId="676D13C4" w14:textId="77777777" w:rsidR="007A5345" w:rsidRPr="004C0280" w:rsidRDefault="007A5345" w:rsidP="007A534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662.14</w:t>
            </w:r>
          </w:p>
        </w:tc>
        <w:tc>
          <w:tcPr>
            <w:tcW w:w="1281" w:type="dxa"/>
            <w:vAlign w:val="center"/>
          </w:tcPr>
          <w:p w14:paraId="5E9C3791" w14:textId="77777777" w:rsidR="007A5345" w:rsidRPr="004C0280" w:rsidRDefault="007A5345" w:rsidP="007A534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647.39</w:t>
            </w:r>
          </w:p>
        </w:tc>
      </w:tr>
    </w:tbl>
    <w:p w14:paraId="43A4B62E" w14:textId="77777777" w:rsidR="007A5345" w:rsidRPr="004C0280" w:rsidRDefault="007A5345" w:rsidP="007A5345">
      <w:pPr>
        <w:spacing w:after="0" w:line="240" w:lineRule="auto"/>
        <w:rPr>
          <w:rFonts w:ascii="DVOT-SurekhMR" w:eastAsia="Times New Roman" w:hAnsi="DVOT-SurekhMR" w:cs="DVOT-SurekhMR"/>
          <w:sz w:val="24"/>
          <w:szCs w:val="24"/>
          <w:lang w:eastAsia="en-IN" w:bidi="mr-IN"/>
        </w:rPr>
      </w:pPr>
    </w:p>
    <w:p w14:paraId="5ED70E8B" w14:textId="39808BFA" w:rsidR="003D7A0B" w:rsidRPr="004C0280" w:rsidRDefault="003D7A0B" w:rsidP="004C0280">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अ)</w:t>
      </w:r>
      <w:r w:rsidRPr="004C0280">
        <w:rPr>
          <w:rFonts w:ascii="DVOT-SurekhMR" w:eastAsia="Times New Roman" w:hAnsi="DVOT-SurekhMR" w:cs="DVOT-SurekhMR"/>
          <w:cs/>
          <w:lang w:eastAsia="en-IN" w:bidi="mr-IN"/>
        </w:rPr>
        <w:t xml:space="preserve">रु. </w:t>
      </w:r>
      <w:r w:rsidRPr="004C0280">
        <w:rPr>
          <w:rFonts w:ascii="DVOT-SurekhMR" w:eastAsia="Times New Roman" w:hAnsi="DVOT-SurekhMR" w:cs="DVOT-SurekhMR"/>
          <w:lang w:eastAsia="en-IN" w:bidi="mr-IN"/>
        </w:rPr>
        <w:t xml:space="preserve">3,95,546/- </w:t>
      </w:r>
      <w:r w:rsidRPr="004C0280">
        <w:rPr>
          <w:rFonts w:ascii="DVOT-SurekhMR" w:eastAsia="Times New Roman" w:hAnsi="DVOT-SurekhMR" w:cs="DVOT-SurekhMR"/>
          <w:cs/>
          <w:lang w:eastAsia="en-IN" w:bidi="mr-IN"/>
        </w:rPr>
        <w:t>इतक्या ताबा किंमतीवरील व्याजाची तरतूद</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वार्षिक </w:t>
      </w:r>
      <w:r w:rsidRPr="004C0280">
        <w:rPr>
          <w:rFonts w:ascii="DVOT-SurekhMR" w:eastAsia="Times New Roman" w:hAnsi="DVOT-SurekhMR" w:cs="DVOT-SurekhMR"/>
          <w:lang w:eastAsia="en-IN" w:bidi="mr-IN"/>
        </w:rPr>
        <w:t xml:space="preserve">6.5% </w:t>
      </w:r>
      <w:r w:rsidRPr="004C0280">
        <w:rPr>
          <w:rFonts w:ascii="DVOT-SurekhMR" w:eastAsia="Times New Roman" w:hAnsi="DVOT-SurekhMR" w:cs="DVOT-SurekhMR"/>
          <w:cs/>
          <w:lang w:eastAsia="en-IN" w:bidi="mr-IN"/>
        </w:rPr>
        <w:t>दराने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करण्यात आलेली आहे. ही तरतूद शासनाला देय असलेल्या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रु. </w:t>
      </w:r>
      <w:r w:rsidRPr="004C0280">
        <w:rPr>
          <w:rFonts w:ascii="DVOT-SurekhMR" w:eastAsia="Times New Roman" w:hAnsi="DVOT-SurekhMR" w:cs="DVOT-SurekhMR"/>
          <w:lang w:eastAsia="en-IN" w:bidi="mr-IN"/>
        </w:rPr>
        <w:t xml:space="preserve">60,85,322.47 </w:t>
      </w:r>
      <w:r w:rsidRPr="004C0280">
        <w:rPr>
          <w:rFonts w:ascii="DVOT-SurekhMR" w:eastAsia="Times New Roman" w:hAnsi="DVOT-SurekhMR" w:cs="DVOT-SurekhMR"/>
          <w:cs/>
          <w:lang w:eastAsia="en-IN" w:bidi="mr-IN"/>
        </w:rPr>
        <w:t>ताबा किंमतीच्या देयकावर आधारित आहे. ही तरतूद</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महाराष्ट्र शासन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महसूल व वन विभागाच्या पत्र क्र. </w:t>
      </w:r>
      <w:r w:rsidRPr="004C0280">
        <w:rPr>
          <w:rFonts w:ascii="DVOT-SurekhMR" w:eastAsia="Times New Roman" w:hAnsi="DVOT-SurekhMR" w:cs="DVOT-SurekhMR"/>
          <w:lang w:eastAsia="en-IN" w:bidi="mr-IN"/>
        </w:rPr>
        <w:t xml:space="preserve">ICH 1381/32148/218/L-7 </w:t>
      </w:r>
      <w:r w:rsidRPr="004C0280">
        <w:rPr>
          <w:rFonts w:ascii="DVOT-SurekhMR" w:eastAsia="Times New Roman" w:hAnsi="DVOT-SurekhMR" w:cs="DVOT-SurekhMR"/>
          <w:cs/>
          <w:lang w:eastAsia="en-IN" w:bidi="mr-IN"/>
        </w:rPr>
        <w:t xml:space="preserve">दिनांक </w:t>
      </w:r>
      <w:r w:rsidRPr="004C0280">
        <w:rPr>
          <w:rFonts w:ascii="DVOT-SurekhMR" w:eastAsia="Times New Roman" w:hAnsi="DVOT-SurekhMR" w:cs="DVOT-SurekhMR"/>
          <w:lang w:eastAsia="en-IN" w:bidi="mr-IN"/>
        </w:rPr>
        <w:t xml:space="preserve">14-08-1982 </w:t>
      </w:r>
      <w:r w:rsidRPr="004C0280">
        <w:rPr>
          <w:rFonts w:ascii="DVOT-SurekhMR" w:eastAsia="Times New Roman" w:hAnsi="DVOT-SurekhMR" w:cs="DVOT-SurekhMR"/>
          <w:cs/>
          <w:lang w:eastAsia="en-IN" w:bidi="mr-IN"/>
        </w:rPr>
        <w:t>नुसार करण्यात आलेली आहे.</w:t>
      </w:r>
    </w:p>
    <w:p w14:paraId="2445C9D2" w14:textId="1386D7FB" w:rsidR="003D7A0B" w:rsidRPr="004C0280" w:rsidRDefault="003D7A0B" w:rsidP="004C0280">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ब)</w:t>
      </w:r>
      <w:r w:rsidRPr="004C0280">
        <w:rPr>
          <w:rFonts w:ascii="DVOT-SurekhMR" w:eastAsia="Times New Roman" w:hAnsi="DVOT-SurekhMR" w:cs="DVOT-SurekhMR"/>
          <w:cs/>
          <w:lang w:eastAsia="en-IN" w:bidi="mr-IN"/>
        </w:rPr>
        <w:t>शासनाला देय भाडे हे</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कॅनरा बँकेच्या भाड्याच्या बाबतीत शासन निर्णय क्र. </w:t>
      </w:r>
      <w:r w:rsidRPr="004C0280">
        <w:rPr>
          <w:rFonts w:ascii="DVOT-SurekhMR" w:eastAsia="Times New Roman" w:hAnsi="DVOT-SurekhMR" w:cs="DVOT-SurekhMR"/>
          <w:lang w:eastAsia="en-IN" w:bidi="mr-IN"/>
        </w:rPr>
        <w:t xml:space="preserve">LND/WS/IV/3078/79 </w:t>
      </w:r>
      <w:r w:rsidRPr="004C0280">
        <w:rPr>
          <w:rFonts w:ascii="DVOT-SurekhMR" w:eastAsia="Times New Roman" w:hAnsi="DVOT-SurekhMR" w:cs="DVOT-SurekhMR"/>
          <w:cs/>
          <w:lang w:eastAsia="en-IN" w:bidi="mr-IN"/>
        </w:rPr>
        <w:t xml:space="preserve">दिनांक </w:t>
      </w:r>
      <w:r w:rsidRPr="004C0280">
        <w:rPr>
          <w:rFonts w:ascii="DVOT-SurekhMR" w:eastAsia="Times New Roman" w:hAnsi="DVOT-SurekhMR" w:cs="DVOT-SurekhMR"/>
          <w:lang w:eastAsia="en-IN" w:bidi="mr-IN"/>
        </w:rPr>
        <w:t xml:space="preserve">30-10-1976 </w:t>
      </w:r>
      <w:r w:rsidRPr="004C0280">
        <w:rPr>
          <w:rFonts w:ascii="DVOT-SurekhMR" w:eastAsia="Times New Roman" w:hAnsi="DVOT-SurekhMR" w:cs="DVOT-SurekhMR"/>
          <w:cs/>
          <w:lang w:eastAsia="en-IN" w:bidi="mr-IN"/>
        </w:rPr>
        <w:t>नुसार लेखांकित करण्यात आलेले आहे.</w:t>
      </w:r>
    </w:p>
    <w:p w14:paraId="040BEFBC" w14:textId="371869B6" w:rsidR="003D7A0B" w:rsidRPr="004C0280" w:rsidRDefault="003D7A0B" w:rsidP="004C0280">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क)</w:t>
      </w:r>
      <w:r w:rsidRPr="004C0280">
        <w:rPr>
          <w:rFonts w:ascii="DVOT-SurekhMR" w:eastAsia="Times New Roman" w:hAnsi="DVOT-SurekhMR" w:cs="DVOT-SurekhMR"/>
          <w:lang w:eastAsia="en-IN" w:bidi="mr-IN"/>
        </w:rPr>
        <w:t xml:space="preserve">1964-65 </w:t>
      </w:r>
      <w:r w:rsidRPr="004C0280">
        <w:rPr>
          <w:rFonts w:ascii="DVOT-SurekhMR" w:eastAsia="Times New Roman" w:hAnsi="DVOT-SurekhMR" w:cs="DVOT-SurekhMR"/>
          <w:cs/>
          <w:lang w:eastAsia="en-IN" w:bidi="mr-IN"/>
        </w:rPr>
        <w:t xml:space="preserve">ते </w:t>
      </w:r>
      <w:r w:rsidRPr="004C0280">
        <w:rPr>
          <w:rFonts w:ascii="DVOT-SurekhMR" w:eastAsia="Times New Roman" w:hAnsi="DVOT-SurekhMR" w:cs="DVOT-SurekhMR"/>
          <w:lang w:eastAsia="en-IN" w:bidi="mr-IN"/>
        </w:rPr>
        <w:t xml:space="preserve">1970-71 </w:t>
      </w:r>
      <w:r w:rsidRPr="004C0280">
        <w:rPr>
          <w:rFonts w:ascii="DVOT-SurekhMR" w:eastAsia="Times New Roman" w:hAnsi="DVOT-SurekhMR" w:cs="DVOT-SurekhMR"/>
          <w:cs/>
          <w:lang w:eastAsia="en-IN" w:bidi="mr-IN"/>
        </w:rPr>
        <w:t>या कालावधीतील</w:t>
      </w:r>
      <w:r w:rsidRPr="004C0280">
        <w:rPr>
          <w:rFonts w:ascii="DVOT-SurekhMR" w:eastAsia="Times New Roman" w:hAnsi="DVOT-SurekhMR" w:cs="DVOT-SurekhMR"/>
          <w:lang w:eastAsia="en-IN" w:bidi="mr-IN"/>
        </w:rPr>
        <w:t xml:space="preserve"> 14 </w:t>
      </w:r>
      <w:r w:rsidRPr="004C0280">
        <w:rPr>
          <w:rFonts w:ascii="DVOT-SurekhMR" w:eastAsia="Times New Roman" w:hAnsi="DVOT-SurekhMR" w:cs="DVOT-SurekhMR"/>
          <w:cs/>
          <w:lang w:eastAsia="en-IN" w:bidi="mr-IN"/>
        </w:rPr>
        <w:t>युनिट्ससाठी महाराष्ट्र शासनाला देय जमीनभाडे</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यामध्ये समाविष्ट आहे. शासनाने</w:t>
      </w:r>
      <w:r w:rsidRPr="004C0280">
        <w:rPr>
          <w:rFonts w:ascii="DVOT-SurekhMR" w:eastAsia="Times New Roman" w:hAnsi="DVOT-SurekhMR" w:cs="DVOT-SurekhMR"/>
          <w:lang w:eastAsia="en-IN" w:bidi="mr-IN"/>
        </w:rPr>
        <w:t xml:space="preserve"> </w:t>
      </w:r>
      <w:r w:rsidRPr="004C0280">
        <w:rPr>
          <w:rFonts w:ascii="Times New Roman" w:eastAsia="Times New Roman" w:hAnsi="Times New Roman" w:cs="Times New Roman"/>
          <w:lang w:eastAsia="en-IN" w:bidi="mr-IN"/>
        </w:rPr>
        <w:t>“</w:t>
      </w:r>
      <w:r w:rsidRPr="004C0280">
        <w:rPr>
          <w:rFonts w:ascii="DVOT-SurekhMR" w:eastAsia="Times New Roman" w:hAnsi="DVOT-SurekhMR" w:cs="DVOT-SurekhMR"/>
          <w:cs/>
          <w:lang w:eastAsia="en-IN" w:bidi="mr-IN"/>
        </w:rPr>
        <w:t>महाराष्ट्र कृषी जमीन (धारणा मर्यादा) अधिनियम</w:t>
      </w:r>
      <w:r w:rsidRPr="004C0280">
        <w:rPr>
          <w:rFonts w:ascii="DVOT-SurekhMR" w:eastAsia="Times New Roman" w:hAnsi="DVOT-SurekhMR" w:cs="DVOT-SurekhMR"/>
          <w:lang w:eastAsia="en-IN" w:bidi="mr-IN"/>
        </w:rPr>
        <w:t>, 1961</w:t>
      </w:r>
      <w:r w:rsidRPr="004C0280">
        <w:rPr>
          <w:rFonts w:ascii="Times New Roman" w:eastAsia="Times New Roman" w:hAnsi="Times New Roman" w:cs="Times New Roman"/>
          <w:lang w:eastAsia="en-IN" w:bidi="mr-IN"/>
        </w:rPr>
        <w:t>”</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अंतर्गत खाजगी साखर कारखान्यांच्या जमिनी तसेच खाजगी शेतकऱ्यांकडून भाडेपट्ट्याने घेतलेल्या जमिनी संपादित केल्या होत्या.</w:t>
      </w:r>
    </w:p>
    <w:p w14:paraId="58F8B937" w14:textId="77777777" w:rsidR="003D7A0B" w:rsidRPr="004C0280" w:rsidRDefault="003D7A0B" w:rsidP="007A5345">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1963-64 </w:t>
      </w:r>
      <w:r w:rsidRPr="004C0280">
        <w:rPr>
          <w:rFonts w:ascii="DVOT-SurekhMR" w:eastAsia="Times New Roman" w:hAnsi="DVOT-SurekhMR" w:cs="DVOT-SurekhMR"/>
          <w:cs/>
          <w:lang w:eastAsia="en-IN" w:bidi="mr-IN"/>
        </w:rPr>
        <w:t>या वर्षात शासनाने या जमिनी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एम.एस.एफ.सी.</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कडे हस्तांतरित केल्या.</w:t>
      </w:r>
      <w:r w:rsidRPr="004C0280">
        <w:rPr>
          <w:rFonts w:ascii="DVOT-SurekhMR" w:eastAsia="Times New Roman" w:hAnsi="DVOT-SurekhMR" w:cs="DVOT-SurekhMR"/>
          <w:lang w:eastAsia="en-IN" w:bidi="mr-IN"/>
        </w:rPr>
        <w:t xml:space="preserve"> 1963-64 </w:t>
      </w:r>
      <w:r w:rsidRPr="004C0280">
        <w:rPr>
          <w:rFonts w:ascii="DVOT-SurekhMR" w:eastAsia="Times New Roman" w:hAnsi="DVOT-SurekhMR" w:cs="DVOT-SurekhMR"/>
          <w:cs/>
          <w:lang w:eastAsia="en-IN" w:bidi="mr-IN"/>
        </w:rPr>
        <w:t xml:space="preserve">ते </w:t>
      </w:r>
      <w:r w:rsidRPr="004C0280">
        <w:rPr>
          <w:rFonts w:ascii="DVOT-SurekhMR" w:eastAsia="Times New Roman" w:hAnsi="DVOT-SurekhMR" w:cs="DVOT-SurekhMR"/>
          <w:lang w:eastAsia="en-IN" w:bidi="mr-IN"/>
        </w:rPr>
        <w:t xml:space="preserve">1982-83 </w:t>
      </w:r>
      <w:r w:rsidRPr="004C0280">
        <w:rPr>
          <w:rFonts w:ascii="DVOT-SurekhMR" w:eastAsia="Times New Roman" w:hAnsi="DVOT-SurekhMR" w:cs="DVOT-SurekhMR"/>
          <w:cs/>
          <w:lang w:eastAsia="en-IN" w:bidi="mr-IN"/>
        </w:rPr>
        <w:t>या कालावधीत एम.एस.एफ.सी.ने महाराष्ट्र शासनाच्या आदेशानुसार भाडेपट्टा भाड्याची तरतूद केली.</w:t>
      </w:r>
      <w:r w:rsidRPr="004C0280">
        <w:rPr>
          <w:rFonts w:ascii="DVOT-SurekhMR" w:eastAsia="Times New Roman" w:hAnsi="DVOT-SurekhMR" w:cs="DVOT-SurekhMR"/>
          <w:lang w:eastAsia="en-IN" w:bidi="mr-IN"/>
        </w:rPr>
        <w:t xml:space="preserve"> 1983-84 </w:t>
      </w:r>
      <w:r w:rsidRPr="004C0280">
        <w:rPr>
          <w:rFonts w:ascii="DVOT-SurekhMR" w:eastAsia="Times New Roman" w:hAnsi="DVOT-SurekhMR" w:cs="DVOT-SurekhMR"/>
          <w:cs/>
          <w:lang w:eastAsia="en-IN" w:bidi="mr-IN"/>
        </w:rPr>
        <w:t>पासून पुढे</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शासनाने भाडेपट्टा भाड्याबाबत कोणतेही आदेश दिले नाहीत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त्यामुळे एम.एस.एफ.सी.ने त्यासाठी कोणतीही तरतूद केलेली नाही.</w:t>
      </w:r>
    </w:p>
    <w:p w14:paraId="1876AAEF" w14:textId="77777777" w:rsidR="003D7A0B" w:rsidRPr="004C0280" w:rsidRDefault="003D7A0B" w:rsidP="00746127">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29</w:t>
      </w:r>
    </w:p>
    <w:p w14:paraId="1B885AE8" w14:textId="77777777" w:rsidR="003D7A0B" w:rsidRPr="004C0280" w:rsidRDefault="003D7A0B" w:rsidP="00746127">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वादग्रस्त मालमत्ता</w:t>
      </w:r>
    </w:p>
    <w:p w14:paraId="59144614" w14:textId="77777777" w:rsidR="003D7A0B" w:rsidRPr="004C0280" w:rsidRDefault="003D7A0B" w:rsidP="00746127">
      <w:pPr>
        <w:spacing w:after="0" w:line="240" w:lineRule="auto"/>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r w:rsidRPr="004C0280">
        <w:rPr>
          <w:rFonts w:ascii="DVOT-SurekhMR" w:eastAsia="Times New Roman" w:hAnsi="DVOT-SurekhMR" w:cs="DVOT-SurekhMR"/>
          <w:cs/>
          <w:lang w:eastAsia="en-IN" w:bidi="mr-IN"/>
        </w:rPr>
        <w:t>रु. लाखांमध्ये)</w:t>
      </w:r>
    </w:p>
    <w:p w14:paraId="6F33EADD" w14:textId="77777777" w:rsidR="00746127" w:rsidRPr="004C0280" w:rsidRDefault="00746127" w:rsidP="00746127">
      <w:pPr>
        <w:spacing w:after="0" w:line="240" w:lineRule="auto"/>
        <w:jc w:val="right"/>
        <w:rPr>
          <w:rFonts w:ascii="DVOT-SurekhMR" w:eastAsia="Times New Roman" w:hAnsi="DVOT-SurekhMR" w:cs="DVOT-SurekhMR"/>
          <w:lang w:eastAsia="en-IN" w:bidi="mr-IN"/>
        </w:rPr>
      </w:pPr>
    </w:p>
    <w:tbl>
      <w:tblPr>
        <w:tblStyle w:val="TableGrid"/>
        <w:tblW w:w="0" w:type="auto"/>
        <w:tblLook w:val="04A0" w:firstRow="1" w:lastRow="0" w:firstColumn="1" w:lastColumn="0" w:noHBand="0" w:noVBand="1"/>
      </w:tblPr>
      <w:tblGrid>
        <w:gridCol w:w="5755"/>
        <w:gridCol w:w="1710"/>
        <w:gridCol w:w="1551"/>
      </w:tblGrid>
      <w:tr w:rsidR="00746127" w:rsidRPr="004C0280" w14:paraId="38B930AB" w14:textId="77777777" w:rsidTr="00746127">
        <w:tc>
          <w:tcPr>
            <w:tcW w:w="5755" w:type="dxa"/>
            <w:vAlign w:val="center"/>
          </w:tcPr>
          <w:p w14:paraId="35C6091C" w14:textId="77777777" w:rsidR="00746127" w:rsidRPr="004C0280" w:rsidRDefault="00746127" w:rsidP="00746127">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तपशील</w:t>
            </w:r>
          </w:p>
        </w:tc>
        <w:tc>
          <w:tcPr>
            <w:tcW w:w="1710" w:type="dxa"/>
            <w:vAlign w:val="center"/>
          </w:tcPr>
          <w:p w14:paraId="09585583" w14:textId="77777777" w:rsidR="00746127" w:rsidRPr="004C0280" w:rsidRDefault="00746127" w:rsidP="00746127">
            <w:pPr>
              <w:jc w:val="right"/>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2023</w:t>
            </w:r>
          </w:p>
        </w:tc>
        <w:tc>
          <w:tcPr>
            <w:tcW w:w="1551" w:type="dxa"/>
            <w:vAlign w:val="center"/>
          </w:tcPr>
          <w:p w14:paraId="1CD52A01" w14:textId="77777777" w:rsidR="00746127" w:rsidRPr="004C0280" w:rsidRDefault="00746127" w:rsidP="00746127">
            <w:pPr>
              <w:jc w:val="right"/>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2022</w:t>
            </w:r>
          </w:p>
        </w:tc>
      </w:tr>
      <w:tr w:rsidR="00746127" w:rsidRPr="004C0280" w14:paraId="2AB16ACF" w14:textId="77777777" w:rsidTr="00746127">
        <w:tc>
          <w:tcPr>
            <w:tcW w:w="5755" w:type="dxa"/>
            <w:vAlign w:val="center"/>
          </w:tcPr>
          <w:p w14:paraId="338CF4D3" w14:textId="77777777" w:rsidR="00746127" w:rsidRPr="004C0280" w:rsidRDefault="00746127" w:rsidP="00746127">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बिगरशेती जमिनीवरील जमीन व इमारत</w:t>
            </w:r>
          </w:p>
        </w:tc>
        <w:tc>
          <w:tcPr>
            <w:tcW w:w="1710" w:type="dxa"/>
            <w:vAlign w:val="center"/>
          </w:tcPr>
          <w:p w14:paraId="41992149" w14:textId="77777777" w:rsidR="00746127" w:rsidRPr="004C0280" w:rsidRDefault="00746127" w:rsidP="00746127">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p>
        </w:tc>
        <w:tc>
          <w:tcPr>
            <w:tcW w:w="1551" w:type="dxa"/>
            <w:vAlign w:val="center"/>
          </w:tcPr>
          <w:p w14:paraId="2A9ED72C" w14:textId="77777777" w:rsidR="00746127" w:rsidRPr="004C0280" w:rsidRDefault="00746127" w:rsidP="00746127">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34.14</w:t>
            </w:r>
          </w:p>
        </w:tc>
      </w:tr>
      <w:tr w:rsidR="00746127" w:rsidRPr="004C0280" w14:paraId="75961A4E" w14:textId="77777777" w:rsidTr="00746127">
        <w:tc>
          <w:tcPr>
            <w:tcW w:w="5755" w:type="dxa"/>
            <w:vAlign w:val="center"/>
          </w:tcPr>
          <w:p w14:paraId="735B4709" w14:textId="77777777" w:rsidR="00746127" w:rsidRPr="004C0280" w:rsidRDefault="00746127" w:rsidP="00746127">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इतर मालमत्ता</w:t>
            </w:r>
          </w:p>
        </w:tc>
        <w:tc>
          <w:tcPr>
            <w:tcW w:w="1710" w:type="dxa"/>
            <w:vAlign w:val="center"/>
          </w:tcPr>
          <w:p w14:paraId="0FC11B2F" w14:textId="77777777" w:rsidR="00746127" w:rsidRPr="004C0280" w:rsidRDefault="00746127" w:rsidP="00746127">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p>
        </w:tc>
        <w:tc>
          <w:tcPr>
            <w:tcW w:w="1551" w:type="dxa"/>
            <w:vAlign w:val="center"/>
          </w:tcPr>
          <w:p w14:paraId="7E3C97BD" w14:textId="77777777" w:rsidR="00746127" w:rsidRPr="004C0280" w:rsidRDefault="00746127" w:rsidP="00746127">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1.12</w:t>
            </w:r>
          </w:p>
        </w:tc>
      </w:tr>
      <w:tr w:rsidR="00746127" w:rsidRPr="004C0280" w14:paraId="2167221D" w14:textId="77777777" w:rsidTr="00746127">
        <w:tc>
          <w:tcPr>
            <w:tcW w:w="5755" w:type="dxa"/>
            <w:vAlign w:val="center"/>
          </w:tcPr>
          <w:p w14:paraId="1A7C0ADD" w14:textId="77777777" w:rsidR="00746127" w:rsidRPr="004C0280" w:rsidRDefault="00746127" w:rsidP="00746127">
            <w:pP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एकूण</w:t>
            </w:r>
          </w:p>
        </w:tc>
        <w:tc>
          <w:tcPr>
            <w:tcW w:w="1710" w:type="dxa"/>
            <w:vAlign w:val="center"/>
          </w:tcPr>
          <w:p w14:paraId="23B982C0" w14:textId="77777777" w:rsidR="00746127" w:rsidRPr="004C0280" w:rsidRDefault="00746127" w:rsidP="00746127">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p>
        </w:tc>
        <w:tc>
          <w:tcPr>
            <w:tcW w:w="1551" w:type="dxa"/>
            <w:vAlign w:val="center"/>
          </w:tcPr>
          <w:p w14:paraId="1ED9B7A6" w14:textId="77777777" w:rsidR="00746127" w:rsidRPr="004C0280" w:rsidRDefault="00746127" w:rsidP="00746127">
            <w:pPr>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35.26</w:t>
            </w:r>
          </w:p>
        </w:tc>
      </w:tr>
    </w:tbl>
    <w:p w14:paraId="0C947EF7" w14:textId="77777777" w:rsidR="00746127" w:rsidRPr="004C0280" w:rsidRDefault="00746127" w:rsidP="00746127">
      <w:pPr>
        <w:spacing w:after="0" w:line="240" w:lineRule="auto"/>
        <w:rPr>
          <w:rFonts w:ascii="DVOT-SurekhMR" w:eastAsia="Times New Roman" w:hAnsi="DVOT-SurekhMR" w:cs="DVOT-SurekhMR"/>
          <w:lang w:eastAsia="en-IN" w:bidi="mr-IN"/>
        </w:rPr>
      </w:pPr>
    </w:p>
    <w:p w14:paraId="37D787B2" w14:textId="77777777" w:rsidR="003D7A0B" w:rsidRPr="004C0280" w:rsidRDefault="003D7A0B" w:rsidP="00746127">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स्थिर मालमत्तेच्या अनुसूचीत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बिगरशेती जमिनीवरील जमीन व इमारत रु. </w:t>
      </w:r>
      <w:r w:rsidRPr="004C0280">
        <w:rPr>
          <w:rFonts w:ascii="DVOT-SurekhMR" w:eastAsia="Times New Roman" w:hAnsi="DVOT-SurekhMR" w:cs="DVOT-SurekhMR"/>
          <w:lang w:eastAsia="en-IN" w:bidi="mr-IN"/>
        </w:rPr>
        <w:t xml:space="preserve">34,14,447/- </w:t>
      </w:r>
      <w:r w:rsidRPr="004C0280">
        <w:rPr>
          <w:rFonts w:ascii="DVOT-SurekhMR" w:eastAsia="Times New Roman" w:hAnsi="DVOT-SurekhMR" w:cs="DVOT-SurekhMR"/>
          <w:cs/>
          <w:lang w:eastAsia="en-IN" w:bidi="mr-IN"/>
        </w:rPr>
        <w:t>आणि</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इतर मालमत्ता रु. </w:t>
      </w:r>
      <w:r w:rsidRPr="004C0280">
        <w:rPr>
          <w:rFonts w:ascii="DVOT-SurekhMR" w:eastAsia="Times New Roman" w:hAnsi="DVOT-SurekhMR" w:cs="DVOT-SurekhMR"/>
          <w:lang w:eastAsia="en-IN" w:bidi="mr-IN"/>
        </w:rPr>
        <w:t>1,12,069/- (</w:t>
      </w:r>
      <w:r w:rsidRPr="004C0280">
        <w:rPr>
          <w:rFonts w:ascii="DVOT-SurekhMR" w:eastAsia="Times New Roman" w:hAnsi="DVOT-SurekhMR" w:cs="DVOT-SurekhMR"/>
          <w:cs/>
          <w:lang w:eastAsia="en-IN" w:bidi="mr-IN"/>
        </w:rPr>
        <w:t xml:space="preserve">एकूण रु. </w:t>
      </w:r>
      <w:r w:rsidRPr="004C0280">
        <w:rPr>
          <w:rFonts w:ascii="DVOT-SurekhMR" w:eastAsia="Times New Roman" w:hAnsi="DVOT-SurekhMR" w:cs="DVOT-SurekhMR"/>
          <w:lang w:eastAsia="en-IN" w:bidi="mr-IN"/>
        </w:rPr>
        <w:t xml:space="preserve">35,26,516/-) </w:t>
      </w:r>
      <w:r w:rsidRPr="004C0280">
        <w:rPr>
          <w:rFonts w:ascii="DVOT-SurekhMR" w:eastAsia="Times New Roman" w:hAnsi="DVOT-SurekhMR" w:cs="DVOT-SurekhMR"/>
          <w:cs/>
          <w:lang w:eastAsia="en-IN" w:bidi="mr-IN"/>
        </w:rPr>
        <w:t>यांचा समावेश आहे. अंतिम व्यवहार निकाली निघालेला नसल्यामुळे या मालमत्ता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वादग्रस्त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आहेत.</w:t>
      </w:r>
    </w:p>
    <w:p w14:paraId="627D99D1" w14:textId="3E9C476E" w:rsidR="003D7A0B" w:rsidRDefault="003D7A0B" w:rsidP="00746127">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तथापि</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या मालमत्ता कॉर्पोरेशनच्या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ताब्यात असून वापरात आहेत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त्यामुळे त्या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चालू वर्षात भांडवली स्वरूपात नोंदविण्यात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आल्या आहेत.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अनुसूची </w:t>
      </w:r>
      <w:r w:rsidRPr="004C0280">
        <w:rPr>
          <w:rFonts w:ascii="DVOT-SurekhMR" w:eastAsia="Times New Roman" w:hAnsi="DVOT-SurekhMR" w:cs="DVOT-SurekhMR"/>
          <w:lang w:eastAsia="en-IN" w:bidi="mr-IN"/>
        </w:rPr>
        <w:t xml:space="preserve">9 </w:t>
      </w:r>
      <w:r w:rsidRPr="004C0280">
        <w:rPr>
          <w:rFonts w:ascii="DVOT-SurekhMR" w:eastAsia="Times New Roman" w:hAnsi="DVOT-SurekhMR" w:cs="DVOT-SurekhMR"/>
          <w:cs/>
          <w:lang w:eastAsia="en-IN" w:bidi="mr-IN"/>
        </w:rPr>
        <w:t>मधील टीप (ब)</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पहा.</w:t>
      </w:r>
    </w:p>
    <w:p w14:paraId="0C6D1869" w14:textId="77777777" w:rsidR="004C0280" w:rsidRPr="004C0280" w:rsidRDefault="004C0280" w:rsidP="00746127">
      <w:pPr>
        <w:spacing w:after="0" w:line="240" w:lineRule="auto"/>
        <w:rPr>
          <w:rFonts w:ascii="DVOT-SurekhMR" w:eastAsia="Times New Roman" w:hAnsi="DVOT-SurekhMR" w:cs="DVOT-SurekhMR"/>
          <w:lang w:eastAsia="en-IN" w:bidi="mr-IN"/>
        </w:rPr>
      </w:pPr>
    </w:p>
    <w:p w14:paraId="0782E52F" w14:textId="77777777" w:rsidR="003D7A0B" w:rsidRPr="004C0280" w:rsidRDefault="003D7A0B" w:rsidP="00746127">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lastRenderedPageBreak/>
        <w:t xml:space="preserve">अनुसूची क्र. </w:t>
      </w:r>
      <w:r w:rsidRPr="004C0280">
        <w:rPr>
          <w:rFonts w:ascii="DVOT-SurekhMR" w:eastAsia="Times New Roman" w:hAnsi="DVOT-SurekhMR" w:cs="DVOT-SurekhMR"/>
          <w:b/>
          <w:bCs/>
          <w:lang w:eastAsia="en-IN" w:bidi="mr-IN"/>
        </w:rPr>
        <w:t>30</w:t>
      </w:r>
    </w:p>
    <w:p w14:paraId="439EF206" w14:textId="77777777" w:rsidR="00746127" w:rsidRPr="004C0280" w:rsidRDefault="00746127" w:rsidP="00746127">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महाराष्ट्र राज्य शेती महामंडळ मर्यादित</w:t>
      </w: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b/>
          <w:bCs/>
          <w:cs/>
          <w:lang w:eastAsia="en-IN" w:bidi="mr-IN"/>
        </w:rPr>
        <w:t>पुणे</w:t>
      </w:r>
    </w:p>
    <w:p w14:paraId="43B7A1A0" w14:textId="77777777" w:rsidR="00746127" w:rsidRPr="004C0280" w:rsidRDefault="00746127" w:rsidP="00746127">
      <w:pPr>
        <w:spacing w:after="0" w:line="240" w:lineRule="auto"/>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महाराष्ट्र शासनाचा उपक्रम)</w:t>
      </w:r>
    </w:p>
    <w:p w14:paraId="76C061F8" w14:textId="77777777" w:rsidR="003D7A0B" w:rsidRPr="004C0280" w:rsidRDefault="003D7A0B" w:rsidP="00746127">
      <w:pPr>
        <w:spacing w:after="0" w:line="240" w:lineRule="auto"/>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 xml:space="preserve">2023 </w:t>
      </w:r>
      <w:r w:rsidRPr="004C0280">
        <w:rPr>
          <w:rFonts w:ascii="DVOT-SurekhMR" w:eastAsia="Times New Roman" w:hAnsi="DVOT-SurekhMR" w:cs="DVOT-SurekhMR"/>
          <w:b/>
          <w:bCs/>
          <w:sz w:val="24"/>
          <w:szCs w:val="24"/>
          <w:cs/>
          <w:lang w:eastAsia="en-IN" w:bidi="mr-IN"/>
        </w:rPr>
        <w:t>रोजीच्या ताळेबंदाचा भाग असलेली अनुसूची</w:t>
      </w:r>
    </w:p>
    <w:p w14:paraId="4D7B680B" w14:textId="77777777" w:rsidR="003D7A0B" w:rsidRPr="004C0280" w:rsidRDefault="003D7A0B" w:rsidP="00746127">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इतर विविध देणेकरी</w:t>
      </w:r>
    </w:p>
    <w:p w14:paraId="12535F11" w14:textId="77777777" w:rsidR="00746127" w:rsidRPr="004C0280" w:rsidRDefault="003D7A0B" w:rsidP="00746127">
      <w:pPr>
        <w:spacing w:after="0" w:line="240" w:lineRule="auto"/>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r w:rsidRPr="004C0280">
        <w:rPr>
          <w:rFonts w:ascii="DVOT-SurekhMR" w:eastAsia="Times New Roman" w:hAnsi="DVOT-SurekhMR" w:cs="DVOT-SurekhMR"/>
          <w:sz w:val="24"/>
          <w:szCs w:val="24"/>
          <w:cs/>
          <w:lang w:eastAsia="en-IN" w:bidi="mr-IN"/>
        </w:rPr>
        <w:t>रु. लाखांमध्ये)</w:t>
      </w:r>
    </w:p>
    <w:tbl>
      <w:tblPr>
        <w:tblStyle w:val="TableGrid"/>
        <w:tblW w:w="0" w:type="auto"/>
        <w:tblLook w:val="04A0" w:firstRow="1" w:lastRow="0" w:firstColumn="1" w:lastColumn="0" w:noHBand="0" w:noVBand="1"/>
      </w:tblPr>
      <w:tblGrid>
        <w:gridCol w:w="5575"/>
        <w:gridCol w:w="1890"/>
        <w:gridCol w:w="1551"/>
      </w:tblGrid>
      <w:tr w:rsidR="00746127" w:rsidRPr="004C0280" w14:paraId="14BDDACD" w14:textId="77777777" w:rsidTr="00746127">
        <w:tc>
          <w:tcPr>
            <w:tcW w:w="5575" w:type="dxa"/>
            <w:vAlign w:val="center"/>
          </w:tcPr>
          <w:p w14:paraId="2372C653" w14:textId="77777777" w:rsidR="00746127" w:rsidRPr="004C0280" w:rsidRDefault="00746127" w:rsidP="00746127">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1890" w:type="dxa"/>
            <w:vAlign w:val="center"/>
          </w:tcPr>
          <w:p w14:paraId="052F2C02" w14:textId="77777777" w:rsidR="00746127" w:rsidRPr="004C0280" w:rsidRDefault="00746127" w:rsidP="00746127">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2023</w:t>
            </w:r>
          </w:p>
        </w:tc>
        <w:tc>
          <w:tcPr>
            <w:tcW w:w="1551" w:type="dxa"/>
            <w:vAlign w:val="center"/>
          </w:tcPr>
          <w:p w14:paraId="7DB7F1A2" w14:textId="77777777" w:rsidR="00746127" w:rsidRPr="004C0280" w:rsidRDefault="00746127" w:rsidP="00746127">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2022</w:t>
            </w:r>
          </w:p>
        </w:tc>
      </w:tr>
      <w:tr w:rsidR="00746127" w:rsidRPr="004C0280" w14:paraId="2038178B" w14:textId="77777777" w:rsidTr="00746127">
        <w:tc>
          <w:tcPr>
            <w:tcW w:w="5575" w:type="dxa"/>
            <w:vAlign w:val="center"/>
          </w:tcPr>
          <w:p w14:paraId="527FA331" w14:textId="77777777" w:rsidR="00746127" w:rsidRPr="004C0280" w:rsidRDefault="00746127" w:rsidP="0074612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 xml:space="preserve">बेलापूर कंपनीला देय भाड्यावरील व्याज - अनुसूची क्र. </w:t>
            </w:r>
            <w:r w:rsidRPr="004C0280">
              <w:rPr>
                <w:rFonts w:ascii="DVOT-SurekhMR" w:eastAsia="Times New Roman" w:hAnsi="DVOT-SurekhMR" w:cs="DVOT-SurekhMR"/>
                <w:sz w:val="24"/>
                <w:szCs w:val="24"/>
                <w:lang w:eastAsia="en-IN" w:bidi="mr-IN"/>
              </w:rPr>
              <w:t xml:space="preserve">22 </w:t>
            </w:r>
            <w:r w:rsidRPr="004C0280">
              <w:rPr>
                <w:rFonts w:ascii="DVOT-SurekhMR" w:eastAsia="Times New Roman" w:hAnsi="DVOT-SurekhMR" w:cs="DVOT-SurekhMR"/>
                <w:sz w:val="24"/>
                <w:szCs w:val="24"/>
                <w:cs/>
                <w:lang w:eastAsia="en-IN" w:bidi="mr-IN"/>
              </w:rPr>
              <w:t>मधील टीप क्र. (ब) पहा</w:t>
            </w:r>
          </w:p>
        </w:tc>
        <w:tc>
          <w:tcPr>
            <w:tcW w:w="1890" w:type="dxa"/>
            <w:vAlign w:val="center"/>
          </w:tcPr>
          <w:p w14:paraId="05A47BE6" w14:textId="77777777" w:rsidR="00746127" w:rsidRPr="004C0280" w:rsidRDefault="00746127" w:rsidP="0074612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156.86</w:t>
            </w:r>
          </w:p>
        </w:tc>
        <w:tc>
          <w:tcPr>
            <w:tcW w:w="1551" w:type="dxa"/>
            <w:vAlign w:val="center"/>
          </w:tcPr>
          <w:p w14:paraId="1231EC04" w14:textId="77777777" w:rsidR="00746127" w:rsidRPr="004C0280" w:rsidRDefault="00746127" w:rsidP="0074612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151.98</w:t>
            </w:r>
          </w:p>
        </w:tc>
      </w:tr>
      <w:tr w:rsidR="00746127" w:rsidRPr="004C0280" w14:paraId="6AEF67F4" w14:textId="77777777" w:rsidTr="00746127">
        <w:tc>
          <w:tcPr>
            <w:tcW w:w="5575" w:type="dxa"/>
            <w:vAlign w:val="center"/>
          </w:tcPr>
          <w:p w14:paraId="22EBEAEB" w14:textId="77777777" w:rsidR="00746127" w:rsidRPr="004C0280" w:rsidRDefault="00746127" w:rsidP="0074612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 xml:space="preserve">भाडे देय - बेलापूर कंपनी व साखर उपक्रम </w:t>
            </w:r>
            <w:r w:rsidRPr="004C0280">
              <w:rPr>
                <w:rFonts w:ascii="DVOT-SurekhMR" w:eastAsia="Times New Roman" w:hAnsi="DVOT-SurekhMR" w:cs="DVOT-SurekhMR"/>
                <w:sz w:val="24"/>
                <w:szCs w:val="24"/>
                <w:lang w:eastAsia="en-IN" w:bidi="mr-IN"/>
              </w:rPr>
              <w:t>A</w:t>
            </w:r>
          </w:p>
        </w:tc>
        <w:tc>
          <w:tcPr>
            <w:tcW w:w="1890" w:type="dxa"/>
            <w:vAlign w:val="center"/>
          </w:tcPr>
          <w:p w14:paraId="4F9FEE6B" w14:textId="77777777" w:rsidR="00746127" w:rsidRPr="004C0280" w:rsidRDefault="00746127" w:rsidP="0074612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79.02</w:t>
            </w:r>
          </w:p>
        </w:tc>
        <w:tc>
          <w:tcPr>
            <w:tcW w:w="1551" w:type="dxa"/>
            <w:vAlign w:val="center"/>
          </w:tcPr>
          <w:p w14:paraId="458A6FCA" w14:textId="77777777" w:rsidR="00746127" w:rsidRPr="004C0280" w:rsidRDefault="00746127" w:rsidP="0074612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76.99</w:t>
            </w:r>
          </w:p>
        </w:tc>
      </w:tr>
      <w:tr w:rsidR="00746127" w:rsidRPr="004C0280" w14:paraId="629B8671" w14:textId="77777777" w:rsidTr="00746127">
        <w:tc>
          <w:tcPr>
            <w:tcW w:w="5575" w:type="dxa"/>
            <w:vAlign w:val="center"/>
          </w:tcPr>
          <w:p w14:paraId="7D73F818" w14:textId="77777777" w:rsidR="00746127" w:rsidRPr="004C0280" w:rsidRDefault="00746127" w:rsidP="0074612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साखर कारखाने</w:t>
            </w:r>
          </w:p>
        </w:tc>
        <w:tc>
          <w:tcPr>
            <w:tcW w:w="1890" w:type="dxa"/>
            <w:vAlign w:val="center"/>
          </w:tcPr>
          <w:p w14:paraId="6501A5AE" w14:textId="77777777" w:rsidR="00746127" w:rsidRPr="004C0280" w:rsidRDefault="00746127" w:rsidP="0074612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2.02</w:t>
            </w:r>
          </w:p>
        </w:tc>
        <w:tc>
          <w:tcPr>
            <w:tcW w:w="1551" w:type="dxa"/>
            <w:vAlign w:val="center"/>
          </w:tcPr>
          <w:p w14:paraId="0B3DF2E2" w14:textId="77777777" w:rsidR="00746127" w:rsidRPr="004C0280" w:rsidRDefault="00746127" w:rsidP="0074612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2.02</w:t>
            </w:r>
          </w:p>
        </w:tc>
      </w:tr>
      <w:tr w:rsidR="00746127" w:rsidRPr="004C0280" w14:paraId="0D96BB09" w14:textId="77777777" w:rsidTr="00746127">
        <w:tc>
          <w:tcPr>
            <w:tcW w:w="5575" w:type="dxa"/>
            <w:vAlign w:val="center"/>
          </w:tcPr>
          <w:p w14:paraId="03817BB0" w14:textId="77777777" w:rsidR="00746127" w:rsidRPr="004C0280" w:rsidRDefault="00746127" w:rsidP="0074612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साखर कारखाने</w:t>
            </w:r>
          </w:p>
        </w:tc>
        <w:tc>
          <w:tcPr>
            <w:tcW w:w="1890" w:type="dxa"/>
            <w:vAlign w:val="center"/>
          </w:tcPr>
          <w:p w14:paraId="1972D23A" w14:textId="77777777" w:rsidR="00746127" w:rsidRPr="004C0280" w:rsidRDefault="00746127" w:rsidP="0074612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2.02</w:t>
            </w:r>
          </w:p>
        </w:tc>
        <w:tc>
          <w:tcPr>
            <w:tcW w:w="1551" w:type="dxa"/>
            <w:vAlign w:val="center"/>
          </w:tcPr>
          <w:p w14:paraId="64F7B2E4" w14:textId="77777777" w:rsidR="00746127" w:rsidRPr="004C0280" w:rsidRDefault="00746127" w:rsidP="0074612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2.02</w:t>
            </w:r>
          </w:p>
        </w:tc>
      </w:tr>
      <w:tr w:rsidR="00746127" w:rsidRPr="004C0280" w14:paraId="512A8543" w14:textId="77777777" w:rsidTr="00746127">
        <w:tc>
          <w:tcPr>
            <w:tcW w:w="5575" w:type="dxa"/>
            <w:vAlign w:val="center"/>
          </w:tcPr>
          <w:p w14:paraId="6A91F274" w14:textId="77777777" w:rsidR="00746127" w:rsidRPr="004C0280" w:rsidRDefault="00746127" w:rsidP="0074612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जमीन संपादन</w:t>
            </w:r>
          </w:p>
        </w:tc>
        <w:tc>
          <w:tcPr>
            <w:tcW w:w="1890" w:type="dxa"/>
            <w:vAlign w:val="center"/>
          </w:tcPr>
          <w:p w14:paraId="7C0F3017" w14:textId="77777777" w:rsidR="00746127" w:rsidRPr="004C0280" w:rsidRDefault="00746127" w:rsidP="0074612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145.86</w:t>
            </w:r>
          </w:p>
        </w:tc>
        <w:tc>
          <w:tcPr>
            <w:tcW w:w="1551" w:type="dxa"/>
            <w:vAlign w:val="center"/>
          </w:tcPr>
          <w:p w14:paraId="6DB4EE65" w14:textId="77777777" w:rsidR="00746127" w:rsidRPr="004C0280" w:rsidRDefault="00746127" w:rsidP="0074612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145.86</w:t>
            </w:r>
          </w:p>
        </w:tc>
      </w:tr>
      <w:tr w:rsidR="00746127" w:rsidRPr="004C0280" w14:paraId="496F2A2E" w14:textId="77777777" w:rsidTr="00746127">
        <w:tc>
          <w:tcPr>
            <w:tcW w:w="5575" w:type="dxa"/>
            <w:vAlign w:val="center"/>
          </w:tcPr>
          <w:p w14:paraId="67473CD2" w14:textId="77777777" w:rsidR="00746127" w:rsidRPr="004C0280" w:rsidRDefault="00746127" w:rsidP="0074612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 xml:space="preserve">संयुक्त शेती </w:t>
            </w:r>
            <w:r w:rsidRPr="004C0280">
              <w:rPr>
                <w:rFonts w:ascii="DVOT-SurekhMR" w:eastAsia="Times New Roman" w:hAnsi="DVOT-SurekhMR" w:cs="DVOT-SurekhMR"/>
                <w:sz w:val="24"/>
                <w:szCs w:val="24"/>
                <w:lang w:eastAsia="en-IN" w:bidi="mr-IN"/>
              </w:rPr>
              <w:t xml:space="preserve">11-12 </w:t>
            </w:r>
            <w:r w:rsidRPr="004C0280">
              <w:rPr>
                <w:rFonts w:ascii="DVOT-SurekhMR" w:eastAsia="Times New Roman" w:hAnsi="DVOT-SurekhMR" w:cs="DVOT-SurekhMR"/>
                <w:sz w:val="24"/>
                <w:szCs w:val="24"/>
                <w:cs/>
                <w:lang w:eastAsia="en-IN" w:bidi="mr-IN"/>
              </w:rPr>
              <w:t>प्रशासकीय खर्च</w:t>
            </w:r>
          </w:p>
        </w:tc>
        <w:tc>
          <w:tcPr>
            <w:tcW w:w="1890" w:type="dxa"/>
            <w:vAlign w:val="center"/>
          </w:tcPr>
          <w:p w14:paraId="32F52A31" w14:textId="77777777" w:rsidR="00746127" w:rsidRPr="004C0280" w:rsidRDefault="00746127" w:rsidP="0074612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3.08</w:t>
            </w:r>
          </w:p>
        </w:tc>
        <w:tc>
          <w:tcPr>
            <w:tcW w:w="1551" w:type="dxa"/>
            <w:vAlign w:val="center"/>
          </w:tcPr>
          <w:p w14:paraId="026074D8" w14:textId="77777777" w:rsidR="00746127" w:rsidRPr="004C0280" w:rsidRDefault="00746127" w:rsidP="0074612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3.08</w:t>
            </w:r>
          </w:p>
        </w:tc>
      </w:tr>
      <w:tr w:rsidR="00746127" w:rsidRPr="004C0280" w14:paraId="67E09EEB" w14:textId="77777777" w:rsidTr="00746127">
        <w:tc>
          <w:tcPr>
            <w:tcW w:w="5575" w:type="dxa"/>
            <w:vAlign w:val="center"/>
          </w:tcPr>
          <w:p w14:paraId="48B20AE4" w14:textId="77777777" w:rsidR="00746127" w:rsidRPr="004C0280" w:rsidRDefault="00746127" w:rsidP="00746127">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एकूण</w:t>
            </w:r>
          </w:p>
        </w:tc>
        <w:tc>
          <w:tcPr>
            <w:tcW w:w="1890" w:type="dxa"/>
            <w:vAlign w:val="center"/>
          </w:tcPr>
          <w:p w14:paraId="7158B80C" w14:textId="77777777" w:rsidR="00746127" w:rsidRPr="004C0280" w:rsidRDefault="00746127" w:rsidP="0074612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386.83</w:t>
            </w:r>
          </w:p>
        </w:tc>
        <w:tc>
          <w:tcPr>
            <w:tcW w:w="1551" w:type="dxa"/>
            <w:vAlign w:val="center"/>
          </w:tcPr>
          <w:p w14:paraId="7399A1C9" w14:textId="77777777" w:rsidR="00746127" w:rsidRPr="004C0280" w:rsidRDefault="00746127" w:rsidP="00746127">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379.92</w:t>
            </w:r>
          </w:p>
        </w:tc>
      </w:tr>
    </w:tbl>
    <w:p w14:paraId="2F3D83CD" w14:textId="77777777" w:rsidR="00746127" w:rsidRPr="004C0280" w:rsidRDefault="00746127" w:rsidP="00746127">
      <w:pPr>
        <w:spacing w:after="0" w:line="240" w:lineRule="auto"/>
        <w:rPr>
          <w:rFonts w:ascii="DVOT-SurekhMR" w:eastAsia="Times New Roman" w:hAnsi="DVOT-SurekhMR" w:cs="DVOT-SurekhMR"/>
          <w:sz w:val="24"/>
          <w:szCs w:val="24"/>
          <w:lang w:eastAsia="en-IN" w:bidi="mr-IN"/>
        </w:rPr>
      </w:pPr>
    </w:p>
    <w:p w14:paraId="65F60E8F" w14:textId="77777777" w:rsidR="003D7A0B" w:rsidRPr="004C0280" w:rsidRDefault="003D7A0B" w:rsidP="008877A5">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अ)</w:t>
      </w:r>
    </w:p>
    <w:p w14:paraId="2B9981E8" w14:textId="77777777" w:rsidR="003D7A0B" w:rsidRPr="004C0280" w:rsidRDefault="003D7A0B" w:rsidP="008877A5">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13 </w:t>
      </w:r>
      <w:r w:rsidRPr="004C0280">
        <w:rPr>
          <w:rFonts w:ascii="DVOT-SurekhMR" w:eastAsia="Times New Roman" w:hAnsi="DVOT-SurekhMR" w:cs="DVOT-SurekhMR"/>
          <w:cs/>
          <w:lang w:eastAsia="en-IN" w:bidi="mr-IN"/>
        </w:rPr>
        <w:t xml:space="preserve">शेतजमिनींपैकी (सदाशिवनगर फार्म वगळून) </w:t>
      </w:r>
      <w:r w:rsidRPr="004C0280">
        <w:rPr>
          <w:rFonts w:ascii="DVOT-SurekhMR" w:eastAsia="Times New Roman" w:hAnsi="DVOT-SurekhMR" w:cs="DVOT-SurekhMR"/>
          <w:lang w:eastAsia="en-IN" w:bidi="mr-IN"/>
        </w:rPr>
        <w:t xml:space="preserve">3377 </w:t>
      </w:r>
      <w:r w:rsidRPr="004C0280">
        <w:rPr>
          <w:rFonts w:ascii="DVOT-SurekhMR" w:eastAsia="Times New Roman" w:hAnsi="DVOT-SurekhMR" w:cs="DVOT-SurekhMR"/>
          <w:cs/>
          <w:lang w:eastAsia="en-IN" w:bidi="mr-IN"/>
        </w:rPr>
        <w:t>एकर जमीन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शासकीय प्राधिकरणांनी संपादित केली आहे. काही जमिनींसाठी मिळणारी भरपाई</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अद्याप अंतिम झालेली नाही. संबंधित निवाडा अंतिम झाल्यानंतर ती रक्कम</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उत्पन्नात वर्ग केली जाईल. त्यामुळे ही रक्कम</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इतर देय विविध देणेकरी"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अंतर्गत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दीर्घकालीन दायित्व"</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म्हणून दर्शविण्यात आली आहे.</w:t>
      </w:r>
    </w:p>
    <w:p w14:paraId="765BA677" w14:textId="77777777" w:rsidR="003D7A0B" w:rsidRPr="004C0280" w:rsidRDefault="003D7A0B" w:rsidP="00A25D75">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31</w:t>
      </w:r>
    </w:p>
    <w:p w14:paraId="350E19FE" w14:textId="77777777" w:rsidR="003D7A0B" w:rsidRPr="004C0280" w:rsidRDefault="003D7A0B" w:rsidP="00A25D75">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जमीन धारणा स्थिती</w:t>
      </w:r>
    </w:p>
    <w:p w14:paraId="7907FB5D" w14:textId="77777777" w:rsidR="003D7A0B" w:rsidRPr="004C0280" w:rsidRDefault="003D7A0B" w:rsidP="00A25D75">
      <w:pPr>
        <w:spacing w:after="0" w:line="240" w:lineRule="auto"/>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r w:rsidRPr="004C0280">
        <w:rPr>
          <w:rFonts w:ascii="DVOT-SurekhMR" w:eastAsia="Times New Roman" w:hAnsi="DVOT-SurekhMR" w:cs="DVOT-SurekhMR"/>
          <w:cs/>
          <w:lang w:eastAsia="en-IN" w:bidi="mr-IN"/>
        </w:rPr>
        <w:t>रु. लाखांमध्ये)</w:t>
      </w:r>
    </w:p>
    <w:p w14:paraId="424313AC" w14:textId="77777777" w:rsidR="00A25D75" w:rsidRPr="004C0280" w:rsidRDefault="00A25D75" w:rsidP="00A25D75">
      <w:pPr>
        <w:spacing w:after="0" w:line="240" w:lineRule="auto"/>
        <w:jc w:val="right"/>
        <w:rPr>
          <w:rFonts w:ascii="DVOT-SurekhMR" w:eastAsia="Times New Roman" w:hAnsi="DVOT-SurekhMR" w:cs="DVOT-SurekhMR"/>
          <w:lang w:eastAsia="en-IN" w:bidi="mr-IN"/>
        </w:rPr>
      </w:pPr>
    </w:p>
    <w:tbl>
      <w:tblPr>
        <w:tblStyle w:val="TableGrid"/>
        <w:tblW w:w="0" w:type="auto"/>
        <w:tblLook w:val="04A0" w:firstRow="1" w:lastRow="0" w:firstColumn="1" w:lastColumn="0" w:noHBand="0" w:noVBand="1"/>
      </w:tblPr>
      <w:tblGrid>
        <w:gridCol w:w="4765"/>
        <w:gridCol w:w="1710"/>
        <w:gridCol w:w="1260"/>
        <w:gridCol w:w="1281"/>
      </w:tblGrid>
      <w:tr w:rsidR="00A25D75" w:rsidRPr="004C0280" w14:paraId="06362FED" w14:textId="77777777" w:rsidTr="00A25D75">
        <w:tc>
          <w:tcPr>
            <w:tcW w:w="4765" w:type="dxa"/>
          </w:tcPr>
          <w:p w14:paraId="2256951D" w14:textId="77777777" w:rsidR="00A25D75" w:rsidRPr="004C0280" w:rsidRDefault="00A25D75" w:rsidP="00A25D75">
            <w:pPr>
              <w:rPr>
                <w:rFonts w:ascii="DVOT-SurekhMR" w:eastAsia="Times New Roman" w:hAnsi="DVOT-SurekhMR" w:cs="DVOT-SurekhMR"/>
                <w:lang w:eastAsia="en-IN" w:bidi="mr-IN"/>
              </w:rPr>
            </w:pPr>
            <w:r w:rsidRPr="004C0280">
              <w:rPr>
                <w:rFonts w:ascii="DVOT-SurekhMR" w:eastAsia="Times New Roman" w:hAnsi="DVOT-SurekhMR" w:cs="DVOT-SurekhMR"/>
                <w:b/>
                <w:bCs/>
                <w:sz w:val="24"/>
                <w:szCs w:val="24"/>
                <w:cs/>
                <w:lang w:eastAsia="en-IN" w:bidi="mr-IN"/>
              </w:rPr>
              <w:t>तपशील</w:t>
            </w:r>
          </w:p>
        </w:tc>
        <w:tc>
          <w:tcPr>
            <w:tcW w:w="4251" w:type="dxa"/>
            <w:gridSpan w:val="3"/>
            <w:vAlign w:val="center"/>
          </w:tcPr>
          <w:p w14:paraId="6EA33507" w14:textId="77777777" w:rsidR="00A25D75" w:rsidRPr="004C0280" w:rsidRDefault="00A25D75" w:rsidP="00A25D75">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31-</w:t>
            </w:r>
            <w:r w:rsidRPr="004C0280">
              <w:rPr>
                <w:rFonts w:ascii="DVOT-SurekhMR" w:eastAsia="Times New Roman" w:hAnsi="DVOT-SurekhMR" w:cs="DVOT-SurekhMR"/>
                <w:b/>
                <w:bCs/>
                <w:sz w:val="24"/>
                <w:szCs w:val="24"/>
                <w:cs/>
                <w:lang w:eastAsia="en-IN" w:bidi="mr-IN"/>
              </w:rPr>
              <w:t>मार्च-</w:t>
            </w:r>
            <w:r w:rsidRPr="004C0280">
              <w:rPr>
                <w:rFonts w:ascii="DVOT-SurekhMR" w:eastAsia="Times New Roman" w:hAnsi="DVOT-SurekhMR" w:cs="DVOT-SurekhMR"/>
                <w:b/>
                <w:bCs/>
                <w:sz w:val="24"/>
                <w:szCs w:val="24"/>
                <w:lang w:eastAsia="en-IN" w:bidi="mr-IN"/>
              </w:rPr>
              <w:t>2023</w:t>
            </w:r>
          </w:p>
        </w:tc>
      </w:tr>
      <w:tr w:rsidR="00A25D75" w:rsidRPr="004C0280" w14:paraId="4D31056F" w14:textId="77777777" w:rsidTr="00A25D75">
        <w:tc>
          <w:tcPr>
            <w:tcW w:w="4765" w:type="dxa"/>
            <w:vAlign w:val="center"/>
          </w:tcPr>
          <w:p w14:paraId="67D95D9A" w14:textId="77777777" w:rsidR="00A25D75" w:rsidRPr="004C0280" w:rsidRDefault="00A25D75" w:rsidP="00A25D7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ताब्यात व वापरात असलेली</w:t>
            </w:r>
          </w:p>
        </w:tc>
        <w:tc>
          <w:tcPr>
            <w:tcW w:w="1710" w:type="dxa"/>
          </w:tcPr>
          <w:p w14:paraId="18E8DA3A" w14:textId="77777777" w:rsidR="00A25D75" w:rsidRPr="004C0280" w:rsidRDefault="00A25D75" w:rsidP="00A25D75">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0.40</w:t>
            </w:r>
          </w:p>
        </w:tc>
        <w:tc>
          <w:tcPr>
            <w:tcW w:w="1260" w:type="dxa"/>
          </w:tcPr>
          <w:p w14:paraId="3808B185" w14:textId="77777777" w:rsidR="00A25D75" w:rsidRPr="004C0280" w:rsidRDefault="00A25D75" w:rsidP="00A25D75">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0.01</w:t>
            </w:r>
          </w:p>
        </w:tc>
        <w:tc>
          <w:tcPr>
            <w:tcW w:w="1281" w:type="dxa"/>
          </w:tcPr>
          <w:p w14:paraId="408F1BF9" w14:textId="77777777" w:rsidR="00A25D75" w:rsidRPr="004C0280" w:rsidRDefault="00A25D75" w:rsidP="00A25D75">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0.41</w:t>
            </w:r>
          </w:p>
        </w:tc>
      </w:tr>
      <w:tr w:rsidR="00A25D75" w:rsidRPr="004C0280" w14:paraId="476B5119" w14:textId="77777777" w:rsidTr="00A25D75">
        <w:tc>
          <w:tcPr>
            <w:tcW w:w="4765" w:type="dxa"/>
            <w:vAlign w:val="center"/>
          </w:tcPr>
          <w:p w14:paraId="6CAA5554" w14:textId="77777777" w:rsidR="00A25D75" w:rsidRPr="004C0280" w:rsidRDefault="00A25D75" w:rsidP="00A25D7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31-03-2023 </w:t>
            </w:r>
            <w:r w:rsidRPr="004C0280">
              <w:rPr>
                <w:rFonts w:ascii="DVOT-SurekhMR" w:eastAsia="Times New Roman" w:hAnsi="DVOT-SurekhMR" w:cs="DVOT-SurekhMR"/>
                <w:sz w:val="24"/>
                <w:szCs w:val="24"/>
                <w:cs/>
                <w:lang w:eastAsia="en-IN" w:bidi="mr-IN"/>
              </w:rPr>
              <w:t>पर्यंत शासन निर्णयानुसार माजी भाडेपट्टादारांना मंजूर केलेली एकूण जमीन (टीप क्र. क पहा)</w:t>
            </w:r>
          </w:p>
        </w:tc>
        <w:tc>
          <w:tcPr>
            <w:tcW w:w="1710" w:type="dxa"/>
          </w:tcPr>
          <w:p w14:paraId="5D9867D5" w14:textId="77777777" w:rsidR="00A25D75" w:rsidRPr="004C0280" w:rsidRDefault="00A25D75" w:rsidP="00A25D75">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0.25</w:t>
            </w:r>
          </w:p>
        </w:tc>
        <w:tc>
          <w:tcPr>
            <w:tcW w:w="1260" w:type="dxa"/>
          </w:tcPr>
          <w:p w14:paraId="3AD43B02" w14:textId="77777777" w:rsidR="00A25D75" w:rsidRPr="004C0280" w:rsidRDefault="00A25D75" w:rsidP="00A25D75">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0.02</w:t>
            </w:r>
          </w:p>
        </w:tc>
        <w:tc>
          <w:tcPr>
            <w:tcW w:w="1281" w:type="dxa"/>
          </w:tcPr>
          <w:p w14:paraId="7AE89364" w14:textId="77777777" w:rsidR="00A25D75" w:rsidRPr="004C0280" w:rsidRDefault="00A25D75" w:rsidP="00A25D75">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0.27</w:t>
            </w:r>
          </w:p>
        </w:tc>
      </w:tr>
      <w:tr w:rsidR="00A25D75" w:rsidRPr="004C0280" w14:paraId="7BAB864B" w14:textId="77777777" w:rsidTr="00A25D75">
        <w:tc>
          <w:tcPr>
            <w:tcW w:w="4765" w:type="dxa"/>
            <w:vAlign w:val="center"/>
          </w:tcPr>
          <w:p w14:paraId="7B1309F7" w14:textId="77777777" w:rsidR="00A25D75" w:rsidRPr="004C0280" w:rsidRDefault="00A25D75" w:rsidP="00A25D7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माजी भाडेपट्टादारांच्या नावे हस्तांतरित</w:t>
            </w:r>
          </w:p>
        </w:tc>
        <w:tc>
          <w:tcPr>
            <w:tcW w:w="1710" w:type="dxa"/>
          </w:tcPr>
          <w:p w14:paraId="2472396D" w14:textId="77777777" w:rsidR="00A25D75" w:rsidRPr="004C0280" w:rsidRDefault="00A25D75" w:rsidP="00A25D75">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0.14</w:t>
            </w:r>
          </w:p>
        </w:tc>
        <w:tc>
          <w:tcPr>
            <w:tcW w:w="1260" w:type="dxa"/>
          </w:tcPr>
          <w:p w14:paraId="4D11C544" w14:textId="77777777" w:rsidR="00A25D75" w:rsidRPr="004C0280" w:rsidRDefault="00A25D75" w:rsidP="00A25D75">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0.01</w:t>
            </w:r>
          </w:p>
        </w:tc>
        <w:tc>
          <w:tcPr>
            <w:tcW w:w="1281" w:type="dxa"/>
          </w:tcPr>
          <w:p w14:paraId="3DC9A429" w14:textId="77777777" w:rsidR="00A25D75" w:rsidRPr="004C0280" w:rsidRDefault="00A25D75" w:rsidP="00A25D75">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0.14</w:t>
            </w:r>
          </w:p>
        </w:tc>
      </w:tr>
      <w:tr w:rsidR="00A25D75" w:rsidRPr="004C0280" w14:paraId="4EB3E479" w14:textId="77777777" w:rsidTr="00A25D75">
        <w:tc>
          <w:tcPr>
            <w:tcW w:w="4765" w:type="dxa"/>
            <w:vAlign w:val="center"/>
          </w:tcPr>
          <w:p w14:paraId="7E4BDD6F" w14:textId="77777777" w:rsidR="00A25D75" w:rsidRPr="004C0280" w:rsidRDefault="00A25D75" w:rsidP="00A25D7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शासनामार्फत संपादित / विक्री / वगळलेली जमीन</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संपादनासह</w:t>
            </w:r>
          </w:p>
        </w:tc>
        <w:tc>
          <w:tcPr>
            <w:tcW w:w="1710" w:type="dxa"/>
          </w:tcPr>
          <w:p w14:paraId="3F7AE4A2" w14:textId="77777777" w:rsidR="00A25D75" w:rsidRPr="004C0280" w:rsidRDefault="00A25D75" w:rsidP="00A25D75">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0.04</w:t>
            </w:r>
          </w:p>
        </w:tc>
        <w:tc>
          <w:tcPr>
            <w:tcW w:w="1260" w:type="dxa"/>
          </w:tcPr>
          <w:p w14:paraId="68A1F7B0" w14:textId="77777777" w:rsidR="00A25D75" w:rsidRPr="004C0280" w:rsidRDefault="00A25D75" w:rsidP="00A25D75">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0.00</w:t>
            </w:r>
          </w:p>
        </w:tc>
        <w:tc>
          <w:tcPr>
            <w:tcW w:w="1281" w:type="dxa"/>
          </w:tcPr>
          <w:p w14:paraId="28A7F6CD" w14:textId="77777777" w:rsidR="00A25D75" w:rsidRPr="004C0280" w:rsidRDefault="00A25D75" w:rsidP="00A25D75">
            <w:pPr>
              <w:jc w:val="center"/>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0.04</w:t>
            </w:r>
          </w:p>
        </w:tc>
      </w:tr>
      <w:tr w:rsidR="00A25D75" w:rsidRPr="004C0280" w14:paraId="55AEE3D9" w14:textId="77777777" w:rsidTr="00A25D75">
        <w:tc>
          <w:tcPr>
            <w:tcW w:w="4765" w:type="dxa"/>
            <w:vAlign w:val="center"/>
          </w:tcPr>
          <w:p w14:paraId="6650D32A" w14:textId="77777777" w:rsidR="00A25D75" w:rsidRPr="004C0280" w:rsidRDefault="00A25D75" w:rsidP="00A25D75">
            <w:pP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एकूण</w:t>
            </w:r>
          </w:p>
        </w:tc>
        <w:tc>
          <w:tcPr>
            <w:tcW w:w="1710" w:type="dxa"/>
          </w:tcPr>
          <w:p w14:paraId="45C1F0F6" w14:textId="77777777" w:rsidR="00A25D75" w:rsidRPr="004C0280" w:rsidRDefault="00A25D75" w:rsidP="00A25D75">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0.82</w:t>
            </w:r>
          </w:p>
        </w:tc>
        <w:tc>
          <w:tcPr>
            <w:tcW w:w="1260" w:type="dxa"/>
          </w:tcPr>
          <w:p w14:paraId="3C45ED20" w14:textId="77777777" w:rsidR="00A25D75" w:rsidRPr="004C0280" w:rsidRDefault="00A25D75" w:rsidP="00A25D75">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0.03</w:t>
            </w:r>
          </w:p>
        </w:tc>
        <w:tc>
          <w:tcPr>
            <w:tcW w:w="1281" w:type="dxa"/>
          </w:tcPr>
          <w:p w14:paraId="61A6C3B5" w14:textId="77777777" w:rsidR="00A25D75" w:rsidRPr="004C0280" w:rsidRDefault="00A25D75" w:rsidP="00A25D75">
            <w:pPr>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0.86</w:t>
            </w:r>
          </w:p>
        </w:tc>
      </w:tr>
    </w:tbl>
    <w:p w14:paraId="3167E7A8" w14:textId="77777777" w:rsidR="00A25D75" w:rsidRPr="004C0280" w:rsidRDefault="00A25D75" w:rsidP="00A25D75">
      <w:pPr>
        <w:spacing w:after="0" w:line="240" w:lineRule="auto"/>
        <w:rPr>
          <w:rFonts w:ascii="DVOT-SurekhMR" w:eastAsia="Times New Roman" w:hAnsi="DVOT-SurekhMR" w:cs="DVOT-SurekhMR"/>
          <w:lang w:eastAsia="en-IN" w:bidi="mr-IN"/>
        </w:rPr>
      </w:pPr>
    </w:p>
    <w:p w14:paraId="727292AD" w14:textId="2E129945" w:rsidR="003D7A0B" w:rsidRPr="00827F5F" w:rsidRDefault="003D7A0B" w:rsidP="00827F5F">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अ)</w:t>
      </w:r>
      <w:r w:rsidRPr="004C0280">
        <w:rPr>
          <w:rFonts w:ascii="DVOT-SurekhMR" w:eastAsia="Times New Roman" w:hAnsi="DVOT-SurekhMR" w:cs="DVOT-SurekhMR"/>
          <w:cs/>
          <w:lang w:eastAsia="en-IN" w:bidi="mr-IN"/>
        </w:rPr>
        <w:t>जमिनीची किंमत/मूल्य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निवाडे इत्यादींबाबत संबंधित प्राधिकरणांकडून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अंतिम निर्णय झालेला नसल्यामुळे</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वरील परिच्छेदांत नमूद केलेली तसेच</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ताळेबंदात दर्शविलेली दायित्वे आणि मालमत्ता यामध्ये बदल होऊ शकतो. अशा</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बदलांचा कॉर्पोरेशनच्या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नफा-तोटा खाते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आणि</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मालमत्तेवर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परिणामी परिणाम होऊ शकतो.</w:t>
      </w:r>
    </w:p>
    <w:p w14:paraId="1F5EBCA0" w14:textId="1A8EBB1E" w:rsidR="003D7A0B" w:rsidRPr="00827F5F" w:rsidRDefault="003D7A0B" w:rsidP="00827F5F">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ब)</w:t>
      </w:r>
      <w:r w:rsidRPr="004C0280">
        <w:rPr>
          <w:rFonts w:ascii="DVOT-SurekhMR" w:eastAsia="Times New Roman" w:hAnsi="DVOT-SurekhMR" w:cs="DVOT-SurekhMR"/>
          <w:cs/>
          <w:lang w:eastAsia="en-IN" w:bidi="mr-IN"/>
        </w:rPr>
        <w:t>ताळेबंदात नमूद केलेल्या जमिनीच्या किंमतीत विविध प्राधिकरणांनी संपादित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केलेल्या अशा जमिनींचा खर्च समाविष्ट केलेला नाही</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ज्याबाबत अद्याप निवाडा</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झालेला नाही.</w:t>
      </w:r>
    </w:p>
    <w:p w14:paraId="1077188D" w14:textId="77777777" w:rsidR="003D7A0B" w:rsidRPr="004C0280" w:rsidRDefault="003D7A0B" w:rsidP="00A25D75">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क)</w:t>
      </w:r>
    </w:p>
    <w:p w14:paraId="43F58535" w14:textId="77777777" w:rsidR="003D7A0B" w:rsidRPr="004C0280" w:rsidRDefault="003D7A0B" w:rsidP="00A25D75">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lastRenderedPageBreak/>
        <w:t>महाराष्ट्र कृषी जमीन (धारणा मर्यादा) अधिनियम</w:t>
      </w:r>
      <w:r w:rsidRPr="004C0280">
        <w:rPr>
          <w:rFonts w:ascii="DVOT-SurekhMR" w:eastAsia="Times New Roman" w:hAnsi="DVOT-SurekhMR" w:cs="DVOT-SurekhMR"/>
          <w:lang w:eastAsia="en-IN" w:bidi="mr-IN"/>
        </w:rPr>
        <w:t xml:space="preserve">, 1961 </w:t>
      </w:r>
      <w:r w:rsidRPr="004C0280">
        <w:rPr>
          <w:rFonts w:ascii="DVOT-SurekhMR" w:eastAsia="Times New Roman" w:hAnsi="DVOT-SurekhMR" w:cs="DVOT-SurekhMR"/>
          <w:cs/>
          <w:lang w:eastAsia="en-IN" w:bidi="mr-IN"/>
        </w:rPr>
        <w:t>मध्ये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महाराष्ट्र अधिनियम क्र. </w:t>
      </w:r>
      <w:r w:rsidRPr="004C0280">
        <w:rPr>
          <w:rFonts w:ascii="DVOT-SurekhMR" w:eastAsia="Times New Roman" w:hAnsi="DVOT-SurekhMR" w:cs="DVOT-SurekhMR"/>
          <w:lang w:eastAsia="en-IN" w:bidi="mr-IN"/>
        </w:rPr>
        <w:t xml:space="preserve">XVII of 2003 </w:t>
      </w:r>
      <w:r w:rsidRPr="004C0280">
        <w:rPr>
          <w:rFonts w:ascii="DVOT-SurekhMR" w:eastAsia="Times New Roman" w:hAnsi="DVOT-SurekhMR" w:cs="DVOT-SurekhMR"/>
          <w:cs/>
          <w:lang w:eastAsia="en-IN" w:bidi="mr-IN"/>
        </w:rPr>
        <w:t>द्वारे दुरुस्ती करण्यात आली. या दुरुस्तीनुसार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पूर्वी ज्या माजी</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भाडेपट्टादारांनी आपली जमीन साखर उद्योगांना भाडेपट्ट्याने दिली होती आणि</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नंतर ती जमीन कॉर्पोरेशनकडे हस्तांतरित झाली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अशा माजी भाडेपट्टादारांना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आता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एक कमाल धारणा एककापर्यंत जमीन मंजूर होण्याचा हक्क</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प्राप्त झाला आहे.</w:t>
      </w:r>
    </w:p>
    <w:p w14:paraId="3D040DA2" w14:textId="77777777" w:rsidR="003D7A0B" w:rsidRPr="004C0280" w:rsidRDefault="003D7A0B" w:rsidP="00A25D75">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या दुरुस्तीच्या घटनात्मक वैधतेला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प्रतिनिधी कामगार संघटनांनी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मुंबई उच्च न्यायालय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औरंगाबाद खंडपीठ येथे</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रिट याचिका क्र. </w:t>
      </w:r>
      <w:r w:rsidRPr="004C0280">
        <w:rPr>
          <w:rFonts w:ascii="DVOT-SurekhMR" w:eastAsia="Times New Roman" w:hAnsi="DVOT-SurekhMR" w:cs="DVOT-SurekhMR"/>
          <w:lang w:eastAsia="en-IN" w:bidi="mr-IN"/>
        </w:rPr>
        <w:t xml:space="preserve">2978/2003 </w:t>
      </w:r>
      <w:r w:rsidRPr="004C0280">
        <w:rPr>
          <w:rFonts w:ascii="DVOT-SurekhMR" w:eastAsia="Times New Roman" w:hAnsi="DVOT-SurekhMR" w:cs="DVOT-SurekhMR"/>
          <w:cs/>
          <w:lang w:eastAsia="en-IN" w:bidi="mr-IN"/>
        </w:rPr>
        <w:t>दाखल करून आव्हान दिले होते. माननीय उच्च न्यायालयाने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दि. </w:t>
      </w:r>
      <w:r w:rsidRPr="004C0280">
        <w:rPr>
          <w:rFonts w:ascii="DVOT-SurekhMR" w:eastAsia="Times New Roman" w:hAnsi="DVOT-SurekhMR" w:cs="DVOT-SurekhMR"/>
          <w:lang w:eastAsia="en-IN" w:bidi="mr-IN"/>
        </w:rPr>
        <w:t xml:space="preserve">23-09-2005 </w:t>
      </w:r>
      <w:r w:rsidRPr="004C0280">
        <w:rPr>
          <w:rFonts w:ascii="DVOT-SurekhMR" w:eastAsia="Times New Roman" w:hAnsi="DVOT-SurekhMR" w:cs="DVOT-SurekhMR"/>
          <w:cs/>
          <w:lang w:eastAsia="en-IN" w:bidi="mr-IN"/>
        </w:rPr>
        <w:t>रोजी ती याचिका फेटाळली. त्या निर्णयाविरुद्ध संबंधित कामगार संघटनांनी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माननीय सर्वोच्च न्यायालय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नवी दिल्ली येथे अपील क्र. </w:t>
      </w:r>
      <w:r w:rsidRPr="004C0280">
        <w:rPr>
          <w:rFonts w:ascii="DVOT-SurekhMR" w:eastAsia="Times New Roman" w:hAnsi="DVOT-SurekhMR" w:cs="DVOT-SurekhMR"/>
          <w:lang w:eastAsia="en-IN" w:bidi="mr-IN"/>
        </w:rPr>
        <w:t xml:space="preserve">462/2006 </w:t>
      </w:r>
      <w:r w:rsidRPr="004C0280">
        <w:rPr>
          <w:rFonts w:ascii="DVOT-SurekhMR" w:eastAsia="Times New Roman" w:hAnsi="DVOT-SurekhMR" w:cs="DVOT-SurekhMR"/>
          <w:cs/>
          <w:lang w:eastAsia="en-IN" w:bidi="mr-IN"/>
        </w:rPr>
        <w:t>दाखल केले. ते अपीलही</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दि. </w:t>
      </w:r>
      <w:r w:rsidRPr="004C0280">
        <w:rPr>
          <w:rFonts w:ascii="DVOT-SurekhMR" w:eastAsia="Times New Roman" w:hAnsi="DVOT-SurekhMR" w:cs="DVOT-SurekhMR"/>
          <w:lang w:eastAsia="en-IN" w:bidi="mr-IN"/>
        </w:rPr>
        <w:t xml:space="preserve">30 </w:t>
      </w:r>
      <w:r w:rsidRPr="004C0280">
        <w:rPr>
          <w:rFonts w:ascii="DVOT-SurekhMR" w:eastAsia="Times New Roman" w:hAnsi="DVOT-SurekhMR" w:cs="DVOT-SurekhMR"/>
          <w:cs/>
          <w:lang w:eastAsia="en-IN" w:bidi="mr-IN"/>
        </w:rPr>
        <w:t xml:space="preserve">ऑगस्ट </w:t>
      </w:r>
      <w:r w:rsidRPr="004C0280">
        <w:rPr>
          <w:rFonts w:ascii="DVOT-SurekhMR" w:eastAsia="Times New Roman" w:hAnsi="DVOT-SurekhMR" w:cs="DVOT-SurekhMR"/>
          <w:lang w:eastAsia="en-IN" w:bidi="mr-IN"/>
        </w:rPr>
        <w:t xml:space="preserve">2011 </w:t>
      </w:r>
      <w:r w:rsidRPr="004C0280">
        <w:rPr>
          <w:rFonts w:ascii="DVOT-SurekhMR" w:eastAsia="Times New Roman" w:hAnsi="DVOT-SurekhMR" w:cs="DVOT-SurekhMR"/>
          <w:cs/>
          <w:lang w:eastAsia="en-IN" w:bidi="mr-IN"/>
        </w:rPr>
        <w:t>रोजी फेटाळण्यात आले.</w:t>
      </w:r>
    </w:p>
    <w:p w14:paraId="5F8BCF59" w14:textId="77777777" w:rsidR="003D7A0B" w:rsidRPr="004C0280" w:rsidRDefault="003D7A0B" w:rsidP="00A25D75">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वरील निर्णयांच्या अनुषंगाने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माजी भाडेपट्टादारांना आता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एक कमाल धारणा मर्यादेपर्यंत जमीन मंजूर होण्याचा अधिकार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आहे. यासाठी राज्य शासनाने</w:t>
      </w:r>
      <w:r w:rsidRPr="004C0280">
        <w:rPr>
          <w:rFonts w:ascii="DVOT-SurekhMR" w:eastAsia="Times New Roman" w:hAnsi="DVOT-SurekhMR" w:cs="DVOT-SurekhMR"/>
          <w:lang w:eastAsia="en-IN" w:bidi="mr-IN"/>
        </w:rPr>
        <w:t xml:space="preserve"> 13 </w:t>
      </w:r>
      <w:r w:rsidRPr="004C0280">
        <w:rPr>
          <w:rFonts w:ascii="DVOT-SurekhMR" w:eastAsia="Times New Roman" w:hAnsi="DVOT-SurekhMR" w:cs="DVOT-SurekhMR"/>
          <w:cs/>
          <w:lang w:eastAsia="en-IN" w:bidi="mr-IN"/>
        </w:rPr>
        <w:t>शेतजमिनींबाबत विविध तारखांना शासन निर्णय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जारी केले आहेत.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एम.ए.एल. अधिनियमाच्या कलम </w:t>
      </w:r>
      <w:r w:rsidRPr="004C0280">
        <w:rPr>
          <w:rFonts w:ascii="DVOT-SurekhMR" w:eastAsia="Times New Roman" w:hAnsi="DVOT-SurekhMR" w:cs="DVOT-SurekhMR"/>
          <w:lang w:eastAsia="en-IN" w:bidi="mr-IN"/>
        </w:rPr>
        <w:t xml:space="preserve">28-1 AA (3) </w:t>
      </w:r>
      <w:r w:rsidRPr="004C0280">
        <w:rPr>
          <w:rFonts w:ascii="DVOT-SurekhMR" w:eastAsia="Times New Roman" w:hAnsi="DVOT-SurekhMR" w:cs="DVOT-SurekhMR"/>
          <w:cs/>
          <w:lang w:eastAsia="en-IN" w:bidi="mr-IN"/>
        </w:rPr>
        <w:t>नुसार शासनाद्वारे या जमिनींचे वाटप केले जात आहे.</w:t>
      </w:r>
    </w:p>
    <w:p w14:paraId="119E7ED3" w14:textId="77777777" w:rsidR="003D7A0B" w:rsidRPr="004C0280" w:rsidRDefault="003D7A0B" w:rsidP="00A25D75">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 xml:space="preserve">31-03-2023 </w:t>
      </w:r>
      <w:r w:rsidRPr="004C0280">
        <w:rPr>
          <w:rFonts w:ascii="DVOT-SurekhMR" w:eastAsia="Times New Roman" w:hAnsi="DVOT-SurekhMR" w:cs="DVOT-SurekhMR"/>
          <w:cs/>
          <w:lang w:eastAsia="en-IN" w:bidi="mr-IN"/>
        </w:rPr>
        <w:t xml:space="preserve">पर्यंत माजी भाडेपट्टादारांना प्रत्यक्ष वाटप झालेली जमीन </w:t>
      </w:r>
      <w:r w:rsidRPr="004C0280">
        <w:rPr>
          <w:rFonts w:ascii="DVOT-SurekhMR" w:eastAsia="Times New Roman" w:hAnsi="DVOT-SurekhMR" w:cs="DVOT-SurekhMR"/>
          <w:lang w:eastAsia="en-IN" w:bidi="mr-IN"/>
        </w:rPr>
        <w:t xml:space="preserve">24,056 </w:t>
      </w:r>
      <w:r w:rsidRPr="004C0280">
        <w:rPr>
          <w:rFonts w:ascii="DVOT-SurekhMR" w:eastAsia="Times New Roman" w:hAnsi="DVOT-SurekhMR" w:cs="DVOT-SurekhMR"/>
          <w:cs/>
          <w:lang w:eastAsia="en-IN" w:bidi="mr-IN"/>
        </w:rPr>
        <w:t>एकर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आहे. या प्रक्रियेत वाटप होणाऱ्या जमिनींचे प्रमाण निश्चित करून ते या</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वित्तीय अहवालासोबत जोडलेले आहे. ताळेबंदातील जमिनीची किंमत ही</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माजी भाडेपट्टादारांच्या जमिनी वगळून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दर्शविलेली असल्यामुळे</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या बदलांचा त्या किमतीवर परिणाम होत नाही.</w:t>
      </w:r>
    </w:p>
    <w:p w14:paraId="67BA8813" w14:textId="77777777" w:rsidR="001A76CC" w:rsidRPr="004C0280" w:rsidRDefault="001A76CC" w:rsidP="00A25D75">
      <w:pPr>
        <w:spacing w:before="100" w:beforeAutospacing="1" w:after="100" w:afterAutospacing="1"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32</w:t>
      </w:r>
    </w:p>
    <w:p w14:paraId="7A032647" w14:textId="77777777" w:rsidR="00A25D75" w:rsidRPr="004C0280" w:rsidRDefault="00A25D75" w:rsidP="00A25D75">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महाराष्ट्र राज्य शेती महामंडळ मर्यादित</w:t>
      </w: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b/>
          <w:bCs/>
          <w:cs/>
          <w:lang w:eastAsia="en-IN" w:bidi="mr-IN"/>
        </w:rPr>
        <w:t>पुणे</w:t>
      </w:r>
    </w:p>
    <w:p w14:paraId="65E068C7" w14:textId="77777777" w:rsidR="00A25D75" w:rsidRPr="004C0280" w:rsidRDefault="00A25D75" w:rsidP="00A25D75">
      <w:pPr>
        <w:spacing w:after="0" w:line="240" w:lineRule="auto"/>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महाराष्ट्र शासनाचा उपक्रम)</w:t>
      </w:r>
    </w:p>
    <w:p w14:paraId="6D208537" w14:textId="77777777" w:rsidR="001A76CC" w:rsidRPr="004C0280" w:rsidRDefault="001A76CC" w:rsidP="00A25D75">
      <w:pPr>
        <w:spacing w:after="0" w:line="240" w:lineRule="auto"/>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 xml:space="preserve">2023 </w:t>
      </w:r>
      <w:r w:rsidRPr="004C0280">
        <w:rPr>
          <w:rFonts w:ascii="DVOT-SurekhMR" w:eastAsia="Times New Roman" w:hAnsi="DVOT-SurekhMR" w:cs="DVOT-SurekhMR"/>
          <w:b/>
          <w:bCs/>
          <w:cs/>
          <w:lang w:eastAsia="en-IN" w:bidi="mr-IN"/>
        </w:rPr>
        <w:t>रोजीच्या ताळेबंदाचा भाग असलेली अनुसूची</w:t>
      </w:r>
    </w:p>
    <w:p w14:paraId="13A3708A" w14:textId="77777777" w:rsidR="001A76CC" w:rsidRPr="004C0280" w:rsidRDefault="001A76CC" w:rsidP="00A25D75">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जमीन संपादनातून मिळालेले उत्पन्न</w:t>
      </w:r>
    </w:p>
    <w:p w14:paraId="002124CB" w14:textId="77777777" w:rsidR="001A76CC" w:rsidRPr="004C0280" w:rsidRDefault="001A76CC" w:rsidP="00A25D75">
      <w:pPr>
        <w:spacing w:after="0" w:line="240" w:lineRule="auto"/>
        <w:jc w:val="right"/>
        <w:rPr>
          <w:rFonts w:ascii="DVOT-SurekhMR" w:eastAsia="Times New Roman" w:hAnsi="DVOT-SurekhMR" w:cs="DVOT-SurekhMR"/>
          <w:lang w:eastAsia="en-IN" w:bidi="mr-IN"/>
        </w:rPr>
      </w:pPr>
      <w:r w:rsidRPr="004C0280">
        <w:rPr>
          <w:rFonts w:ascii="DVOT-SurekhMR" w:eastAsia="Times New Roman" w:hAnsi="DVOT-SurekhMR" w:cs="DVOT-SurekhMR"/>
          <w:lang w:eastAsia="en-IN" w:bidi="mr-IN"/>
        </w:rPr>
        <w:t>(</w:t>
      </w:r>
      <w:r w:rsidRPr="004C0280">
        <w:rPr>
          <w:rFonts w:ascii="DVOT-SurekhMR" w:eastAsia="Times New Roman" w:hAnsi="DVOT-SurekhMR" w:cs="DVOT-SurekhMR"/>
          <w:cs/>
          <w:lang w:eastAsia="en-IN" w:bidi="mr-IN"/>
        </w:rPr>
        <w:t>रु. लाखांमध्ये)</w:t>
      </w:r>
    </w:p>
    <w:tbl>
      <w:tblPr>
        <w:tblStyle w:val="TableGrid"/>
        <w:tblW w:w="0" w:type="auto"/>
        <w:tblLook w:val="04A0" w:firstRow="1" w:lastRow="0" w:firstColumn="1" w:lastColumn="0" w:noHBand="0" w:noVBand="1"/>
      </w:tblPr>
      <w:tblGrid>
        <w:gridCol w:w="5755"/>
        <w:gridCol w:w="1800"/>
        <w:gridCol w:w="1461"/>
      </w:tblGrid>
      <w:tr w:rsidR="00A25D75" w:rsidRPr="004C0280" w14:paraId="587142FA" w14:textId="77777777" w:rsidTr="00CD627B">
        <w:tc>
          <w:tcPr>
            <w:tcW w:w="5755" w:type="dxa"/>
            <w:vAlign w:val="center"/>
          </w:tcPr>
          <w:p w14:paraId="4F99705E" w14:textId="77777777" w:rsidR="00A25D75" w:rsidRPr="004C0280" w:rsidRDefault="00A25D75" w:rsidP="00A25D75">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1800" w:type="dxa"/>
            <w:vAlign w:val="center"/>
          </w:tcPr>
          <w:p w14:paraId="4C78B5EC" w14:textId="77777777" w:rsidR="00A25D75" w:rsidRPr="004C0280" w:rsidRDefault="00A25D75" w:rsidP="00A25D75">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2023</w:t>
            </w:r>
          </w:p>
        </w:tc>
        <w:tc>
          <w:tcPr>
            <w:tcW w:w="1461" w:type="dxa"/>
            <w:vAlign w:val="center"/>
          </w:tcPr>
          <w:p w14:paraId="4DE800BD" w14:textId="77777777" w:rsidR="00A25D75" w:rsidRPr="004C0280" w:rsidRDefault="00A25D75" w:rsidP="00A25D75">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31 </w:t>
            </w:r>
            <w:r w:rsidRPr="004C0280">
              <w:rPr>
                <w:rFonts w:ascii="DVOT-SurekhMR" w:eastAsia="Times New Roman" w:hAnsi="DVOT-SurekhMR" w:cs="DVOT-SurekhMR"/>
                <w:b/>
                <w:bCs/>
                <w:sz w:val="24"/>
                <w:szCs w:val="24"/>
                <w:cs/>
                <w:lang w:eastAsia="en-IN" w:bidi="mr-IN"/>
              </w:rPr>
              <w:t xml:space="preserve">मार्च </w:t>
            </w:r>
            <w:r w:rsidRPr="004C0280">
              <w:rPr>
                <w:rFonts w:ascii="DVOT-SurekhMR" w:eastAsia="Times New Roman" w:hAnsi="DVOT-SurekhMR" w:cs="DVOT-SurekhMR"/>
                <w:b/>
                <w:bCs/>
                <w:sz w:val="24"/>
                <w:szCs w:val="24"/>
                <w:lang w:eastAsia="en-IN" w:bidi="mr-IN"/>
              </w:rPr>
              <w:t>2022</w:t>
            </w:r>
          </w:p>
        </w:tc>
      </w:tr>
      <w:tr w:rsidR="00A25D75" w:rsidRPr="004C0280" w14:paraId="721D85E5" w14:textId="77777777" w:rsidTr="00CD627B">
        <w:tc>
          <w:tcPr>
            <w:tcW w:w="5755" w:type="dxa"/>
            <w:vAlign w:val="center"/>
          </w:tcPr>
          <w:p w14:paraId="0C235561" w14:textId="77777777" w:rsidR="00A25D75" w:rsidRPr="004C0280" w:rsidRDefault="00A25D75" w:rsidP="00A25D7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रत्नापुरी</w:t>
            </w:r>
            <w:r w:rsidRPr="004C0280">
              <w:rPr>
                <w:rFonts w:ascii="DVOT-SurekhMR" w:eastAsia="Times New Roman" w:hAnsi="DVOT-SurekhMR" w:cs="DVOT-SurekhMR"/>
                <w:sz w:val="24"/>
                <w:szCs w:val="24"/>
                <w:lang w:eastAsia="en-IN" w:bidi="mr-IN"/>
              </w:rPr>
              <w:t xml:space="preserve"> - 1961.9 </w:t>
            </w:r>
            <w:r w:rsidRPr="004C0280">
              <w:rPr>
                <w:rFonts w:ascii="DVOT-SurekhMR" w:eastAsia="Times New Roman" w:hAnsi="DVOT-SurekhMR" w:cs="DVOT-SurekhMR"/>
                <w:sz w:val="24"/>
                <w:szCs w:val="24"/>
                <w:cs/>
                <w:lang w:eastAsia="en-IN" w:bidi="mr-IN"/>
              </w:rPr>
              <w:t>चौ. मी. जमीन</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 xml:space="preserve">जी वित्तीय वर्ष </w:t>
            </w:r>
            <w:r w:rsidRPr="004C0280">
              <w:rPr>
                <w:rFonts w:ascii="DVOT-SurekhMR" w:eastAsia="Times New Roman" w:hAnsi="DVOT-SurekhMR" w:cs="DVOT-SurekhMR"/>
                <w:sz w:val="24"/>
                <w:szCs w:val="24"/>
                <w:lang w:eastAsia="en-IN" w:bidi="mr-IN"/>
              </w:rPr>
              <w:t xml:space="preserve">2021-22 </w:t>
            </w:r>
            <w:r w:rsidRPr="004C0280">
              <w:rPr>
                <w:rFonts w:ascii="DVOT-SurekhMR" w:eastAsia="Times New Roman" w:hAnsi="DVOT-SurekhMR" w:cs="DVOT-SurekhMR"/>
                <w:sz w:val="24"/>
                <w:szCs w:val="24"/>
                <w:cs/>
                <w:lang w:eastAsia="en-IN" w:bidi="mr-IN"/>
              </w:rPr>
              <w:t>मध्ये संपादित झाली.</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 xml:space="preserve">प्राप्त रक्कम वित्तीय वर्ष </w:t>
            </w:r>
            <w:r w:rsidRPr="004C0280">
              <w:rPr>
                <w:rFonts w:ascii="DVOT-SurekhMR" w:eastAsia="Times New Roman" w:hAnsi="DVOT-SurekhMR" w:cs="DVOT-SurekhMR"/>
                <w:sz w:val="24"/>
                <w:szCs w:val="24"/>
                <w:lang w:eastAsia="en-IN" w:bidi="mr-IN"/>
              </w:rPr>
              <w:t xml:space="preserve">2021-22 </w:t>
            </w:r>
            <w:r w:rsidRPr="004C0280">
              <w:rPr>
                <w:rFonts w:ascii="DVOT-SurekhMR" w:eastAsia="Times New Roman" w:hAnsi="DVOT-SurekhMR" w:cs="DVOT-SurekhMR"/>
                <w:sz w:val="24"/>
                <w:szCs w:val="24"/>
                <w:cs/>
                <w:lang w:eastAsia="en-IN" w:bidi="mr-IN"/>
              </w:rPr>
              <w:t xml:space="preserve">मध्ये रु. </w:t>
            </w:r>
            <w:r w:rsidRPr="004C0280">
              <w:rPr>
                <w:rFonts w:ascii="DVOT-SurekhMR" w:eastAsia="Times New Roman" w:hAnsi="DVOT-SurekhMR" w:cs="DVOT-SurekhMR"/>
                <w:sz w:val="24"/>
                <w:szCs w:val="24"/>
                <w:lang w:eastAsia="en-IN" w:bidi="mr-IN"/>
              </w:rPr>
              <w:t xml:space="preserve">48,61,569 </w:t>
            </w:r>
            <w:r w:rsidRPr="004C0280">
              <w:rPr>
                <w:rFonts w:ascii="DVOT-SurekhMR" w:eastAsia="Times New Roman" w:hAnsi="DVOT-SurekhMR" w:cs="DVOT-SurekhMR"/>
                <w:sz w:val="24"/>
                <w:szCs w:val="24"/>
                <w:cs/>
                <w:lang w:eastAsia="en-IN" w:bidi="mr-IN"/>
              </w:rPr>
              <w:t>आणि वित्तीय वर्ष</w:t>
            </w:r>
            <w:r w:rsidRPr="004C0280">
              <w:rPr>
                <w:rFonts w:ascii="DVOT-SurekhMR" w:eastAsia="Times New Roman" w:hAnsi="DVOT-SurekhMR" w:cs="DVOT-SurekhMR"/>
                <w:sz w:val="24"/>
                <w:szCs w:val="24"/>
                <w:lang w:eastAsia="en-IN" w:bidi="mr-IN"/>
              </w:rPr>
              <w:t xml:space="preserve"> 2022-23 </w:t>
            </w:r>
            <w:r w:rsidRPr="004C0280">
              <w:rPr>
                <w:rFonts w:ascii="DVOT-SurekhMR" w:eastAsia="Times New Roman" w:hAnsi="DVOT-SurekhMR" w:cs="DVOT-SurekhMR"/>
                <w:sz w:val="24"/>
                <w:szCs w:val="24"/>
                <w:cs/>
                <w:lang w:eastAsia="en-IN" w:bidi="mr-IN"/>
              </w:rPr>
              <w:t xml:space="preserve">मध्ये रु. </w:t>
            </w:r>
            <w:r w:rsidRPr="004C0280">
              <w:rPr>
                <w:rFonts w:ascii="DVOT-SurekhMR" w:eastAsia="Times New Roman" w:hAnsi="DVOT-SurekhMR" w:cs="DVOT-SurekhMR"/>
                <w:sz w:val="24"/>
                <w:szCs w:val="24"/>
                <w:lang w:eastAsia="en-IN" w:bidi="mr-IN"/>
              </w:rPr>
              <w:t>26,26,766</w:t>
            </w:r>
          </w:p>
        </w:tc>
        <w:tc>
          <w:tcPr>
            <w:tcW w:w="1800" w:type="dxa"/>
            <w:vAlign w:val="center"/>
          </w:tcPr>
          <w:p w14:paraId="428F1493" w14:textId="77777777" w:rsidR="00A25D75" w:rsidRPr="004C0280" w:rsidRDefault="00A25D75" w:rsidP="00A25D7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461" w:type="dxa"/>
            <w:vAlign w:val="center"/>
          </w:tcPr>
          <w:p w14:paraId="061516EF" w14:textId="77777777" w:rsidR="00A25D75" w:rsidRPr="004C0280" w:rsidRDefault="00A25D75" w:rsidP="00A25D7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74.88</w:t>
            </w:r>
          </w:p>
        </w:tc>
      </w:tr>
      <w:tr w:rsidR="00A25D75" w:rsidRPr="004C0280" w14:paraId="6CB0BFEC" w14:textId="77777777" w:rsidTr="00CD627B">
        <w:tc>
          <w:tcPr>
            <w:tcW w:w="5755" w:type="dxa"/>
            <w:vAlign w:val="center"/>
          </w:tcPr>
          <w:p w14:paraId="71A68F6F" w14:textId="77777777" w:rsidR="00A25D75" w:rsidRPr="004C0280" w:rsidRDefault="00A25D75" w:rsidP="00A25D7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रावळगाव</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 xml:space="preserve">फार्म - </w:t>
            </w:r>
            <w:r w:rsidRPr="004C0280">
              <w:rPr>
                <w:rFonts w:ascii="DVOT-SurekhMR" w:eastAsia="Times New Roman" w:hAnsi="DVOT-SurekhMR" w:cs="DVOT-SurekhMR"/>
                <w:sz w:val="24"/>
                <w:szCs w:val="24"/>
                <w:lang w:eastAsia="en-IN" w:bidi="mr-IN"/>
              </w:rPr>
              <w:t xml:space="preserve">250 HR </w:t>
            </w:r>
            <w:r w:rsidRPr="004C0280">
              <w:rPr>
                <w:rFonts w:ascii="DVOT-SurekhMR" w:eastAsia="Times New Roman" w:hAnsi="DVOT-SurekhMR" w:cs="DVOT-SurekhMR"/>
                <w:sz w:val="24"/>
                <w:szCs w:val="24"/>
                <w:cs/>
                <w:lang w:eastAsia="en-IN" w:bidi="mr-IN"/>
              </w:rPr>
              <w:t xml:space="preserve">ब्लॉक क्र. </w:t>
            </w:r>
            <w:r w:rsidRPr="004C0280">
              <w:rPr>
                <w:rFonts w:ascii="DVOT-SurekhMR" w:eastAsia="Times New Roman" w:hAnsi="DVOT-SurekhMR" w:cs="DVOT-SurekhMR"/>
                <w:sz w:val="24"/>
                <w:szCs w:val="24"/>
                <w:lang w:eastAsia="en-IN" w:bidi="mr-IN"/>
              </w:rPr>
              <w:t xml:space="preserve">3-4, </w:t>
            </w:r>
            <w:r w:rsidRPr="004C0280">
              <w:rPr>
                <w:rFonts w:ascii="DVOT-SurekhMR" w:eastAsia="Times New Roman" w:hAnsi="DVOT-SurekhMR" w:cs="DVOT-SurekhMR"/>
                <w:sz w:val="24"/>
                <w:szCs w:val="24"/>
                <w:cs/>
                <w:lang w:eastAsia="en-IN" w:bidi="mr-IN"/>
              </w:rPr>
              <w:t>कृषी विज्ञान संकुलासाठी</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जी वित्तीय वर्ष</w:t>
            </w:r>
            <w:r w:rsidRPr="004C0280">
              <w:rPr>
                <w:rFonts w:ascii="DVOT-SurekhMR" w:eastAsia="Times New Roman" w:hAnsi="DVOT-SurekhMR" w:cs="DVOT-SurekhMR"/>
                <w:sz w:val="24"/>
                <w:szCs w:val="24"/>
                <w:lang w:eastAsia="en-IN" w:bidi="mr-IN"/>
              </w:rPr>
              <w:t xml:space="preserve"> 2021-22 </w:t>
            </w:r>
            <w:r w:rsidRPr="004C0280">
              <w:rPr>
                <w:rFonts w:ascii="DVOT-SurekhMR" w:eastAsia="Times New Roman" w:hAnsi="DVOT-SurekhMR" w:cs="DVOT-SurekhMR"/>
                <w:sz w:val="24"/>
                <w:szCs w:val="24"/>
                <w:cs/>
                <w:lang w:eastAsia="en-IN" w:bidi="mr-IN"/>
              </w:rPr>
              <w:t>मध्ये संपादित झाली आणि ज्यासाठी प्राप्त रक्कम वित्तीय वर्ष</w:t>
            </w:r>
            <w:r w:rsidRPr="004C0280">
              <w:rPr>
                <w:rFonts w:ascii="DVOT-SurekhMR" w:eastAsia="Times New Roman" w:hAnsi="DVOT-SurekhMR" w:cs="DVOT-SurekhMR"/>
                <w:sz w:val="24"/>
                <w:szCs w:val="24"/>
                <w:lang w:eastAsia="en-IN" w:bidi="mr-IN"/>
              </w:rPr>
              <w:t xml:space="preserve"> 2021-22 </w:t>
            </w:r>
            <w:r w:rsidRPr="004C0280">
              <w:rPr>
                <w:rFonts w:ascii="DVOT-SurekhMR" w:eastAsia="Times New Roman" w:hAnsi="DVOT-SurekhMR" w:cs="DVOT-SurekhMR"/>
                <w:sz w:val="24"/>
                <w:szCs w:val="24"/>
                <w:cs/>
                <w:lang w:eastAsia="en-IN" w:bidi="mr-IN"/>
              </w:rPr>
              <w:t>मध्ये मिळाली</w:t>
            </w:r>
          </w:p>
        </w:tc>
        <w:tc>
          <w:tcPr>
            <w:tcW w:w="1800" w:type="dxa"/>
            <w:vAlign w:val="center"/>
          </w:tcPr>
          <w:p w14:paraId="1DD98F3C" w14:textId="77777777" w:rsidR="00A25D75" w:rsidRPr="004C0280" w:rsidRDefault="00A25D75" w:rsidP="00A25D7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461" w:type="dxa"/>
            <w:vAlign w:val="center"/>
          </w:tcPr>
          <w:p w14:paraId="3E58B8A7" w14:textId="77777777" w:rsidR="00A25D75" w:rsidRPr="004C0280" w:rsidRDefault="00A25D75" w:rsidP="00A25D7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2,586.91</w:t>
            </w:r>
          </w:p>
        </w:tc>
      </w:tr>
      <w:tr w:rsidR="00A25D75" w:rsidRPr="004C0280" w14:paraId="7690F240" w14:textId="77777777" w:rsidTr="00CD627B">
        <w:tc>
          <w:tcPr>
            <w:tcW w:w="5755" w:type="dxa"/>
            <w:vAlign w:val="center"/>
          </w:tcPr>
          <w:p w14:paraId="53BFB818" w14:textId="77777777" w:rsidR="00A25D75" w:rsidRPr="004C0280" w:rsidRDefault="00A25D75" w:rsidP="00A25D7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एकूण</w:t>
            </w:r>
          </w:p>
        </w:tc>
        <w:tc>
          <w:tcPr>
            <w:tcW w:w="1800" w:type="dxa"/>
            <w:vAlign w:val="center"/>
          </w:tcPr>
          <w:p w14:paraId="7D065831" w14:textId="77777777" w:rsidR="00A25D75" w:rsidRPr="004C0280" w:rsidRDefault="00A25D75" w:rsidP="00A25D7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461" w:type="dxa"/>
            <w:vAlign w:val="center"/>
          </w:tcPr>
          <w:p w14:paraId="77724A15" w14:textId="77777777" w:rsidR="00A25D75" w:rsidRPr="004C0280" w:rsidRDefault="00A25D75" w:rsidP="00A25D7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2,661.79</w:t>
            </w:r>
          </w:p>
        </w:tc>
      </w:tr>
    </w:tbl>
    <w:p w14:paraId="31AA6D5F" w14:textId="77777777" w:rsidR="00A25D75" w:rsidRPr="004C0280" w:rsidRDefault="00A25D75" w:rsidP="00A25D75">
      <w:pPr>
        <w:spacing w:after="0" w:line="240" w:lineRule="auto"/>
        <w:rPr>
          <w:rFonts w:ascii="DVOT-SurekhMR" w:eastAsia="Times New Roman" w:hAnsi="DVOT-SurekhMR" w:cs="DVOT-SurekhMR"/>
          <w:lang w:eastAsia="en-IN" w:bidi="mr-IN"/>
        </w:rPr>
      </w:pPr>
    </w:p>
    <w:p w14:paraId="7232B38B" w14:textId="77777777" w:rsidR="00F1201F" w:rsidRPr="004C0280" w:rsidRDefault="00F1201F" w:rsidP="006F65BF">
      <w:pPr>
        <w:spacing w:before="100" w:beforeAutospacing="1" w:after="100" w:afterAutospacing="1" w:line="240" w:lineRule="auto"/>
        <w:outlineLvl w:val="2"/>
        <w:rPr>
          <w:rFonts w:ascii="DVOT-SurekhMR" w:hAnsi="DVOT-SurekhMR" w:cs="DVOT-SurekhMR"/>
        </w:rPr>
      </w:pPr>
    </w:p>
    <w:p w14:paraId="1E1EDA21" w14:textId="77777777" w:rsidR="00A25D75" w:rsidRPr="004C0280" w:rsidRDefault="00A25D75" w:rsidP="006F65BF">
      <w:pPr>
        <w:spacing w:before="100" w:beforeAutospacing="1" w:after="100" w:afterAutospacing="1" w:line="240" w:lineRule="auto"/>
        <w:outlineLvl w:val="2"/>
        <w:rPr>
          <w:rFonts w:ascii="DVOT-SurekhMR" w:hAnsi="DVOT-SurekhMR" w:cs="DVOT-SurekhMR"/>
        </w:rPr>
      </w:pPr>
    </w:p>
    <w:p w14:paraId="20A2D691" w14:textId="77777777" w:rsidR="00A25D75" w:rsidRPr="004C0280" w:rsidRDefault="00A25D75" w:rsidP="006F65BF">
      <w:pPr>
        <w:spacing w:before="100" w:beforeAutospacing="1" w:after="100" w:afterAutospacing="1" w:line="240" w:lineRule="auto"/>
        <w:outlineLvl w:val="2"/>
        <w:rPr>
          <w:rFonts w:ascii="DVOT-SurekhMR" w:hAnsi="DVOT-SurekhMR" w:cs="DVOT-SurekhMR"/>
        </w:rPr>
      </w:pPr>
    </w:p>
    <w:p w14:paraId="220E4375" w14:textId="77777777" w:rsidR="00A25D75" w:rsidRPr="004C0280" w:rsidRDefault="00A25D75" w:rsidP="006F65BF">
      <w:pPr>
        <w:spacing w:before="100" w:beforeAutospacing="1" w:after="100" w:afterAutospacing="1" w:line="240" w:lineRule="auto"/>
        <w:outlineLvl w:val="2"/>
        <w:rPr>
          <w:rFonts w:ascii="DVOT-SurekhMR" w:hAnsi="DVOT-SurekhMR" w:cs="DVOT-SurekhMR"/>
        </w:rPr>
      </w:pPr>
    </w:p>
    <w:p w14:paraId="7E7FC3C5" w14:textId="77777777" w:rsidR="00D14F3B" w:rsidRPr="004C0280" w:rsidRDefault="00D14F3B" w:rsidP="00A331A0">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lastRenderedPageBreak/>
        <w:t xml:space="preserve">अनुसूची क्र. </w:t>
      </w:r>
      <w:r w:rsidRPr="004C0280">
        <w:rPr>
          <w:rFonts w:ascii="DVOT-SurekhMR" w:eastAsia="Times New Roman" w:hAnsi="DVOT-SurekhMR" w:cs="DVOT-SurekhMR"/>
          <w:b/>
          <w:bCs/>
          <w:lang w:eastAsia="en-IN" w:bidi="mr-IN"/>
        </w:rPr>
        <w:t>33</w:t>
      </w:r>
    </w:p>
    <w:p w14:paraId="0686641E" w14:textId="77777777" w:rsidR="00D14F3B" w:rsidRPr="004C0280" w:rsidRDefault="00D14F3B" w:rsidP="00A331A0">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विविध उत्पन्न</w:t>
      </w:r>
    </w:p>
    <w:p w14:paraId="6CBB76A3" w14:textId="77777777" w:rsidR="00D14F3B" w:rsidRPr="004C0280" w:rsidRDefault="00D14F3B" w:rsidP="00A331A0">
      <w:pPr>
        <w:spacing w:after="0" w:line="240" w:lineRule="auto"/>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 xml:space="preserve">रु. </w:t>
      </w:r>
      <w:r w:rsidRPr="004C0280">
        <w:rPr>
          <w:rFonts w:ascii="DVOT-SurekhMR" w:eastAsia="Times New Roman" w:hAnsi="DVOT-SurekhMR" w:cs="DVOT-SurekhMR"/>
          <w:lang w:eastAsia="en-IN" w:bidi="mr-IN"/>
        </w:rPr>
        <w:t xml:space="preserve">83.66 </w:t>
      </w:r>
      <w:r w:rsidRPr="004C0280">
        <w:rPr>
          <w:rFonts w:ascii="DVOT-SurekhMR" w:eastAsia="Times New Roman" w:hAnsi="DVOT-SurekhMR" w:cs="DVOT-SurekhMR"/>
          <w:cs/>
          <w:lang w:eastAsia="en-IN" w:bidi="mr-IN"/>
        </w:rPr>
        <w:t>लाखांमध्ये खालील बाबींचा समावेश आहे :</w:t>
      </w:r>
    </w:p>
    <w:tbl>
      <w:tblPr>
        <w:tblStyle w:val="TableGrid"/>
        <w:tblW w:w="0" w:type="auto"/>
        <w:tblLook w:val="04A0" w:firstRow="1" w:lastRow="0" w:firstColumn="1" w:lastColumn="0" w:noHBand="0" w:noVBand="1"/>
      </w:tblPr>
      <w:tblGrid>
        <w:gridCol w:w="1075"/>
        <w:gridCol w:w="6210"/>
        <w:gridCol w:w="1731"/>
      </w:tblGrid>
      <w:tr w:rsidR="00A331A0" w:rsidRPr="004C0280" w14:paraId="0377D764" w14:textId="77777777" w:rsidTr="00CD627B">
        <w:tc>
          <w:tcPr>
            <w:tcW w:w="1075" w:type="dxa"/>
            <w:vAlign w:val="center"/>
          </w:tcPr>
          <w:p w14:paraId="035810F9" w14:textId="77777777" w:rsidR="00A331A0" w:rsidRPr="004C0280" w:rsidRDefault="00A331A0" w:rsidP="00A331A0">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अनु. क्र.</w:t>
            </w:r>
          </w:p>
        </w:tc>
        <w:tc>
          <w:tcPr>
            <w:tcW w:w="6210" w:type="dxa"/>
            <w:vAlign w:val="center"/>
          </w:tcPr>
          <w:p w14:paraId="648FD774" w14:textId="77777777" w:rsidR="00A331A0" w:rsidRPr="004C0280" w:rsidRDefault="00A331A0" w:rsidP="00A331A0">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1731" w:type="dxa"/>
            <w:vAlign w:val="center"/>
          </w:tcPr>
          <w:p w14:paraId="7D49636A" w14:textId="77777777" w:rsidR="00A331A0" w:rsidRPr="004C0280" w:rsidRDefault="00A331A0" w:rsidP="00A331A0">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2022-2023 (</w:t>
            </w:r>
            <w:r w:rsidRPr="004C0280">
              <w:rPr>
                <w:rFonts w:ascii="DVOT-SurekhMR" w:eastAsia="Times New Roman" w:hAnsi="DVOT-SurekhMR" w:cs="DVOT-SurekhMR"/>
                <w:b/>
                <w:bCs/>
                <w:sz w:val="24"/>
                <w:szCs w:val="24"/>
                <w:cs/>
                <w:lang w:eastAsia="en-IN" w:bidi="mr-IN"/>
              </w:rPr>
              <w:t>रु. लाखांमध्ये)</w:t>
            </w:r>
          </w:p>
        </w:tc>
      </w:tr>
      <w:tr w:rsidR="00A331A0" w:rsidRPr="004C0280" w14:paraId="020B31D9" w14:textId="77777777" w:rsidTr="00CD627B">
        <w:tc>
          <w:tcPr>
            <w:tcW w:w="1075" w:type="dxa"/>
            <w:vAlign w:val="center"/>
          </w:tcPr>
          <w:p w14:paraId="278ED0CD" w14:textId="77777777" w:rsidR="00A331A0" w:rsidRPr="004C0280" w:rsidRDefault="00A331A0" w:rsidP="00A331A0">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w:t>
            </w:r>
          </w:p>
        </w:tc>
        <w:tc>
          <w:tcPr>
            <w:tcW w:w="6210" w:type="dxa"/>
            <w:vAlign w:val="center"/>
          </w:tcPr>
          <w:p w14:paraId="2CED082A" w14:textId="77777777" w:rsidR="00A331A0" w:rsidRPr="004C0280" w:rsidRDefault="00A331A0" w:rsidP="00A331A0">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निविदा विक्री</w:t>
            </w:r>
          </w:p>
        </w:tc>
        <w:tc>
          <w:tcPr>
            <w:tcW w:w="1731" w:type="dxa"/>
            <w:vAlign w:val="center"/>
          </w:tcPr>
          <w:p w14:paraId="1C5EF5DF" w14:textId="77777777" w:rsidR="00A331A0" w:rsidRPr="004C0280" w:rsidRDefault="00A331A0" w:rsidP="00A331A0">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5.38</w:t>
            </w:r>
          </w:p>
        </w:tc>
      </w:tr>
      <w:tr w:rsidR="00A331A0" w:rsidRPr="004C0280" w14:paraId="0694B673" w14:textId="77777777" w:rsidTr="00CD627B">
        <w:tc>
          <w:tcPr>
            <w:tcW w:w="1075" w:type="dxa"/>
            <w:vAlign w:val="center"/>
          </w:tcPr>
          <w:p w14:paraId="02841067" w14:textId="77777777" w:rsidR="00A331A0" w:rsidRPr="004C0280" w:rsidRDefault="00A331A0" w:rsidP="00A331A0">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w:t>
            </w:r>
          </w:p>
        </w:tc>
        <w:tc>
          <w:tcPr>
            <w:tcW w:w="6210" w:type="dxa"/>
            <w:vAlign w:val="center"/>
          </w:tcPr>
          <w:p w14:paraId="1F75E63C" w14:textId="77777777" w:rsidR="00A331A0" w:rsidRPr="004C0280" w:rsidRDefault="00A331A0" w:rsidP="00A331A0">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जप्त केलेल्या संयुक्त शेती सुरक्षा ठेवी</w:t>
            </w:r>
          </w:p>
        </w:tc>
        <w:tc>
          <w:tcPr>
            <w:tcW w:w="1731" w:type="dxa"/>
            <w:vAlign w:val="center"/>
          </w:tcPr>
          <w:p w14:paraId="090E59B9" w14:textId="77777777" w:rsidR="00A331A0" w:rsidRPr="004C0280" w:rsidRDefault="00A331A0" w:rsidP="00A331A0">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65.81</w:t>
            </w:r>
          </w:p>
        </w:tc>
      </w:tr>
      <w:tr w:rsidR="00A331A0" w:rsidRPr="004C0280" w14:paraId="6CD5A638" w14:textId="77777777" w:rsidTr="00CD627B">
        <w:tc>
          <w:tcPr>
            <w:tcW w:w="1075" w:type="dxa"/>
            <w:vAlign w:val="center"/>
          </w:tcPr>
          <w:p w14:paraId="1227FBA6" w14:textId="77777777" w:rsidR="00A331A0" w:rsidRPr="004C0280" w:rsidRDefault="00A331A0" w:rsidP="00A331A0">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w:t>
            </w:r>
          </w:p>
        </w:tc>
        <w:tc>
          <w:tcPr>
            <w:tcW w:w="6210" w:type="dxa"/>
            <w:vAlign w:val="center"/>
          </w:tcPr>
          <w:p w14:paraId="22EDC6AE" w14:textId="77777777" w:rsidR="00A331A0" w:rsidRPr="004C0280" w:rsidRDefault="00A331A0" w:rsidP="00A331A0">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इमारत भंगार व साहित्य भंगार</w:t>
            </w:r>
          </w:p>
        </w:tc>
        <w:tc>
          <w:tcPr>
            <w:tcW w:w="1731" w:type="dxa"/>
            <w:vAlign w:val="center"/>
          </w:tcPr>
          <w:p w14:paraId="16EBBD9B" w14:textId="77777777" w:rsidR="00A331A0" w:rsidRPr="004C0280" w:rsidRDefault="00A331A0" w:rsidP="00A331A0">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5.99</w:t>
            </w:r>
          </w:p>
        </w:tc>
      </w:tr>
      <w:tr w:rsidR="00A331A0" w:rsidRPr="004C0280" w14:paraId="556C95CF" w14:textId="77777777" w:rsidTr="00CD627B">
        <w:tc>
          <w:tcPr>
            <w:tcW w:w="1075" w:type="dxa"/>
            <w:vAlign w:val="center"/>
          </w:tcPr>
          <w:p w14:paraId="5B56940D" w14:textId="77777777" w:rsidR="00A331A0" w:rsidRPr="004C0280" w:rsidRDefault="00A331A0" w:rsidP="00A331A0">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w:t>
            </w:r>
          </w:p>
        </w:tc>
        <w:tc>
          <w:tcPr>
            <w:tcW w:w="6210" w:type="dxa"/>
            <w:vAlign w:val="center"/>
          </w:tcPr>
          <w:p w14:paraId="237A8B2B" w14:textId="77777777" w:rsidR="00A331A0" w:rsidRPr="004C0280" w:rsidRDefault="00A331A0" w:rsidP="00A331A0">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पाइपलाइन व प्लॉट रस्ता / एनओसी</w:t>
            </w:r>
          </w:p>
        </w:tc>
        <w:tc>
          <w:tcPr>
            <w:tcW w:w="1731" w:type="dxa"/>
            <w:vAlign w:val="center"/>
          </w:tcPr>
          <w:p w14:paraId="2F39BF4C" w14:textId="77777777" w:rsidR="00A331A0" w:rsidRPr="004C0280" w:rsidRDefault="00A331A0" w:rsidP="00A331A0">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0.92</w:t>
            </w:r>
          </w:p>
        </w:tc>
      </w:tr>
      <w:tr w:rsidR="00A331A0" w:rsidRPr="004C0280" w14:paraId="753A1B2F" w14:textId="77777777" w:rsidTr="00CD627B">
        <w:tc>
          <w:tcPr>
            <w:tcW w:w="1075" w:type="dxa"/>
            <w:vAlign w:val="center"/>
          </w:tcPr>
          <w:p w14:paraId="41BBFFD0" w14:textId="77777777" w:rsidR="00A331A0" w:rsidRPr="004C0280" w:rsidRDefault="00A331A0" w:rsidP="00A331A0">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w:t>
            </w:r>
          </w:p>
        </w:tc>
        <w:tc>
          <w:tcPr>
            <w:tcW w:w="6210" w:type="dxa"/>
            <w:vAlign w:val="center"/>
          </w:tcPr>
          <w:p w14:paraId="6451B1B1" w14:textId="77777777" w:rsidR="00A331A0" w:rsidRPr="004C0280" w:rsidRDefault="00A331A0" w:rsidP="00A331A0">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कंपोस्ट / मुरूम / इतर भंगार विक्री</w:t>
            </w:r>
          </w:p>
        </w:tc>
        <w:tc>
          <w:tcPr>
            <w:tcW w:w="1731" w:type="dxa"/>
            <w:vAlign w:val="center"/>
          </w:tcPr>
          <w:p w14:paraId="2D1AB90E" w14:textId="77777777" w:rsidR="00A331A0" w:rsidRPr="004C0280" w:rsidRDefault="00A331A0" w:rsidP="00A331A0">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3.05</w:t>
            </w:r>
          </w:p>
        </w:tc>
      </w:tr>
      <w:tr w:rsidR="00A331A0" w:rsidRPr="004C0280" w14:paraId="00303D76" w14:textId="77777777" w:rsidTr="00CD627B">
        <w:tc>
          <w:tcPr>
            <w:tcW w:w="1075" w:type="dxa"/>
            <w:vAlign w:val="center"/>
          </w:tcPr>
          <w:p w14:paraId="5131D6C1" w14:textId="77777777" w:rsidR="00A331A0" w:rsidRPr="004C0280" w:rsidRDefault="00A331A0" w:rsidP="00A331A0">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w:t>
            </w:r>
          </w:p>
        </w:tc>
        <w:tc>
          <w:tcPr>
            <w:tcW w:w="6210" w:type="dxa"/>
            <w:vAlign w:val="center"/>
          </w:tcPr>
          <w:p w14:paraId="00088D8C" w14:textId="77777777" w:rsidR="00A331A0" w:rsidRPr="004C0280" w:rsidRDefault="00A331A0" w:rsidP="00A331A0">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चराई शुल्क / गवत विक्री</w:t>
            </w:r>
          </w:p>
        </w:tc>
        <w:tc>
          <w:tcPr>
            <w:tcW w:w="1731" w:type="dxa"/>
            <w:vAlign w:val="center"/>
          </w:tcPr>
          <w:p w14:paraId="632AE8C2" w14:textId="77777777" w:rsidR="00A331A0" w:rsidRPr="004C0280" w:rsidRDefault="00A331A0" w:rsidP="00A331A0">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0.23</w:t>
            </w:r>
          </w:p>
        </w:tc>
      </w:tr>
      <w:tr w:rsidR="00A331A0" w:rsidRPr="004C0280" w14:paraId="7A6B2AEA" w14:textId="77777777" w:rsidTr="00CD627B">
        <w:tc>
          <w:tcPr>
            <w:tcW w:w="1075" w:type="dxa"/>
            <w:vAlign w:val="center"/>
          </w:tcPr>
          <w:p w14:paraId="55B296F5" w14:textId="77777777" w:rsidR="00A331A0" w:rsidRPr="004C0280" w:rsidRDefault="00A331A0" w:rsidP="00A331A0">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7</w:t>
            </w:r>
          </w:p>
        </w:tc>
        <w:tc>
          <w:tcPr>
            <w:tcW w:w="6210" w:type="dxa"/>
            <w:vAlign w:val="center"/>
          </w:tcPr>
          <w:p w14:paraId="3F560C99" w14:textId="77777777" w:rsidR="00A331A0" w:rsidRPr="004C0280" w:rsidRDefault="00A331A0" w:rsidP="00A331A0">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विद्युत प्रतिष्ठापन शुल्क प्राप्त व इतर शुल्क</w:t>
            </w:r>
          </w:p>
        </w:tc>
        <w:tc>
          <w:tcPr>
            <w:tcW w:w="1731" w:type="dxa"/>
            <w:vAlign w:val="center"/>
          </w:tcPr>
          <w:p w14:paraId="632E1868" w14:textId="77777777" w:rsidR="00A331A0" w:rsidRPr="004C0280" w:rsidRDefault="00A331A0" w:rsidP="00A331A0">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2.29</w:t>
            </w:r>
          </w:p>
        </w:tc>
      </w:tr>
      <w:tr w:rsidR="00A331A0" w:rsidRPr="004C0280" w14:paraId="5A555865" w14:textId="77777777" w:rsidTr="00CD627B">
        <w:tc>
          <w:tcPr>
            <w:tcW w:w="1075" w:type="dxa"/>
            <w:vAlign w:val="center"/>
          </w:tcPr>
          <w:p w14:paraId="7C5A4ABD" w14:textId="77777777" w:rsidR="00A331A0" w:rsidRPr="004C0280" w:rsidRDefault="00A331A0" w:rsidP="00A331A0">
            <w:pPr>
              <w:jc w:val="right"/>
              <w:rPr>
                <w:rFonts w:ascii="DVOT-SurekhMR" w:eastAsia="Times New Roman" w:hAnsi="DVOT-SurekhMR" w:cs="DVOT-SurekhMR"/>
                <w:sz w:val="24"/>
                <w:szCs w:val="24"/>
                <w:lang w:eastAsia="en-IN" w:bidi="mr-IN"/>
              </w:rPr>
            </w:pPr>
          </w:p>
        </w:tc>
        <w:tc>
          <w:tcPr>
            <w:tcW w:w="6210" w:type="dxa"/>
            <w:vAlign w:val="center"/>
          </w:tcPr>
          <w:p w14:paraId="2EF23F0E" w14:textId="77777777" w:rsidR="00A331A0" w:rsidRPr="004C0280" w:rsidRDefault="00A331A0" w:rsidP="00A331A0">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एकूण</w:t>
            </w:r>
          </w:p>
        </w:tc>
        <w:tc>
          <w:tcPr>
            <w:tcW w:w="1731" w:type="dxa"/>
            <w:vAlign w:val="center"/>
          </w:tcPr>
          <w:p w14:paraId="1E69C272" w14:textId="77777777" w:rsidR="00A331A0" w:rsidRPr="004C0280" w:rsidRDefault="00A331A0" w:rsidP="00A331A0">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83.66</w:t>
            </w:r>
          </w:p>
        </w:tc>
      </w:tr>
    </w:tbl>
    <w:p w14:paraId="172CF163" w14:textId="77777777" w:rsidR="00A331A0" w:rsidRPr="004C0280" w:rsidRDefault="00A331A0" w:rsidP="00A331A0">
      <w:pPr>
        <w:spacing w:after="0" w:line="240" w:lineRule="auto"/>
        <w:jc w:val="center"/>
        <w:rPr>
          <w:rFonts w:ascii="DVOT-SurekhMR" w:eastAsia="Times New Roman" w:hAnsi="DVOT-SurekhMR" w:cs="DVOT-SurekhMR"/>
          <w:lang w:eastAsia="en-IN" w:bidi="mr-IN"/>
        </w:rPr>
      </w:pPr>
    </w:p>
    <w:p w14:paraId="32351C83" w14:textId="77777777" w:rsidR="00D14F3B" w:rsidRPr="004C0280" w:rsidRDefault="00D14F3B" w:rsidP="00A331A0">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34</w:t>
      </w:r>
    </w:p>
    <w:p w14:paraId="3A93943F" w14:textId="77777777" w:rsidR="00D14F3B" w:rsidRPr="004C0280" w:rsidRDefault="00D14F3B" w:rsidP="00A331A0">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इतर व्यवसाय प्रशासकीय खर्च</w:t>
      </w:r>
    </w:p>
    <w:p w14:paraId="4AAB19BD" w14:textId="77777777" w:rsidR="00D14F3B" w:rsidRPr="004C0280" w:rsidRDefault="00D14F3B" w:rsidP="00A331A0">
      <w:pPr>
        <w:spacing w:after="0" w:line="240" w:lineRule="auto"/>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cs/>
          <w:lang w:eastAsia="en-IN" w:bidi="mr-IN"/>
        </w:rPr>
        <w:t xml:space="preserve">रु. </w:t>
      </w:r>
      <w:r w:rsidRPr="004C0280">
        <w:rPr>
          <w:rFonts w:ascii="DVOT-SurekhMR" w:eastAsia="Times New Roman" w:hAnsi="DVOT-SurekhMR" w:cs="DVOT-SurekhMR"/>
          <w:b/>
          <w:bCs/>
          <w:lang w:eastAsia="en-IN" w:bidi="mr-IN"/>
        </w:rPr>
        <w:t xml:space="preserve">45.17 </w:t>
      </w:r>
      <w:r w:rsidRPr="004C0280">
        <w:rPr>
          <w:rFonts w:ascii="DVOT-SurekhMR" w:eastAsia="Times New Roman" w:hAnsi="DVOT-SurekhMR" w:cs="DVOT-SurekhMR"/>
          <w:b/>
          <w:bCs/>
          <w:cs/>
          <w:lang w:eastAsia="en-IN" w:bidi="mr-IN"/>
        </w:rPr>
        <w:t>लाखांमध्ये खालील बाबींचा समावेश आहे</w:t>
      </w:r>
      <w:r w:rsidRPr="004C0280">
        <w:rPr>
          <w:rFonts w:ascii="DVOT-SurekhMR" w:eastAsia="Times New Roman" w:hAnsi="DVOT-SurekhMR" w:cs="DVOT-SurekhMR"/>
          <w:sz w:val="24"/>
          <w:szCs w:val="24"/>
          <w:cs/>
          <w:lang w:eastAsia="en-IN" w:bidi="mr-IN"/>
        </w:rPr>
        <w:t xml:space="preserve"> :</w:t>
      </w:r>
    </w:p>
    <w:tbl>
      <w:tblPr>
        <w:tblStyle w:val="TableGrid"/>
        <w:tblW w:w="0" w:type="auto"/>
        <w:tblLook w:val="04A0" w:firstRow="1" w:lastRow="0" w:firstColumn="1" w:lastColumn="0" w:noHBand="0" w:noVBand="1"/>
      </w:tblPr>
      <w:tblGrid>
        <w:gridCol w:w="1075"/>
        <w:gridCol w:w="6210"/>
        <w:gridCol w:w="1731"/>
      </w:tblGrid>
      <w:tr w:rsidR="005C72F5" w:rsidRPr="004C0280" w14:paraId="6BAD9A72" w14:textId="77777777" w:rsidTr="00CD627B">
        <w:tc>
          <w:tcPr>
            <w:tcW w:w="1075" w:type="dxa"/>
            <w:vAlign w:val="center"/>
          </w:tcPr>
          <w:p w14:paraId="31373CD7" w14:textId="77777777" w:rsidR="005C72F5" w:rsidRPr="004C0280" w:rsidRDefault="005C72F5" w:rsidP="005C72F5">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अनु. क्र.</w:t>
            </w:r>
          </w:p>
        </w:tc>
        <w:tc>
          <w:tcPr>
            <w:tcW w:w="6210" w:type="dxa"/>
            <w:vAlign w:val="center"/>
          </w:tcPr>
          <w:p w14:paraId="2F25E30A" w14:textId="77777777" w:rsidR="005C72F5" w:rsidRPr="004C0280" w:rsidRDefault="005C72F5" w:rsidP="005C72F5">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1731" w:type="dxa"/>
            <w:vAlign w:val="center"/>
          </w:tcPr>
          <w:p w14:paraId="5B83D5CA" w14:textId="77777777" w:rsidR="005C72F5" w:rsidRPr="004C0280" w:rsidRDefault="005C72F5" w:rsidP="005C72F5">
            <w:pPr>
              <w:jc w:val="right"/>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2022-2023 (</w:t>
            </w:r>
            <w:r w:rsidRPr="004C0280">
              <w:rPr>
                <w:rFonts w:ascii="DVOT-SurekhMR" w:eastAsia="Times New Roman" w:hAnsi="DVOT-SurekhMR" w:cs="DVOT-SurekhMR"/>
                <w:b/>
                <w:bCs/>
                <w:sz w:val="24"/>
                <w:szCs w:val="24"/>
                <w:cs/>
                <w:lang w:eastAsia="en-IN" w:bidi="mr-IN"/>
              </w:rPr>
              <w:t>रु. लाखांमध्ये)</w:t>
            </w:r>
          </w:p>
        </w:tc>
      </w:tr>
      <w:tr w:rsidR="005C72F5" w:rsidRPr="004C0280" w14:paraId="631A3F40" w14:textId="77777777" w:rsidTr="00CD627B">
        <w:tc>
          <w:tcPr>
            <w:tcW w:w="1075" w:type="dxa"/>
            <w:vAlign w:val="center"/>
          </w:tcPr>
          <w:p w14:paraId="7E0AEF1D"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w:t>
            </w:r>
          </w:p>
        </w:tc>
        <w:tc>
          <w:tcPr>
            <w:tcW w:w="6210" w:type="dxa"/>
            <w:vAlign w:val="center"/>
          </w:tcPr>
          <w:p w14:paraId="0484145D"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झेरॉक्स / टायपिंग शुल्क / डिजिटल स्वाक्षरी / फॅक्स / वहन / फाइलिंग / नेट शुल्क / पीएफ / पीटी / संगणक खर्च / टोल / परतफेड / इतर</w:t>
            </w:r>
          </w:p>
        </w:tc>
        <w:tc>
          <w:tcPr>
            <w:tcW w:w="1731" w:type="dxa"/>
            <w:vAlign w:val="center"/>
          </w:tcPr>
          <w:p w14:paraId="5A0DEBC1" w14:textId="77777777" w:rsidR="005C72F5" w:rsidRPr="004C0280" w:rsidRDefault="005C72F5" w:rsidP="005C72F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13.08</w:t>
            </w:r>
          </w:p>
        </w:tc>
      </w:tr>
      <w:tr w:rsidR="005C72F5" w:rsidRPr="004C0280" w14:paraId="1C91FC09" w14:textId="77777777" w:rsidTr="00CD627B">
        <w:tc>
          <w:tcPr>
            <w:tcW w:w="1075" w:type="dxa"/>
            <w:vAlign w:val="center"/>
          </w:tcPr>
          <w:p w14:paraId="00F968EC"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w:t>
            </w:r>
          </w:p>
        </w:tc>
        <w:tc>
          <w:tcPr>
            <w:tcW w:w="6210" w:type="dxa"/>
            <w:vAlign w:val="center"/>
          </w:tcPr>
          <w:p w14:paraId="7B3AE412"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सफाई कामगार व स्वच्छता खर्च</w:t>
            </w:r>
          </w:p>
        </w:tc>
        <w:tc>
          <w:tcPr>
            <w:tcW w:w="1731" w:type="dxa"/>
            <w:vAlign w:val="center"/>
          </w:tcPr>
          <w:p w14:paraId="1D4C8B8A" w14:textId="77777777" w:rsidR="005C72F5" w:rsidRPr="004C0280" w:rsidRDefault="005C72F5" w:rsidP="005C72F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0.36</w:t>
            </w:r>
          </w:p>
        </w:tc>
      </w:tr>
      <w:tr w:rsidR="005C72F5" w:rsidRPr="004C0280" w14:paraId="203F5B1D" w14:textId="77777777" w:rsidTr="00CD627B">
        <w:tc>
          <w:tcPr>
            <w:tcW w:w="1075" w:type="dxa"/>
            <w:vAlign w:val="center"/>
          </w:tcPr>
          <w:p w14:paraId="277EA303"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w:t>
            </w:r>
          </w:p>
        </w:tc>
        <w:tc>
          <w:tcPr>
            <w:tcW w:w="6210" w:type="dxa"/>
            <w:vAlign w:val="center"/>
          </w:tcPr>
          <w:p w14:paraId="40407757"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जाहिरात</w:t>
            </w:r>
          </w:p>
        </w:tc>
        <w:tc>
          <w:tcPr>
            <w:tcW w:w="1731" w:type="dxa"/>
            <w:vAlign w:val="center"/>
          </w:tcPr>
          <w:p w14:paraId="042F28DD" w14:textId="77777777" w:rsidR="005C72F5" w:rsidRPr="004C0280" w:rsidRDefault="005C72F5" w:rsidP="005C72F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6.19</w:t>
            </w:r>
          </w:p>
        </w:tc>
      </w:tr>
      <w:tr w:rsidR="005C72F5" w:rsidRPr="004C0280" w14:paraId="4A5930B0" w14:textId="77777777" w:rsidTr="00CD627B">
        <w:tc>
          <w:tcPr>
            <w:tcW w:w="1075" w:type="dxa"/>
            <w:vAlign w:val="center"/>
          </w:tcPr>
          <w:p w14:paraId="39971D2F"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w:t>
            </w:r>
          </w:p>
        </w:tc>
        <w:tc>
          <w:tcPr>
            <w:tcW w:w="6210" w:type="dxa"/>
            <w:vAlign w:val="center"/>
          </w:tcPr>
          <w:p w14:paraId="75477002"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बैठक / अतिथीगृह खर्च</w:t>
            </w:r>
          </w:p>
        </w:tc>
        <w:tc>
          <w:tcPr>
            <w:tcW w:w="1731" w:type="dxa"/>
            <w:vAlign w:val="center"/>
          </w:tcPr>
          <w:p w14:paraId="50A0F80F" w14:textId="77777777" w:rsidR="005C72F5" w:rsidRPr="004C0280" w:rsidRDefault="005C72F5" w:rsidP="005C72F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1.68</w:t>
            </w:r>
          </w:p>
        </w:tc>
      </w:tr>
      <w:tr w:rsidR="005C72F5" w:rsidRPr="004C0280" w14:paraId="3F339729" w14:textId="77777777" w:rsidTr="00CD627B">
        <w:tc>
          <w:tcPr>
            <w:tcW w:w="1075" w:type="dxa"/>
            <w:vAlign w:val="center"/>
          </w:tcPr>
          <w:p w14:paraId="5AADB697"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w:t>
            </w:r>
          </w:p>
        </w:tc>
        <w:tc>
          <w:tcPr>
            <w:tcW w:w="6210" w:type="dxa"/>
            <w:vAlign w:val="center"/>
          </w:tcPr>
          <w:p w14:paraId="554292D9"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मजुरी खर्च व दुरुस्ती व देखभाल खर्च</w:t>
            </w:r>
          </w:p>
        </w:tc>
        <w:tc>
          <w:tcPr>
            <w:tcW w:w="1731" w:type="dxa"/>
            <w:vAlign w:val="center"/>
          </w:tcPr>
          <w:p w14:paraId="7608806C" w14:textId="77777777" w:rsidR="005C72F5" w:rsidRPr="004C0280" w:rsidRDefault="005C72F5" w:rsidP="005C72F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1.31</w:t>
            </w:r>
          </w:p>
        </w:tc>
      </w:tr>
      <w:tr w:rsidR="005C72F5" w:rsidRPr="004C0280" w14:paraId="4AD855C8" w14:textId="77777777" w:rsidTr="00CD627B">
        <w:tc>
          <w:tcPr>
            <w:tcW w:w="1075" w:type="dxa"/>
            <w:vAlign w:val="center"/>
          </w:tcPr>
          <w:p w14:paraId="393AD756"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w:t>
            </w:r>
          </w:p>
        </w:tc>
        <w:tc>
          <w:tcPr>
            <w:tcW w:w="6210" w:type="dxa"/>
            <w:vAlign w:val="center"/>
          </w:tcPr>
          <w:p w14:paraId="2163D71C"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वैद्यकीय खर्च</w:t>
            </w:r>
          </w:p>
        </w:tc>
        <w:tc>
          <w:tcPr>
            <w:tcW w:w="1731" w:type="dxa"/>
            <w:vAlign w:val="center"/>
          </w:tcPr>
          <w:p w14:paraId="0E4010FC" w14:textId="77777777" w:rsidR="005C72F5" w:rsidRPr="004C0280" w:rsidRDefault="005C72F5" w:rsidP="005C72F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1.86</w:t>
            </w:r>
          </w:p>
        </w:tc>
      </w:tr>
      <w:tr w:rsidR="005C72F5" w:rsidRPr="004C0280" w14:paraId="4CFF704A" w14:textId="77777777" w:rsidTr="00CD627B">
        <w:tc>
          <w:tcPr>
            <w:tcW w:w="1075" w:type="dxa"/>
            <w:vAlign w:val="center"/>
          </w:tcPr>
          <w:p w14:paraId="685FC95F"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7</w:t>
            </w:r>
          </w:p>
        </w:tc>
        <w:tc>
          <w:tcPr>
            <w:tcW w:w="6210" w:type="dxa"/>
            <w:vAlign w:val="center"/>
          </w:tcPr>
          <w:p w14:paraId="3DBD3B0C"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जेसीबी भाडे खर्च</w:t>
            </w:r>
          </w:p>
        </w:tc>
        <w:tc>
          <w:tcPr>
            <w:tcW w:w="1731" w:type="dxa"/>
            <w:vAlign w:val="center"/>
          </w:tcPr>
          <w:p w14:paraId="1F8F06AA" w14:textId="77777777" w:rsidR="005C72F5" w:rsidRPr="004C0280" w:rsidRDefault="005C72F5" w:rsidP="005C72F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11.16</w:t>
            </w:r>
          </w:p>
        </w:tc>
      </w:tr>
      <w:tr w:rsidR="005C72F5" w:rsidRPr="004C0280" w14:paraId="2695151D" w14:textId="77777777" w:rsidTr="00CD627B">
        <w:tc>
          <w:tcPr>
            <w:tcW w:w="1075" w:type="dxa"/>
            <w:vAlign w:val="center"/>
          </w:tcPr>
          <w:p w14:paraId="7E839A20"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8</w:t>
            </w:r>
          </w:p>
        </w:tc>
        <w:tc>
          <w:tcPr>
            <w:tcW w:w="6210" w:type="dxa"/>
            <w:vAlign w:val="center"/>
          </w:tcPr>
          <w:p w14:paraId="19BCB643"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कायदेशीर खर्च</w:t>
            </w:r>
          </w:p>
        </w:tc>
        <w:tc>
          <w:tcPr>
            <w:tcW w:w="1731" w:type="dxa"/>
            <w:vAlign w:val="center"/>
          </w:tcPr>
          <w:p w14:paraId="77A8ECE5" w14:textId="77777777" w:rsidR="005C72F5" w:rsidRPr="004C0280" w:rsidRDefault="005C72F5" w:rsidP="005C72F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1.81</w:t>
            </w:r>
          </w:p>
        </w:tc>
      </w:tr>
      <w:tr w:rsidR="005C72F5" w:rsidRPr="004C0280" w14:paraId="20D72892" w14:textId="77777777" w:rsidTr="00CD627B">
        <w:tc>
          <w:tcPr>
            <w:tcW w:w="1075" w:type="dxa"/>
            <w:vAlign w:val="center"/>
          </w:tcPr>
          <w:p w14:paraId="4057C031"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9</w:t>
            </w:r>
          </w:p>
        </w:tc>
        <w:tc>
          <w:tcPr>
            <w:tcW w:w="6210" w:type="dxa"/>
            <w:vAlign w:val="center"/>
          </w:tcPr>
          <w:p w14:paraId="0174FCA9"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संरचनात्मक लेखापरीक्षण खर्च</w:t>
            </w:r>
          </w:p>
        </w:tc>
        <w:tc>
          <w:tcPr>
            <w:tcW w:w="1731" w:type="dxa"/>
            <w:vAlign w:val="center"/>
          </w:tcPr>
          <w:p w14:paraId="000D7F3E" w14:textId="77777777" w:rsidR="005C72F5" w:rsidRPr="004C0280" w:rsidRDefault="005C72F5" w:rsidP="005C72F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7.71</w:t>
            </w:r>
          </w:p>
        </w:tc>
      </w:tr>
      <w:tr w:rsidR="005C72F5" w:rsidRPr="004C0280" w14:paraId="357EC16C" w14:textId="77777777" w:rsidTr="00CD627B">
        <w:tc>
          <w:tcPr>
            <w:tcW w:w="1075" w:type="dxa"/>
            <w:vAlign w:val="center"/>
          </w:tcPr>
          <w:p w14:paraId="793C2D1B" w14:textId="77777777" w:rsidR="005C72F5" w:rsidRPr="004C0280" w:rsidRDefault="005C72F5" w:rsidP="005C72F5">
            <w:pPr>
              <w:jc w:val="right"/>
              <w:rPr>
                <w:rFonts w:ascii="DVOT-SurekhMR" w:eastAsia="Times New Roman" w:hAnsi="DVOT-SurekhMR" w:cs="DVOT-SurekhMR"/>
                <w:sz w:val="24"/>
                <w:szCs w:val="24"/>
                <w:lang w:eastAsia="en-IN" w:bidi="mr-IN"/>
              </w:rPr>
            </w:pPr>
          </w:p>
        </w:tc>
        <w:tc>
          <w:tcPr>
            <w:tcW w:w="6210" w:type="dxa"/>
            <w:vAlign w:val="center"/>
          </w:tcPr>
          <w:p w14:paraId="149B6427" w14:textId="77777777" w:rsidR="005C72F5" w:rsidRPr="004C0280" w:rsidRDefault="005C72F5" w:rsidP="005C72F5">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एकूण</w:t>
            </w:r>
          </w:p>
        </w:tc>
        <w:tc>
          <w:tcPr>
            <w:tcW w:w="1731" w:type="dxa"/>
            <w:vAlign w:val="center"/>
          </w:tcPr>
          <w:p w14:paraId="285DE74A" w14:textId="77777777" w:rsidR="005C72F5" w:rsidRPr="004C0280" w:rsidRDefault="005C72F5" w:rsidP="005C72F5">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45.17</w:t>
            </w:r>
          </w:p>
        </w:tc>
      </w:tr>
    </w:tbl>
    <w:p w14:paraId="5ACF2745" w14:textId="77777777" w:rsidR="00A331A0" w:rsidRPr="004C0280" w:rsidRDefault="00A331A0" w:rsidP="00A331A0">
      <w:pPr>
        <w:spacing w:after="0" w:line="240" w:lineRule="auto"/>
        <w:jc w:val="center"/>
        <w:rPr>
          <w:rFonts w:ascii="DVOT-SurekhMR" w:eastAsia="Times New Roman" w:hAnsi="DVOT-SurekhMR" w:cs="DVOT-SurekhMR"/>
          <w:sz w:val="24"/>
          <w:szCs w:val="24"/>
          <w:lang w:eastAsia="en-IN" w:bidi="mr-IN"/>
        </w:rPr>
      </w:pPr>
    </w:p>
    <w:p w14:paraId="6C65D537" w14:textId="77777777" w:rsidR="00D14F3B" w:rsidRPr="004C0280" w:rsidRDefault="00D14F3B" w:rsidP="00014072">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35</w:t>
      </w:r>
    </w:p>
    <w:p w14:paraId="19B17F1E" w14:textId="77777777" w:rsidR="00D14F3B" w:rsidRPr="004C0280" w:rsidRDefault="00D14F3B" w:rsidP="00014072">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मागील वर्षाशी संबंधित समायोजन</w:t>
      </w:r>
    </w:p>
    <w:tbl>
      <w:tblPr>
        <w:tblStyle w:val="TableGrid"/>
        <w:tblW w:w="0" w:type="auto"/>
        <w:tblLook w:val="04A0" w:firstRow="1" w:lastRow="0" w:firstColumn="1" w:lastColumn="0" w:noHBand="0" w:noVBand="1"/>
      </w:tblPr>
      <w:tblGrid>
        <w:gridCol w:w="4045"/>
        <w:gridCol w:w="1350"/>
        <w:gridCol w:w="1080"/>
        <w:gridCol w:w="1260"/>
        <w:gridCol w:w="1281"/>
      </w:tblGrid>
      <w:tr w:rsidR="00014072" w:rsidRPr="004C0280" w14:paraId="3450B2E0" w14:textId="77777777" w:rsidTr="00CD627B">
        <w:tc>
          <w:tcPr>
            <w:tcW w:w="4045" w:type="dxa"/>
            <w:vAlign w:val="center"/>
          </w:tcPr>
          <w:p w14:paraId="762B1271" w14:textId="77777777" w:rsidR="00014072" w:rsidRPr="004C0280" w:rsidRDefault="00014072" w:rsidP="00014072">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खाते प्रमुख</w:t>
            </w:r>
          </w:p>
        </w:tc>
        <w:tc>
          <w:tcPr>
            <w:tcW w:w="2430" w:type="dxa"/>
            <w:gridSpan w:val="2"/>
          </w:tcPr>
          <w:p w14:paraId="6D6F629F" w14:textId="77777777" w:rsidR="00014072" w:rsidRPr="004C0280" w:rsidRDefault="00014072" w:rsidP="00014072">
            <w:pPr>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lang w:eastAsia="en-IN" w:bidi="mr-IN"/>
              </w:rPr>
              <w:t>2022-2023</w:t>
            </w:r>
          </w:p>
        </w:tc>
        <w:tc>
          <w:tcPr>
            <w:tcW w:w="2541" w:type="dxa"/>
            <w:gridSpan w:val="2"/>
          </w:tcPr>
          <w:p w14:paraId="65276B6A" w14:textId="77777777" w:rsidR="00014072" w:rsidRPr="004C0280" w:rsidRDefault="00014072" w:rsidP="00014072">
            <w:pPr>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lang w:eastAsia="en-IN" w:bidi="mr-IN"/>
              </w:rPr>
              <w:t>2021-2022</w:t>
            </w:r>
          </w:p>
        </w:tc>
      </w:tr>
      <w:tr w:rsidR="00014072" w:rsidRPr="004C0280" w14:paraId="5E9B346F" w14:textId="77777777" w:rsidTr="00014072">
        <w:tc>
          <w:tcPr>
            <w:tcW w:w="4045" w:type="dxa"/>
          </w:tcPr>
          <w:p w14:paraId="16EB0E66" w14:textId="77777777" w:rsidR="00014072" w:rsidRPr="004C0280" w:rsidRDefault="00014072" w:rsidP="00014072">
            <w:pPr>
              <w:jc w:val="center"/>
              <w:outlineLvl w:val="1"/>
              <w:rPr>
                <w:rFonts w:ascii="DVOT-SurekhMR" w:eastAsia="Times New Roman" w:hAnsi="DVOT-SurekhMR" w:cs="DVOT-SurekhMR"/>
                <w:b/>
                <w:bCs/>
                <w:lang w:eastAsia="en-IN" w:bidi="mr-IN"/>
              </w:rPr>
            </w:pPr>
          </w:p>
        </w:tc>
        <w:tc>
          <w:tcPr>
            <w:tcW w:w="1350" w:type="dxa"/>
          </w:tcPr>
          <w:p w14:paraId="52941C6C" w14:textId="77777777" w:rsidR="00014072" w:rsidRPr="004C0280" w:rsidRDefault="00014072" w:rsidP="00014072">
            <w:pPr>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cs/>
                <w:lang w:eastAsia="en-IN" w:bidi="mr-IN"/>
              </w:rPr>
              <w:t>डेबिट</w:t>
            </w:r>
          </w:p>
        </w:tc>
        <w:tc>
          <w:tcPr>
            <w:tcW w:w="1080" w:type="dxa"/>
          </w:tcPr>
          <w:p w14:paraId="17132C03" w14:textId="77777777" w:rsidR="00014072" w:rsidRPr="004C0280" w:rsidRDefault="00014072" w:rsidP="00014072">
            <w:pPr>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cs/>
                <w:lang w:eastAsia="en-IN" w:bidi="mr-IN"/>
              </w:rPr>
              <w:t>क्रेडिट</w:t>
            </w:r>
          </w:p>
        </w:tc>
        <w:tc>
          <w:tcPr>
            <w:tcW w:w="1260" w:type="dxa"/>
          </w:tcPr>
          <w:p w14:paraId="558C1B39" w14:textId="77777777" w:rsidR="00014072" w:rsidRPr="004C0280" w:rsidRDefault="00014072" w:rsidP="00014072">
            <w:pPr>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cs/>
                <w:lang w:eastAsia="en-IN" w:bidi="mr-IN"/>
              </w:rPr>
              <w:t>डेबिट</w:t>
            </w:r>
          </w:p>
        </w:tc>
        <w:tc>
          <w:tcPr>
            <w:tcW w:w="1281" w:type="dxa"/>
          </w:tcPr>
          <w:p w14:paraId="7AFD3305" w14:textId="77777777" w:rsidR="00014072" w:rsidRPr="004C0280" w:rsidRDefault="00014072" w:rsidP="00014072">
            <w:pPr>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cs/>
                <w:lang w:eastAsia="en-IN" w:bidi="mr-IN"/>
              </w:rPr>
              <w:t>क्रेडिट</w:t>
            </w:r>
          </w:p>
        </w:tc>
      </w:tr>
      <w:tr w:rsidR="00014072" w:rsidRPr="004C0280" w14:paraId="3822C881" w14:textId="77777777" w:rsidTr="00CD627B">
        <w:tc>
          <w:tcPr>
            <w:tcW w:w="4045" w:type="dxa"/>
            <w:vAlign w:val="center"/>
          </w:tcPr>
          <w:p w14:paraId="03377CA4" w14:textId="77777777" w:rsidR="00014072" w:rsidRPr="004C0280" w:rsidRDefault="00014072" w:rsidP="0001407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1. </w:t>
            </w:r>
            <w:r w:rsidRPr="004C0280">
              <w:rPr>
                <w:rFonts w:ascii="DVOT-SurekhMR" w:eastAsia="Times New Roman" w:hAnsi="DVOT-SurekhMR" w:cs="DVOT-SurekhMR"/>
                <w:sz w:val="24"/>
                <w:szCs w:val="24"/>
                <w:cs/>
                <w:lang w:eastAsia="en-IN" w:bidi="mr-IN"/>
              </w:rPr>
              <w:t>ग्रॅच्युइटी</w:t>
            </w:r>
          </w:p>
        </w:tc>
        <w:tc>
          <w:tcPr>
            <w:tcW w:w="1350" w:type="dxa"/>
            <w:vAlign w:val="center"/>
          </w:tcPr>
          <w:p w14:paraId="02B54BCA"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15.28</w:t>
            </w:r>
          </w:p>
        </w:tc>
        <w:tc>
          <w:tcPr>
            <w:tcW w:w="1080" w:type="dxa"/>
            <w:vAlign w:val="center"/>
          </w:tcPr>
          <w:p w14:paraId="00293E4F"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260" w:type="dxa"/>
            <w:vAlign w:val="center"/>
          </w:tcPr>
          <w:p w14:paraId="49481078"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32.55</w:t>
            </w:r>
          </w:p>
        </w:tc>
        <w:tc>
          <w:tcPr>
            <w:tcW w:w="1281" w:type="dxa"/>
            <w:vAlign w:val="center"/>
          </w:tcPr>
          <w:p w14:paraId="6CACB182"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014072" w:rsidRPr="004C0280" w14:paraId="2E4CBB25" w14:textId="77777777" w:rsidTr="00CD627B">
        <w:tc>
          <w:tcPr>
            <w:tcW w:w="4045" w:type="dxa"/>
            <w:vAlign w:val="center"/>
          </w:tcPr>
          <w:p w14:paraId="2972D581" w14:textId="77777777" w:rsidR="00014072" w:rsidRPr="004C0280" w:rsidRDefault="00014072" w:rsidP="0001407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2. </w:t>
            </w:r>
            <w:r w:rsidRPr="004C0280">
              <w:rPr>
                <w:rFonts w:ascii="DVOT-SurekhMR" w:eastAsia="Times New Roman" w:hAnsi="DVOT-SurekhMR" w:cs="DVOT-SurekhMR"/>
                <w:sz w:val="24"/>
                <w:szCs w:val="24"/>
                <w:cs/>
                <w:lang w:eastAsia="en-IN" w:bidi="mr-IN"/>
              </w:rPr>
              <w:t>सामान्य खर्च</w:t>
            </w:r>
          </w:p>
        </w:tc>
        <w:tc>
          <w:tcPr>
            <w:tcW w:w="1350" w:type="dxa"/>
            <w:vAlign w:val="center"/>
          </w:tcPr>
          <w:p w14:paraId="35758B22"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0.05</w:t>
            </w:r>
          </w:p>
        </w:tc>
        <w:tc>
          <w:tcPr>
            <w:tcW w:w="1080" w:type="dxa"/>
            <w:vAlign w:val="center"/>
          </w:tcPr>
          <w:p w14:paraId="796765F3"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260" w:type="dxa"/>
            <w:vAlign w:val="center"/>
          </w:tcPr>
          <w:p w14:paraId="0EBF09E0"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281" w:type="dxa"/>
            <w:vAlign w:val="center"/>
          </w:tcPr>
          <w:p w14:paraId="51EA8DBF"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0.13</w:t>
            </w:r>
          </w:p>
        </w:tc>
      </w:tr>
      <w:tr w:rsidR="00014072" w:rsidRPr="004C0280" w14:paraId="08E6E24B" w14:textId="77777777" w:rsidTr="00CD627B">
        <w:tc>
          <w:tcPr>
            <w:tcW w:w="4045" w:type="dxa"/>
            <w:vAlign w:val="center"/>
          </w:tcPr>
          <w:p w14:paraId="50B43D5A" w14:textId="77777777" w:rsidR="00014072" w:rsidRPr="004C0280" w:rsidRDefault="00014072" w:rsidP="0001407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3. </w:t>
            </w:r>
            <w:r w:rsidRPr="004C0280">
              <w:rPr>
                <w:rFonts w:ascii="DVOT-SurekhMR" w:eastAsia="Times New Roman" w:hAnsi="DVOT-SurekhMR" w:cs="DVOT-SurekhMR"/>
                <w:sz w:val="24"/>
                <w:szCs w:val="24"/>
                <w:cs/>
                <w:lang w:eastAsia="en-IN" w:bidi="mr-IN"/>
              </w:rPr>
              <w:t>विविध उत्पन्न</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व्याज</w:t>
            </w:r>
          </w:p>
        </w:tc>
        <w:tc>
          <w:tcPr>
            <w:tcW w:w="1350" w:type="dxa"/>
            <w:vAlign w:val="center"/>
          </w:tcPr>
          <w:p w14:paraId="2DA28767"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080" w:type="dxa"/>
            <w:vAlign w:val="center"/>
          </w:tcPr>
          <w:p w14:paraId="4F314EDD"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0.04</w:t>
            </w:r>
          </w:p>
        </w:tc>
        <w:tc>
          <w:tcPr>
            <w:tcW w:w="1260" w:type="dxa"/>
            <w:vAlign w:val="center"/>
          </w:tcPr>
          <w:p w14:paraId="31AB42F6"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281" w:type="dxa"/>
            <w:vAlign w:val="center"/>
          </w:tcPr>
          <w:p w14:paraId="1234A692"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0.31</w:t>
            </w:r>
          </w:p>
        </w:tc>
      </w:tr>
      <w:tr w:rsidR="00014072" w:rsidRPr="004C0280" w14:paraId="0FC026AD" w14:textId="77777777" w:rsidTr="00CD627B">
        <w:tc>
          <w:tcPr>
            <w:tcW w:w="4045" w:type="dxa"/>
            <w:vAlign w:val="center"/>
          </w:tcPr>
          <w:p w14:paraId="1C841404" w14:textId="77777777" w:rsidR="00014072" w:rsidRPr="004C0280" w:rsidRDefault="00014072" w:rsidP="0001407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4. </w:t>
            </w:r>
            <w:r w:rsidRPr="004C0280">
              <w:rPr>
                <w:rFonts w:ascii="DVOT-SurekhMR" w:eastAsia="Times New Roman" w:hAnsi="DVOT-SurekhMR" w:cs="DVOT-SurekhMR"/>
                <w:sz w:val="24"/>
                <w:szCs w:val="24"/>
                <w:cs/>
                <w:lang w:eastAsia="en-IN" w:bidi="mr-IN"/>
              </w:rPr>
              <w:t>पगार व मजुरी</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बोनस</w:t>
            </w:r>
          </w:p>
        </w:tc>
        <w:tc>
          <w:tcPr>
            <w:tcW w:w="1350" w:type="dxa"/>
            <w:vAlign w:val="center"/>
          </w:tcPr>
          <w:p w14:paraId="12009CD8"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39.48</w:t>
            </w:r>
          </w:p>
        </w:tc>
        <w:tc>
          <w:tcPr>
            <w:tcW w:w="1080" w:type="dxa"/>
            <w:vAlign w:val="center"/>
          </w:tcPr>
          <w:p w14:paraId="3C8DD792"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260" w:type="dxa"/>
            <w:vAlign w:val="center"/>
          </w:tcPr>
          <w:p w14:paraId="2893D25C"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28.39</w:t>
            </w:r>
          </w:p>
        </w:tc>
        <w:tc>
          <w:tcPr>
            <w:tcW w:w="1281" w:type="dxa"/>
            <w:vAlign w:val="center"/>
          </w:tcPr>
          <w:p w14:paraId="49F9D07D"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014072" w:rsidRPr="004C0280" w14:paraId="50A4EE6E" w14:textId="77777777" w:rsidTr="00CD627B">
        <w:tc>
          <w:tcPr>
            <w:tcW w:w="4045" w:type="dxa"/>
            <w:vAlign w:val="center"/>
          </w:tcPr>
          <w:p w14:paraId="59987777" w14:textId="77777777" w:rsidR="00014072" w:rsidRPr="004C0280" w:rsidRDefault="00014072" w:rsidP="0001407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5. </w:t>
            </w:r>
            <w:r w:rsidRPr="004C0280">
              <w:rPr>
                <w:rFonts w:ascii="DVOT-SurekhMR" w:eastAsia="Times New Roman" w:hAnsi="DVOT-SurekhMR" w:cs="DVOT-SurekhMR"/>
                <w:sz w:val="24"/>
                <w:szCs w:val="24"/>
                <w:cs/>
                <w:lang w:eastAsia="en-IN" w:bidi="mr-IN"/>
              </w:rPr>
              <w:t>इतर / दर व कर</w:t>
            </w:r>
          </w:p>
        </w:tc>
        <w:tc>
          <w:tcPr>
            <w:tcW w:w="1350" w:type="dxa"/>
            <w:vAlign w:val="center"/>
          </w:tcPr>
          <w:p w14:paraId="492BE80C"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0.00</w:t>
            </w:r>
          </w:p>
        </w:tc>
        <w:tc>
          <w:tcPr>
            <w:tcW w:w="1080" w:type="dxa"/>
            <w:vAlign w:val="center"/>
          </w:tcPr>
          <w:p w14:paraId="3471E9B4"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260" w:type="dxa"/>
            <w:vAlign w:val="center"/>
          </w:tcPr>
          <w:p w14:paraId="111F73F6"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6.14</w:t>
            </w:r>
          </w:p>
        </w:tc>
        <w:tc>
          <w:tcPr>
            <w:tcW w:w="1281" w:type="dxa"/>
            <w:vAlign w:val="center"/>
          </w:tcPr>
          <w:p w14:paraId="7EB06879"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014072" w:rsidRPr="004C0280" w14:paraId="336168F2" w14:textId="77777777" w:rsidTr="00CD627B">
        <w:tc>
          <w:tcPr>
            <w:tcW w:w="4045" w:type="dxa"/>
            <w:vAlign w:val="center"/>
          </w:tcPr>
          <w:p w14:paraId="625BD131" w14:textId="77777777" w:rsidR="00014072" w:rsidRPr="004C0280" w:rsidRDefault="00014072" w:rsidP="0001407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lastRenderedPageBreak/>
              <w:t xml:space="preserve">6. </w:t>
            </w:r>
            <w:r w:rsidRPr="004C0280">
              <w:rPr>
                <w:rFonts w:ascii="DVOT-SurekhMR" w:eastAsia="Times New Roman" w:hAnsi="DVOT-SurekhMR" w:cs="DVOT-SurekhMR"/>
                <w:sz w:val="24"/>
                <w:szCs w:val="24"/>
                <w:cs/>
                <w:lang w:eastAsia="en-IN" w:bidi="mr-IN"/>
              </w:rPr>
              <w:t>सिंचन - वीज</w:t>
            </w:r>
          </w:p>
        </w:tc>
        <w:tc>
          <w:tcPr>
            <w:tcW w:w="1350" w:type="dxa"/>
            <w:vAlign w:val="center"/>
          </w:tcPr>
          <w:p w14:paraId="77753FD4"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0.00</w:t>
            </w:r>
          </w:p>
        </w:tc>
        <w:tc>
          <w:tcPr>
            <w:tcW w:w="1080" w:type="dxa"/>
            <w:vAlign w:val="center"/>
          </w:tcPr>
          <w:p w14:paraId="681EB1F5"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260" w:type="dxa"/>
            <w:vAlign w:val="center"/>
          </w:tcPr>
          <w:p w14:paraId="7C9DED46"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87.82</w:t>
            </w:r>
          </w:p>
        </w:tc>
        <w:tc>
          <w:tcPr>
            <w:tcW w:w="1281" w:type="dxa"/>
            <w:vAlign w:val="center"/>
          </w:tcPr>
          <w:p w14:paraId="51A49E80"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014072" w:rsidRPr="004C0280" w14:paraId="635A739E" w14:textId="77777777" w:rsidTr="00CD627B">
        <w:tc>
          <w:tcPr>
            <w:tcW w:w="4045" w:type="dxa"/>
            <w:vAlign w:val="center"/>
          </w:tcPr>
          <w:p w14:paraId="3B03DA97" w14:textId="77777777" w:rsidR="00014072" w:rsidRPr="004C0280" w:rsidRDefault="00014072" w:rsidP="0001407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7. </w:t>
            </w:r>
            <w:r w:rsidRPr="004C0280">
              <w:rPr>
                <w:rFonts w:ascii="DVOT-SurekhMR" w:eastAsia="Times New Roman" w:hAnsi="DVOT-SurekhMR" w:cs="DVOT-SurekhMR"/>
                <w:sz w:val="24"/>
                <w:szCs w:val="24"/>
                <w:cs/>
                <w:lang w:eastAsia="en-IN" w:bidi="mr-IN"/>
              </w:rPr>
              <w:t>संयुक्त शेती उत्पन्न</w:t>
            </w:r>
          </w:p>
        </w:tc>
        <w:tc>
          <w:tcPr>
            <w:tcW w:w="1350" w:type="dxa"/>
            <w:vAlign w:val="center"/>
          </w:tcPr>
          <w:p w14:paraId="1DE5A20F"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080" w:type="dxa"/>
            <w:vAlign w:val="center"/>
          </w:tcPr>
          <w:p w14:paraId="0D86CCB4"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3.92</w:t>
            </w:r>
          </w:p>
        </w:tc>
        <w:tc>
          <w:tcPr>
            <w:tcW w:w="1260" w:type="dxa"/>
            <w:vAlign w:val="center"/>
          </w:tcPr>
          <w:p w14:paraId="0767D229"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43.69</w:t>
            </w:r>
          </w:p>
        </w:tc>
        <w:tc>
          <w:tcPr>
            <w:tcW w:w="1281" w:type="dxa"/>
            <w:vAlign w:val="center"/>
          </w:tcPr>
          <w:p w14:paraId="34F62E49"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014072" w:rsidRPr="004C0280" w14:paraId="08858AC2" w14:textId="77777777" w:rsidTr="00CD627B">
        <w:tc>
          <w:tcPr>
            <w:tcW w:w="4045" w:type="dxa"/>
            <w:vAlign w:val="center"/>
          </w:tcPr>
          <w:p w14:paraId="20127115" w14:textId="77777777" w:rsidR="00014072" w:rsidRPr="004C0280" w:rsidRDefault="00014072" w:rsidP="0001407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8. </w:t>
            </w:r>
            <w:r w:rsidRPr="004C0280">
              <w:rPr>
                <w:rFonts w:ascii="DVOT-SurekhMR" w:eastAsia="Times New Roman" w:hAnsi="DVOT-SurekhMR" w:cs="DVOT-SurekhMR"/>
                <w:sz w:val="24"/>
                <w:szCs w:val="24"/>
                <w:cs/>
                <w:lang w:eastAsia="en-IN" w:bidi="mr-IN"/>
              </w:rPr>
              <w:t>जमीन संपादनातून उत्पन्न</w:t>
            </w:r>
          </w:p>
        </w:tc>
        <w:tc>
          <w:tcPr>
            <w:tcW w:w="1350" w:type="dxa"/>
            <w:vAlign w:val="center"/>
          </w:tcPr>
          <w:p w14:paraId="7E88EFB1"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080" w:type="dxa"/>
            <w:vAlign w:val="center"/>
          </w:tcPr>
          <w:p w14:paraId="66605AED"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260" w:type="dxa"/>
            <w:vAlign w:val="center"/>
          </w:tcPr>
          <w:p w14:paraId="198D193B"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281" w:type="dxa"/>
            <w:vAlign w:val="center"/>
          </w:tcPr>
          <w:p w14:paraId="550DABD2"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014072" w:rsidRPr="004C0280" w14:paraId="6CA6793C" w14:textId="77777777" w:rsidTr="00CD627B">
        <w:tc>
          <w:tcPr>
            <w:tcW w:w="4045" w:type="dxa"/>
            <w:vAlign w:val="center"/>
          </w:tcPr>
          <w:p w14:paraId="0628E46F" w14:textId="77777777" w:rsidR="00014072" w:rsidRPr="004C0280" w:rsidRDefault="00014072" w:rsidP="0001407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9. </w:t>
            </w:r>
            <w:r w:rsidRPr="004C0280">
              <w:rPr>
                <w:rFonts w:ascii="DVOT-SurekhMR" w:eastAsia="Times New Roman" w:hAnsi="DVOT-SurekhMR" w:cs="DVOT-SurekhMR"/>
                <w:sz w:val="24"/>
                <w:szCs w:val="24"/>
                <w:cs/>
                <w:lang w:eastAsia="en-IN" w:bidi="mr-IN"/>
              </w:rPr>
              <w:t>सुरक्षा व मनुष्यबळ पुरवठा शुल्क</w:t>
            </w:r>
          </w:p>
        </w:tc>
        <w:tc>
          <w:tcPr>
            <w:tcW w:w="1350" w:type="dxa"/>
            <w:vAlign w:val="center"/>
          </w:tcPr>
          <w:p w14:paraId="69D03363"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44.32</w:t>
            </w:r>
          </w:p>
        </w:tc>
        <w:tc>
          <w:tcPr>
            <w:tcW w:w="1080" w:type="dxa"/>
            <w:vAlign w:val="center"/>
          </w:tcPr>
          <w:p w14:paraId="73505E97"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c>
          <w:tcPr>
            <w:tcW w:w="1260" w:type="dxa"/>
            <w:vAlign w:val="center"/>
          </w:tcPr>
          <w:p w14:paraId="6D49A9D5"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63.80</w:t>
            </w:r>
          </w:p>
        </w:tc>
        <w:tc>
          <w:tcPr>
            <w:tcW w:w="1281" w:type="dxa"/>
            <w:vAlign w:val="center"/>
          </w:tcPr>
          <w:p w14:paraId="3E054EA2"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p>
        </w:tc>
      </w:tr>
      <w:tr w:rsidR="00014072" w:rsidRPr="004C0280" w14:paraId="173AF4C9" w14:textId="77777777" w:rsidTr="00CD627B">
        <w:tc>
          <w:tcPr>
            <w:tcW w:w="4045" w:type="dxa"/>
            <w:vAlign w:val="center"/>
          </w:tcPr>
          <w:p w14:paraId="4985F193" w14:textId="77777777" w:rsidR="00014072" w:rsidRPr="004C0280" w:rsidRDefault="00014072" w:rsidP="00014072">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एकूण</w:t>
            </w:r>
          </w:p>
        </w:tc>
        <w:tc>
          <w:tcPr>
            <w:tcW w:w="1350" w:type="dxa"/>
            <w:vAlign w:val="center"/>
          </w:tcPr>
          <w:p w14:paraId="32917B21"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54.82</w:t>
            </w:r>
          </w:p>
        </w:tc>
        <w:tc>
          <w:tcPr>
            <w:tcW w:w="1080" w:type="dxa"/>
            <w:vAlign w:val="center"/>
          </w:tcPr>
          <w:p w14:paraId="122D7BF4"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48.29</w:t>
            </w:r>
          </w:p>
        </w:tc>
        <w:tc>
          <w:tcPr>
            <w:tcW w:w="1260" w:type="dxa"/>
            <w:vAlign w:val="center"/>
          </w:tcPr>
          <w:p w14:paraId="75F906BF"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198.59</w:t>
            </w:r>
          </w:p>
        </w:tc>
        <w:tc>
          <w:tcPr>
            <w:tcW w:w="1281" w:type="dxa"/>
            <w:vAlign w:val="center"/>
          </w:tcPr>
          <w:p w14:paraId="6D84B5AF" w14:textId="77777777" w:rsidR="00014072" w:rsidRPr="004C0280" w:rsidRDefault="00014072" w:rsidP="00014072">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64.24</w:t>
            </w:r>
          </w:p>
        </w:tc>
      </w:tr>
      <w:tr w:rsidR="00014072" w:rsidRPr="004C0280" w14:paraId="3DD8DF09" w14:textId="77777777" w:rsidTr="00CD627B">
        <w:tc>
          <w:tcPr>
            <w:tcW w:w="4045" w:type="dxa"/>
            <w:vAlign w:val="center"/>
          </w:tcPr>
          <w:p w14:paraId="4BCD8063" w14:textId="77777777" w:rsidR="00014072" w:rsidRPr="004C0280" w:rsidRDefault="00014072" w:rsidP="00014072">
            <w:pPr>
              <w:spacing w:before="100" w:beforeAutospacing="1" w:after="100" w:afterAutospacing="1"/>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निव्वळ शिल्लक</w:t>
            </w:r>
          </w:p>
          <w:p w14:paraId="25C326BD" w14:textId="77777777" w:rsidR="00014072" w:rsidRPr="004C0280" w:rsidRDefault="00014072" w:rsidP="00014072">
            <w:pPr>
              <w:rPr>
                <w:rFonts w:ascii="DVOT-SurekhMR" w:eastAsia="Times New Roman" w:hAnsi="DVOT-SurekhMR" w:cs="DVOT-SurekhMR"/>
                <w:sz w:val="24"/>
                <w:szCs w:val="24"/>
                <w:cs/>
                <w:lang w:eastAsia="en-IN" w:bidi="mr-IN"/>
              </w:rPr>
            </w:pPr>
          </w:p>
        </w:tc>
        <w:tc>
          <w:tcPr>
            <w:tcW w:w="2430" w:type="dxa"/>
            <w:gridSpan w:val="2"/>
            <w:vAlign w:val="center"/>
          </w:tcPr>
          <w:p w14:paraId="4AB1F328" w14:textId="77777777" w:rsidR="00014072" w:rsidRPr="004C0280" w:rsidRDefault="00014072" w:rsidP="00014072">
            <w:pPr>
              <w:spacing w:before="100" w:beforeAutospacing="1" w:after="100" w:afterAutospacing="1"/>
              <w:ind w:left="720"/>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 xml:space="preserve">डेबिट रु. </w:t>
            </w:r>
            <w:r w:rsidRPr="004C0280">
              <w:rPr>
                <w:rFonts w:ascii="DVOT-SurekhMR" w:eastAsia="Times New Roman" w:hAnsi="DVOT-SurekhMR" w:cs="DVOT-SurekhMR"/>
                <w:sz w:val="24"/>
                <w:szCs w:val="24"/>
                <w:lang w:eastAsia="en-IN" w:bidi="mr-IN"/>
              </w:rPr>
              <w:t>6.53/-</w:t>
            </w:r>
          </w:p>
          <w:p w14:paraId="27CA1ED9" w14:textId="77777777" w:rsidR="00014072" w:rsidRPr="004C0280" w:rsidRDefault="00014072" w:rsidP="00014072">
            <w:pPr>
              <w:rPr>
                <w:rFonts w:ascii="DVOT-SurekhMR" w:eastAsia="Times New Roman" w:hAnsi="DVOT-SurekhMR" w:cs="DVOT-SurekhMR"/>
                <w:sz w:val="24"/>
                <w:szCs w:val="24"/>
                <w:lang w:eastAsia="en-IN" w:bidi="mr-IN"/>
              </w:rPr>
            </w:pPr>
          </w:p>
        </w:tc>
        <w:tc>
          <w:tcPr>
            <w:tcW w:w="2541" w:type="dxa"/>
            <w:gridSpan w:val="2"/>
            <w:vAlign w:val="center"/>
          </w:tcPr>
          <w:p w14:paraId="100E3218" w14:textId="77777777" w:rsidR="00014072" w:rsidRPr="004C0280" w:rsidRDefault="00014072" w:rsidP="00014072">
            <w:pPr>
              <w:spacing w:before="100" w:beforeAutospacing="1" w:after="100" w:afterAutospacing="1"/>
              <w:ind w:left="720"/>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 xml:space="preserve">डेबिट रु. </w:t>
            </w:r>
            <w:r w:rsidRPr="004C0280">
              <w:rPr>
                <w:rFonts w:ascii="DVOT-SurekhMR" w:eastAsia="Times New Roman" w:hAnsi="DVOT-SurekhMR" w:cs="DVOT-SurekhMR"/>
                <w:sz w:val="24"/>
                <w:szCs w:val="24"/>
                <w:lang w:eastAsia="en-IN" w:bidi="mr-IN"/>
              </w:rPr>
              <w:t>134.35/-</w:t>
            </w:r>
          </w:p>
          <w:p w14:paraId="0BA46C3C" w14:textId="77777777" w:rsidR="00014072" w:rsidRPr="004C0280" w:rsidRDefault="00014072" w:rsidP="00014072">
            <w:pPr>
              <w:rPr>
                <w:rFonts w:ascii="DVOT-SurekhMR" w:eastAsia="Times New Roman" w:hAnsi="DVOT-SurekhMR" w:cs="DVOT-SurekhMR"/>
                <w:sz w:val="24"/>
                <w:szCs w:val="24"/>
                <w:lang w:eastAsia="en-IN" w:bidi="mr-IN"/>
              </w:rPr>
            </w:pPr>
          </w:p>
        </w:tc>
      </w:tr>
    </w:tbl>
    <w:p w14:paraId="194AEF9D" w14:textId="77777777" w:rsidR="000561CD" w:rsidRPr="004C0280" w:rsidRDefault="000561CD" w:rsidP="002010D6">
      <w:pPr>
        <w:pStyle w:val="ListParagraph"/>
        <w:spacing w:before="100" w:beforeAutospacing="1" w:after="100" w:afterAutospacing="1"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36</w:t>
      </w:r>
    </w:p>
    <w:p w14:paraId="6AD70770" w14:textId="77777777" w:rsidR="000561CD" w:rsidRPr="004C0280" w:rsidRDefault="000561CD" w:rsidP="002010D6">
      <w:pPr>
        <w:pStyle w:val="ListParagraph"/>
        <w:spacing w:before="100" w:beforeAutospacing="1" w:after="100" w:afterAutospacing="1"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स्थिर मालमत्ता</w:t>
      </w:r>
    </w:p>
    <w:p w14:paraId="564556BC" w14:textId="77777777" w:rsidR="000561CD" w:rsidRPr="004C0280" w:rsidRDefault="000561CD" w:rsidP="002010D6">
      <w:pPr>
        <w:pStyle w:val="ListParagraph"/>
        <w:spacing w:before="100" w:beforeAutospacing="1" w:after="100" w:afterAutospacing="1" w:line="240" w:lineRule="auto"/>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शासनाला देय असलेल्या</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ताबा किंमतीच्या भरण्याबाबतची संक्षिप्त स्थिती</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खालीलप्रमाणे आहे. यावर</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 xml:space="preserve">वार्षिक </w:t>
      </w:r>
      <w:r w:rsidRPr="004C0280">
        <w:rPr>
          <w:rFonts w:ascii="DVOT-SurekhMR" w:eastAsia="Times New Roman" w:hAnsi="DVOT-SurekhMR" w:cs="DVOT-SurekhMR"/>
          <w:sz w:val="24"/>
          <w:szCs w:val="24"/>
          <w:lang w:eastAsia="en-IN" w:bidi="mr-IN"/>
        </w:rPr>
        <w:t xml:space="preserve">6.5% </w:t>
      </w:r>
      <w:r w:rsidRPr="004C0280">
        <w:rPr>
          <w:rFonts w:ascii="DVOT-SurekhMR" w:eastAsia="Times New Roman" w:hAnsi="DVOT-SurekhMR" w:cs="DVOT-SurekhMR"/>
          <w:sz w:val="24"/>
          <w:szCs w:val="24"/>
          <w:cs/>
          <w:lang w:eastAsia="en-IN" w:bidi="mr-IN"/>
        </w:rPr>
        <w:t>दराने व्याजाची तरतूद</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करण्यात आलेली आहे.</w:t>
      </w:r>
    </w:p>
    <w:tbl>
      <w:tblPr>
        <w:tblStyle w:val="TableGrid"/>
        <w:tblW w:w="0" w:type="auto"/>
        <w:tblInd w:w="720" w:type="dxa"/>
        <w:tblLook w:val="04A0" w:firstRow="1" w:lastRow="0" w:firstColumn="1" w:lastColumn="0" w:noHBand="0" w:noVBand="1"/>
      </w:tblPr>
      <w:tblGrid>
        <w:gridCol w:w="4493"/>
        <w:gridCol w:w="1828"/>
        <w:gridCol w:w="1975"/>
      </w:tblGrid>
      <w:tr w:rsidR="002010D6" w:rsidRPr="004C0280" w14:paraId="53ECD50C" w14:textId="77777777" w:rsidTr="00827F5F">
        <w:tc>
          <w:tcPr>
            <w:tcW w:w="4493" w:type="dxa"/>
          </w:tcPr>
          <w:p w14:paraId="2AC5569B" w14:textId="77777777" w:rsidR="002010D6" w:rsidRPr="004C0280" w:rsidRDefault="002010D6" w:rsidP="002010D6">
            <w:pPr>
              <w:pStyle w:val="ListParagraph"/>
              <w:spacing w:before="100" w:beforeAutospacing="1" w:after="100" w:afterAutospacing="1"/>
              <w:ind w:left="0"/>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b/>
                <w:bCs/>
                <w:sz w:val="24"/>
                <w:szCs w:val="24"/>
                <w:cs/>
                <w:lang w:eastAsia="en-IN" w:bidi="mr-IN"/>
              </w:rPr>
              <w:t>तपशील</w:t>
            </w:r>
          </w:p>
        </w:tc>
        <w:tc>
          <w:tcPr>
            <w:tcW w:w="1828" w:type="dxa"/>
            <w:vAlign w:val="center"/>
          </w:tcPr>
          <w:p w14:paraId="6F9850A5" w14:textId="77777777" w:rsidR="002010D6" w:rsidRPr="004C0280" w:rsidRDefault="002010D6" w:rsidP="002010D6">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रक्कम (रुपये)</w:t>
            </w:r>
          </w:p>
        </w:tc>
        <w:tc>
          <w:tcPr>
            <w:tcW w:w="1975" w:type="dxa"/>
            <w:vAlign w:val="center"/>
          </w:tcPr>
          <w:p w14:paraId="415AD010" w14:textId="77777777" w:rsidR="002010D6" w:rsidRPr="004C0280" w:rsidRDefault="002010D6" w:rsidP="002010D6">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रक्कम (रुपये)</w:t>
            </w:r>
          </w:p>
        </w:tc>
      </w:tr>
      <w:tr w:rsidR="002010D6" w:rsidRPr="004C0280" w14:paraId="39D2999B" w14:textId="77777777" w:rsidTr="00827F5F">
        <w:tc>
          <w:tcPr>
            <w:tcW w:w="4493" w:type="dxa"/>
            <w:vAlign w:val="center"/>
          </w:tcPr>
          <w:p w14:paraId="3FB60207" w14:textId="77777777" w:rsidR="002010D6" w:rsidRPr="004C0280" w:rsidRDefault="002010D6" w:rsidP="002010D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ताबा किंमत (</w:t>
            </w:r>
            <w:r w:rsidRPr="004C0280">
              <w:rPr>
                <w:rFonts w:ascii="DVOT-SurekhMR" w:eastAsia="Times New Roman" w:hAnsi="DVOT-SurekhMR" w:cs="DVOT-SurekhMR"/>
                <w:sz w:val="24"/>
                <w:szCs w:val="24"/>
                <w:lang w:eastAsia="en-IN" w:bidi="mr-IN"/>
              </w:rPr>
              <w:t xml:space="preserve">13 </w:t>
            </w:r>
            <w:r w:rsidRPr="004C0280">
              <w:rPr>
                <w:rFonts w:ascii="DVOT-SurekhMR" w:eastAsia="Times New Roman" w:hAnsi="DVOT-SurekhMR" w:cs="DVOT-SurekhMR"/>
                <w:sz w:val="24"/>
                <w:szCs w:val="24"/>
                <w:cs/>
                <w:lang w:eastAsia="en-IN" w:bidi="mr-IN"/>
              </w:rPr>
              <w:t>युनिट्ससाठी)</w:t>
            </w:r>
          </w:p>
        </w:tc>
        <w:tc>
          <w:tcPr>
            <w:tcW w:w="1828" w:type="dxa"/>
            <w:vAlign w:val="center"/>
          </w:tcPr>
          <w:p w14:paraId="4478AA1F" w14:textId="77777777" w:rsidR="002010D6" w:rsidRPr="004C0280" w:rsidRDefault="002010D6" w:rsidP="002010D6">
            <w:pPr>
              <w:jc w:val="right"/>
              <w:rPr>
                <w:rFonts w:ascii="DVOT-SurekhMR" w:eastAsia="Times New Roman" w:hAnsi="DVOT-SurekhMR" w:cs="DVOT-SurekhMR"/>
                <w:sz w:val="24"/>
                <w:szCs w:val="24"/>
                <w:lang w:eastAsia="en-IN" w:bidi="mr-IN"/>
              </w:rPr>
            </w:pPr>
          </w:p>
        </w:tc>
        <w:tc>
          <w:tcPr>
            <w:tcW w:w="1975" w:type="dxa"/>
            <w:vAlign w:val="center"/>
          </w:tcPr>
          <w:p w14:paraId="64235076" w14:textId="77777777" w:rsidR="002010D6" w:rsidRPr="004C0280" w:rsidRDefault="002010D6" w:rsidP="002010D6">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4,08,46,036.49</w:t>
            </w:r>
          </w:p>
        </w:tc>
      </w:tr>
      <w:tr w:rsidR="002010D6" w:rsidRPr="004C0280" w14:paraId="495DE5E5" w14:textId="77777777" w:rsidTr="00827F5F">
        <w:tc>
          <w:tcPr>
            <w:tcW w:w="4493" w:type="dxa"/>
            <w:vAlign w:val="center"/>
          </w:tcPr>
          <w:p w14:paraId="5F5BA7DF" w14:textId="77777777" w:rsidR="002010D6" w:rsidRPr="004C0280" w:rsidRDefault="002010D6" w:rsidP="002010D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 xml:space="preserve">जमा : आदेशातील अट </w:t>
            </w:r>
            <w:r w:rsidRPr="004C0280">
              <w:rPr>
                <w:rFonts w:ascii="DVOT-SurekhMR" w:eastAsia="Times New Roman" w:hAnsi="DVOT-SurekhMR" w:cs="DVOT-SurekhMR"/>
                <w:sz w:val="24"/>
                <w:szCs w:val="24"/>
                <w:lang w:eastAsia="en-IN" w:bidi="mr-IN"/>
              </w:rPr>
              <w:t>6 (</w:t>
            </w:r>
            <w:r w:rsidRPr="004C0280">
              <w:rPr>
                <w:rFonts w:ascii="DVOT-SurekhMR" w:eastAsia="Times New Roman" w:hAnsi="DVOT-SurekhMR" w:cs="DVOT-SurekhMR"/>
                <w:sz w:val="24"/>
                <w:szCs w:val="24"/>
                <w:cs/>
                <w:lang w:eastAsia="en-IN" w:bidi="mr-IN"/>
              </w:rPr>
              <w:t>फ) नुसार माजी भाडेपट्टादारांना दिलेले भाडे</w:t>
            </w:r>
          </w:p>
        </w:tc>
        <w:tc>
          <w:tcPr>
            <w:tcW w:w="1828" w:type="dxa"/>
            <w:vAlign w:val="center"/>
          </w:tcPr>
          <w:p w14:paraId="5A440AAC" w14:textId="77777777" w:rsidR="002010D6" w:rsidRPr="004C0280" w:rsidRDefault="002010D6" w:rsidP="002010D6">
            <w:pPr>
              <w:jc w:val="right"/>
              <w:rPr>
                <w:rFonts w:ascii="DVOT-SurekhMR" w:eastAsia="Times New Roman" w:hAnsi="DVOT-SurekhMR" w:cs="DVOT-SurekhMR"/>
                <w:sz w:val="24"/>
                <w:szCs w:val="24"/>
                <w:lang w:eastAsia="en-IN" w:bidi="mr-IN"/>
              </w:rPr>
            </w:pPr>
          </w:p>
        </w:tc>
        <w:tc>
          <w:tcPr>
            <w:tcW w:w="1975" w:type="dxa"/>
            <w:vAlign w:val="center"/>
          </w:tcPr>
          <w:p w14:paraId="7F5A6191" w14:textId="77777777" w:rsidR="002010D6" w:rsidRPr="004C0280" w:rsidRDefault="002010D6" w:rsidP="002010D6">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1,01,96,335.00</w:t>
            </w:r>
          </w:p>
        </w:tc>
      </w:tr>
      <w:tr w:rsidR="002010D6" w:rsidRPr="004C0280" w14:paraId="25E99C09" w14:textId="77777777" w:rsidTr="00827F5F">
        <w:tc>
          <w:tcPr>
            <w:tcW w:w="4493" w:type="dxa"/>
            <w:vAlign w:val="center"/>
          </w:tcPr>
          <w:p w14:paraId="32496386" w14:textId="77777777" w:rsidR="002010D6" w:rsidRPr="004C0280" w:rsidRDefault="002010D6" w:rsidP="002010D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13 </w:t>
            </w:r>
            <w:r w:rsidRPr="004C0280">
              <w:rPr>
                <w:rFonts w:ascii="DVOT-SurekhMR" w:eastAsia="Times New Roman" w:hAnsi="DVOT-SurekhMR" w:cs="DVOT-SurekhMR"/>
                <w:sz w:val="24"/>
                <w:szCs w:val="24"/>
                <w:cs/>
                <w:lang w:eastAsia="en-IN" w:bidi="mr-IN"/>
              </w:rPr>
              <w:t>युनिट्ससाठी एकूण देय ताबा किंमत</w:t>
            </w:r>
          </w:p>
        </w:tc>
        <w:tc>
          <w:tcPr>
            <w:tcW w:w="1828" w:type="dxa"/>
            <w:vAlign w:val="center"/>
          </w:tcPr>
          <w:p w14:paraId="447BE3A5" w14:textId="77777777" w:rsidR="002010D6" w:rsidRPr="004C0280" w:rsidRDefault="002010D6" w:rsidP="002010D6">
            <w:pPr>
              <w:jc w:val="right"/>
              <w:rPr>
                <w:rFonts w:ascii="DVOT-SurekhMR" w:eastAsia="Times New Roman" w:hAnsi="DVOT-SurekhMR" w:cs="DVOT-SurekhMR"/>
                <w:sz w:val="24"/>
                <w:szCs w:val="24"/>
                <w:lang w:eastAsia="en-IN" w:bidi="mr-IN"/>
              </w:rPr>
            </w:pPr>
          </w:p>
        </w:tc>
        <w:tc>
          <w:tcPr>
            <w:tcW w:w="1975" w:type="dxa"/>
            <w:vAlign w:val="center"/>
          </w:tcPr>
          <w:p w14:paraId="5FD91438" w14:textId="77777777" w:rsidR="002010D6" w:rsidRPr="004C0280" w:rsidRDefault="002010D6" w:rsidP="002010D6">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5,10,42,371.49</w:t>
            </w:r>
          </w:p>
        </w:tc>
      </w:tr>
      <w:tr w:rsidR="002010D6" w:rsidRPr="004C0280" w14:paraId="3B7ABE5F" w14:textId="77777777" w:rsidTr="00827F5F">
        <w:tc>
          <w:tcPr>
            <w:tcW w:w="4493" w:type="dxa"/>
            <w:vAlign w:val="center"/>
          </w:tcPr>
          <w:p w14:paraId="0E13CA22" w14:textId="77777777" w:rsidR="002010D6" w:rsidRPr="004C0280" w:rsidRDefault="002010D6" w:rsidP="002010D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शासनाच्या वतीने माजी भाडेपट्टादारांना दिलेले जमीनभाडे / तदर्थ भाडे (</w:t>
            </w:r>
            <w:r w:rsidRPr="004C0280">
              <w:rPr>
                <w:rFonts w:ascii="DVOT-SurekhMR" w:eastAsia="Times New Roman" w:hAnsi="DVOT-SurekhMR" w:cs="DVOT-SurekhMR"/>
                <w:sz w:val="24"/>
                <w:szCs w:val="24"/>
                <w:lang w:eastAsia="en-IN" w:bidi="mr-IN"/>
              </w:rPr>
              <w:t xml:space="preserve">13 </w:t>
            </w:r>
            <w:r w:rsidRPr="004C0280">
              <w:rPr>
                <w:rFonts w:ascii="DVOT-SurekhMR" w:eastAsia="Times New Roman" w:hAnsi="DVOT-SurekhMR" w:cs="DVOT-SurekhMR"/>
                <w:sz w:val="24"/>
                <w:szCs w:val="24"/>
                <w:cs/>
                <w:lang w:eastAsia="en-IN" w:bidi="mr-IN"/>
              </w:rPr>
              <w:t>युनिट्ससाठी)</w:t>
            </w:r>
          </w:p>
        </w:tc>
        <w:tc>
          <w:tcPr>
            <w:tcW w:w="1828" w:type="dxa"/>
            <w:vAlign w:val="center"/>
          </w:tcPr>
          <w:p w14:paraId="283E2B0F" w14:textId="77777777" w:rsidR="002010D6" w:rsidRPr="004C0280" w:rsidRDefault="002010D6" w:rsidP="002010D6">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3,10,79,510.53</w:t>
            </w:r>
          </w:p>
        </w:tc>
        <w:tc>
          <w:tcPr>
            <w:tcW w:w="1975" w:type="dxa"/>
          </w:tcPr>
          <w:p w14:paraId="74069478" w14:textId="77777777" w:rsidR="002010D6" w:rsidRPr="004C0280" w:rsidRDefault="002010D6" w:rsidP="002010D6">
            <w:pPr>
              <w:pStyle w:val="ListParagraph"/>
              <w:spacing w:before="100" w:beforeAutospacing="1" w:after="100" w:afterAutospacing="1"/>
              <w:ind w:left="0"/>
              <w:jc w:val="center"/>
              <w:rPr>
                <w:rFonts w:ascii="DVOT-SurekhMR" w:eastAsia="Times New Roman" w:hAnsi="DVOT-SurekhMR" w:cs="DVOT-SurekhMR"/>
                <w:sz w:val="24"/>
                <w:szCs w:val="24"/>
                <w:lang w:eastAsia="en-IN" w:bidi="mr-IN"/>
              </w:rPr>
            </w:pPr>
          </w:p>
        </w:tc>
      </w:tr>
      <w:tr w:rsidR="002010D6" w:rsidRPr="004C0280" w14:paraId="144BBBFA" w14:textId="77777777" w:rsidTr="00827F5F">
        <w:tc>
          <w:tcPr>
            <w:tcW w:w="4493" w:type="dxa"/>
            <w:vAlign w:val="center"/>
          </w:tcPr>
          <w:p w14:paraId="6EE6293C" w14:textId="77777777" w:rsidR="002010D6" w:rsidRPr="004C0280" w:rsidRDefault="002010D6" w:rsidP="002010D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 xml:space="preserve">18.02.1982 </w:t>
            </w:r>
            <w:r w:rsidRPr="004C0280">
              <w:rPr>
                <w:rFonts w:ascii="DVOT-SurekhMR" w:eastAsia="Times New Roman" w:hAnsi="DVOT-SurekhMR" w:cs="DVOT-SurekhMR"/>
                <w:sz w:val="24"/>
                <w:szCs w:val="24"/>
                <w:cs/>
                <w:lang w:eastAsia="en-IN" w:bidi="mr-IN"/>
              </w:rPr>
              <w:t xml:space="preserve">रोजी शासनाला केलेले भरणे व </w:t>
            </w:r>
            <w:r w:rsidRPr="004C0280">
              <w:rPr>
                <w:rFonts w:ascii="DVOT-SurekhMR" w:eastAsia="Times New Roman" w:hAnsi="DVOT-SurekhMR" w:cs="DVOT-SurekhMR"/>
                <w:sz w:val="24"/>
                <w:szCs w:val="24"/>
                <w:lang w:eastAsia="en-IN" w:bidi="mr-IN"/>
              </w:rPr>
              <w:t xml:space="preserve">1988-89 </w:t>
            </w:r>
            <w:r w:rsidRPr="004C0280">
              <w:rPr>
                <w:rFonts w:ascii="DVOT-SurekhMR" w:eastAsia="Times New Roman" w:hAnsi="DVOT-SurekhMR" w:cs="DVOT-SurekhMR"/>
                <w:sz w:val="24"/>
                <w:szCs w:val="24"/>
                <w:cs/>
                <w:lang w:eastAsia="en-IN" w:bidi="mr-IN"/>
              </w:rPr>
              <w:t xml:space="preserve">मध्ये </w:t>
            </w:r>
            <w:r w:rsidRPr="004C0280">
              <w:rPr>
                <w:rFonts w:ascii="Times New Roman" w:eastAsia="Times New Roman" w:hAnsi="Times New Roman" w:cs="Times New Roman" w:hint="cs"/>
                <w:sz w:val="24"/>
                <w:szCs w:val="24"/>
                <w:cs/>
                <w:lang w:eastAsia="en-IN" w:bidi="mr-IN"/>
              </w:rPr>
              <w:t>“</w:t>
            </w:r>
            <w:r w:rsidRPr="004C0280">
              <w:rPr>
                <w:rFonts w:ascii="DVOT-SurekhMR" w:eastAsia="Times New Roman" w:hAnsi="DVOT-SurekhMR" w:cs="DVOT-SurekhMR" w:hint="cs"/>
                <w:sz w:val="24"/>
                <w:szCs w:val="24"/>
                <w:cs/>
                <w:lang w:eastAsia="en-IN" w:bidi="mr-IN"/>
              </w:rPr>
              <w:t>मालमत्ता</w:t>
            </w:r>
            <w:r w:rsidRPr="004C0280">
              <w:rPr>
                <w:rFonts w:ascii="DVOT-SurekhMR" w:eastAsia="Times New Roman" w:hAnsi="DVOT-SurekhMR" w:cs="DVOT-SurekhMR"/>
                <w:sz w:val="24"/>
                <w:szCs w:val="24"/>
                <w:cs/>
                <w:lang w:eastAsia="en-IN" w:bidi="mr-IN"/>
              </w:rPr>
              <w:t xml:space="preserve"> </w:t>
            </w:r>
            <w:r w:rsidRPr="004C0280">
              <w:rPr>
                <w:rFonts w:ascii="DVOT-SurekhMR" w:eastAsia="Times New Roman" w:hAnsi="DVOT-SurekhMR" w:cs="DVOT-SurekhMR" w:hint="cs"/>
                <w:sz w:val="24"/>
                <w:szCs w:val="24"/>
                <w:cs/>
                <w:lang w:eastAsia="en-IN" w:bidi="mr-IN"/>
              </w:rPr>
              <w:t>खरेदीसाठी</w:t>
            </w:r>
            <w:r w:rsidRPr="004C0280">
              <w:rPr>
                <w:rFonts w:ascii="DVOT-SurekhMR" w:eastAsia="Times New Roman" w:hAnsi="DVOT-SurekhMR" w:cs="DVOT-SurekhMR"/>
                <w:sz w:val="24"/>
                <w:szCs w:val="24"/>
                <w:cs/>
                <w:lang w:eastAsia="en-IN" w:bidi="mr-IN"/>
              </w:rPr>
              <w:t xml:space="preserve"> </w:t>
            </w:r>
            <w:r w:rsidRPr="004C0280">
              <w:rPr>
                <w:rFonts w:ascii="DVOT-SurekhMR" w:eastAsia="Times New Roman" w:hAnsi="DVOT-SurekhMR" w:cs="DVOT-SurekhMR" w:hint="cs"/>
                <w:sz w:val="24"/>
                <w:szCs w:val="24"/>
                <w:cs/>
                <w:lang w:eastAsia="en-IN" w:bidi="mr-IN"/>
              </w:rPr>
              <w:t>विविध</w:t>
            </w:r>
            <w:r w:rsidRPr="004C0280">
              <w:rPr>
                <w:rFonts w:ascii="DVOT-SurekhMR" w:eastAsia="Times New Roman" w:hAnsi="DVOT-SurekhMR" w:cs="DVOT-SurekhMR"/>
                <w:sz w:val="24"/>
                <w:szCs w:val="24"/>
                <w:cs/>
                <w:lang w:eastAsia="en-IN" w:bidi="mr-IN"/>
              </w:rPr>
              <w:t xml:space="preserve"> </w:t>
            </w:r>
            <w:r w:rsidRPr="004C0280">
              <w:rPr>
                <w:rFonts w:ascii="DVOT-SurekhMR" w:eastAsia="Times New Roman" w:hAnsi="DVOT-SurekhMR" w:cs="DVOT-SurekhMR" w:hint="cs"/>
                <w:sz w:val="24"/>
                <w:szCs w:val="24"/>
                <w:cs/>
                <w:lang w:eastAsia="en-IN" w:bidi="mr-IN"/>
              </w:rPr>
              <w:t>देणेकरी</w:t>
            </w:r>
            <w:r w:rsidRPr="004C0280">
              <w:rPr>
                <w:rFonts w:ascii="Times New Roman" w:eastAsia="Times New Roman" w:hAnsi="Times New Roman" w:cs="Times New Roman" w:hint="cs"/>
                <w:sz w:val="24"/>
                <w:szCs w:val="24"/>
                <w:cs/>
                <w:lang w:eastAsia="en-IN" w:bidi="mr-IN"/>
              </w:rPr>
              <w:t>”</w:t>
            </w:r>
            <w:r w:rsidRPr="004C0280">
              <w:rPr>
                <w:rFonts w:ascii="DVOT-SurekhMR" w:eastAsia="Times New Roman" w:hAnsi="DVOT-SurekhMR" w:cs="DVOT-SurekhMR"/>
                <w:sz w:val="24"/>
                <w:szCs w:val="24"/>
                <w:cs/>
                <w:lang w:eastAsia="en-IN" w:bidi="mr-IN"/>
              </w:rPr>
              <w:t xml:space="preserve"> </w:t>
            </w:r>
            <w:r w:rsidRPr="004C0280">
              <w:rPr>
                <w:rFonts w:ascii="DVOT-SurekhMR" w:eastAsia="Times New Roman" w:hAnsi="DVOT-SurekhMR" w:cs="DVOT-SurekhMR" w:hint="cs"/>
                <w:sz w:val="24"/>
                <w:szCs w:val="24"/>
                <w:cs/>
                <w:lang w:eastAsia="en-IN" w:bidi="mr-IN"/>
              </w:rPr>
              <w:t>विरुद्ध</w:t>
            </w:r>
            <w:r w:rsidRPr="004C0280">
              <w:rPr>
                <w:rFonts w:ascii="DVOT-SurekhMR" w:eastAsia="Times New Roman" w:hAnsi="DVOT-SurekhMR" w:cs="DVOT-SurekhMR"/>
                <w:sz w:val="24"/>
                <w:szCs w:val="24"/>
                <w:cs/>
                <w:lang w:eastAsia="en-IN" w:bidi="mr-IN"/>
              </w:rPr>
              <w:t xml:space="preserve"> समायोजित रक्कम</w:t>
            </w:r>
          </w:p>
        </w:tc>
        <w:tc>
          <w:tcPr>
            <w:tcW w:w="1828" w:type="dxa"/>
            <w:vAlign w:val="center"/>
          </w:tcPr>
          <w:p w14:paraId="0EC8E420" w14:textId="77777777" w:rsidR="002010D6" w:rsidRPr="004C0280" w:rsidRDefault="002010D6" w:rsidP="002010D6">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50,00,000.00</w:t>
            </w:r>
          </w:p>
        </w:tc>
        <w:tc>
          <w:tcPr>
            <w:tcW w:w="1975" w:type="dxa"/>
          </w:tcPr>
          <w:p w14:paraId="4BE466E2" w14:textId="77777777" w:rsidR="002010D6" w:rsidRPr="004C0280" w:rsidRDefault="002010D6" w:rsidP="002010D6">
            <w:pPr>
              <w:pStyle w:val="ListParagraph"/>
              <w:spacing w:before="100" w:beforeAutospacing="1" w:after="100" w:afterAutospacing="1"/>
              <w:ind w:left="0"/>
              <w:jc w:val="center"/>
              <w:rPr>
                <w:rFonts w:ascii="DVOT-SurekhMR" w:eastAsia="Times New Roman" w:hAnsi="DVOT-SurekhMR" w:cs="DVOT-SurekhMR"/>
                <w:sz w:val="24"/>
                <w:szCs w:val="24"/>
                <w:lang w:eastAsia="en-IN" w:bidi="mr-IN"/>
              </w:rPr>
            </w:pPr>
          </w:p>
        </w:tc>
      </w:tr>
      <w:tr w:rsidR="002010D6" w:rsidRPr="004C0280" w14:paraId="0BE4FB61" w14:textId="77777777" w:rsidTr="00827F5F">
        <w:tc>
          <w:tcPr>
            <w:tcW w:w="4493" w:type="dxa"/>
            <w:vAlign w:val="center"/>
          </w:tcPr>
          <w:p w14:paraId="3877316C" w14:textId="77777777" w:rsidR="002010D6" w:rsidRPr="004C0280" w:rsidRDefault="002010D6" w:rsidP="002010D6">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लक्ष्मीवाडी येथील जमीन श्री साईबाबा संस्थान</w:t>
            </w:r>
            <w:r w:rsidRPr="004C0280">
              <w:rPr>
                <w:rFonts w:ascii="DVOT-SurekhMR" w:eastAsia="Times New Roman" w:hAnsi="DVOT-SurekhMR" w:cs="DVOT-SurekhMR"/>
                <w:sz w:val="24"/>
                <w:szCs w:val="24"/>
                <w:lang w:eastAsia="en-IN" w:bidi="mr-IN"/>
              </w:rPr>
              <w:t xml:space="preserve">, </w:t>
            </w:r>
            <w:r w:rsidRPr="004C0280">
              <w:rPr>
                <w:rFonts w:ascii="DVOT-SurekhMR" w:eastAsia="Times New Roman" w:hAnsi="DVOT-SurekhMR" w:cs="DVOT-SurekhMR"/>
                <w:sz w:val="24"/>
                <w:szCs w:val="24"/>
                <w:cs/>
                <w:lang w:eastAsia="en-IN" w:bidi="mr-IN"/>
              </w:rPr>
              <w:t>शिर्डी यांच्यासाठी संपादित केल्याबद्दल देय भरपाईतून शासनाने वसूल केलेली रक्कम</w:t>
            </w:r>
          </w:p>
        </w:tc>
        <w:tc>
          <w:tcPr>
            <w:tcW w:w="1828" w:type="dxa"/>
            <w:vAlign w:val="center"/>
          </w:tcPr>
          <w:p w14:paraId="4FAFE0A3" w14:textId="77777777" w:rsidR="002010D6" w:rsidRPr="004C0280" w:rsidRDefault="002010D6" w:rsidP="002010D6">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88,77,538.49</w:t>
            </w:r>
          </w:p>
        </w:tc>
        <w:tc>
          <w:tcPr>
            <w:tcW w:w="1975" w:type="dxa"/>
            <w:vAlign w:val="center"/>
          </w:tcPr>
          <w:p w14:paraId="2949B657" w14:textId="77777777" w:rsidR="002010D6" w:rsidRPr="004C0280" w:rsidRDefault="002010D6" w:rsidP="002010D6">
            <w:pPr>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4,49,57,049.02</w:t>
            </w:r>
          </w:p>
        </w:tc>
      </w:tr>
      <w:tr w:rsidR="002010D6" w:rsidRPr="004C0280" w14:paraId="783B35E0" w14:textId="77777777" w:rsidTr="00827F5F">
        <w:tc>
          <w:tcPr>
            <w:tcW w:w="4493" w:type="dxa"/>
            <w:vAlign w:val="center"/>
          </w:tcPr>
          <w:p w14:paraId="6A8C6E8F" w14:textId="77777777" w:rsidR="002010D6" w:rsidRPr="004C0280" w:rsidRDefault="002010D6" w:rsidP="002010D6">
            <w:pP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शासनाला निव्वळ देय रक्कम</w:t>
            </w:r>
          </w:p>
        </w:tc>
        <w:tc>
          <w:tcPr>
            <w:tcW w:w="1828" w:type="dxa"/>
            <w:vAlign w:val="center"/>
          </w:tcPr>
          <w:p w14:paraId="287A583D" w14:textId="77777777" w:rsidR="002010D6" w:rsidRPr="004C0280" w:rsidRDefault="002010D6" w:rsidP="002010D6">
            <w:pPr>
              <w:jc w:val="right"/>
              <w:rPr>
                <w:rFonts w:ascii="DVOT-SurekhMR" w:eastAsia="Times New Roman" w:hAnsi="DVOT-SurekhMR" w:cs="DVOT-SurekhMR"/>
                <w:sz w:val="24"/>
                <w:szCs w:val="24"/>
                <w:lang w:eastAsia="en-IN" w:bidi="mr-IN"/>
              </w:rPr>
            </w:pPr>
          </w:p>
        </w:tc>
        <w:tc>
          <w:tcPr>
            <w:tcW w:w="1975" w:type="dxa"/>
          </w:tcPr>
          <w:p w14:paraId="7897F266" w14:textId="77777777" w:rsidR="002010D6" w:rsidRPr="004C0280" w:rsidRDefault="002010D6" w:rsidP="002010D6">
            <w:pPr>
              <w:pStyle w:val="ListParagraph"/>
              <w:spacing w:before="100" w:beforeAutospacing="1" w:after="100" w:afterAutospacing="1"/>
              <w:ind w:left="0"/>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60,85,322.47</w:t>
            </w:r>
          </w:p>
        </w:tc>
      </w:tr>
    </w:tbl>
    <w:p w14:paraId="16C576A4" w14:textId="77777777" w:rsidR="000561CD" w:rsidRPr="004C0280" w:rsidRDefault="000561CD" w:rsidP="00E33E13">
      <w:pPr>
        <w:pStyle w:val="ListParagraph"/>
        <w:spacing w:before="100" w:beforeAutospacing="1" w:after="100" w:afterAutospacing="1"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37</w:t>
      </w:r>
    </w:p>
    <w:p w14:paraId="306531CB" w14:textId="77777777" w:rsidR="000561CD" w:rsidRPr="004C0280" w:rsidRDefault="000561CD" w:rsidP="00E33E13">
      <w:pPr>
        <w:spacing w:after="0" w:line="240" w:lineRule="auto"/>
        <w:ind w:left="360"/>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संभाव्य मालमत्ता</w:t>
      </w:r>
    </w:p>
    <w:p w14:paraId="353405C6" w14:textId="77777777" w:rsidR="000561CD" w:rsidRPr="004C0280" w:rsidRDefault="000561CD" w:rsidP="00E33E13">
      <w:pPr>
        <w:pStyle w:val="ListParagraph"/>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हरिगाव फार्मच्या ऊस देयकांच्या विलंबित भरण्यावर मिळणाऱ्या व्याजाचे उत्पन्न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माननीय न्यायालयाच्या आदेशानुसार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विशेष दिवाणी दावा क्र. </w:t>
      </w:r>
      <w:r w:rsidRPr="004C0280">
        <w:rPr>
          <w:rFonts w:ascii="DVOT-SurekhMR" w:eastAsia="Times New Roman" w:hAnsi="DVOT-SurekhMR" w:cs="DVOT-SurekhMR"/>
          <w:lang w:eastAsia="en-IN" w:bidi="mr-IN"/>
        </w:rPr>
        <w:t xml:space="preserve">47/2006), 2019-2020 </w:t>
      </w:r>
      <w:r w:rsidRPr="004C0280">
        <w:rPr>
          <w:rFonts w:ascii="DVOT-SurekhMR" w:eastAsia="Times New Roman" w:hAnsi="DVOT-SurekhMR" w:cs="DVOT-SurekhMR"/>
          <w:cs/>
          <w:lang w:eastAsia="en-IN" w:bidi="mr-IN"/>
        </w:rPr>
        <w:t>या वर्षात नोंदविण्यात आलेले नाही</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कारण मागील कालावधीतील रक्कम अद्याप प्राप्त झालेली नव्हती.</w:t>
      </w:r>
    </w:p>
    <w:p w14:paraId="27CE4C48" w14:textId="70AD3993" w:rsidR="000561CD" w:rsidRDefault="000561CD" w:rsidP="00E33E13">
      <w:pPr>
        <w:pStyle w:val="ListParagraph"/>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कॉर्पोरेशनने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बेलापूर शुगर अँड अलाइड इंडस्ट्रीज 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विरुद्ध</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विशेष दिवाणी दावा क्र. </w:t>
      </w:r>
      <w:r w:rsidRPr="004C0280">
        <w:rPr>
          <w:rFonts w:ascii="DVOT-SurekhMR" w:eastAsia="Times New Roman" w:hAnsi="DVOT-SurekhMR" w:cs="DVOT-SurekhMR"/>
          <w:lang w:eastAsia="en-IN" w:bidi="mr-IN"/>
        </w:rPr>
        <w:t xml:space="preserve">47/2006 </w:t>
      </w:r>
      <w:r w:rsidRPr="004C0280">
        <w:rPr>
          <w:rFonts w:ascii="DVOT-SurekhMR" w:eastAsia="Times New Roman" w:hAnsi="DVOT-SurekhMR" w:cs="DVOT-SurekhMR"/>
          <w:cs/>
          <w:lang w:eastAsia="en-IN" w:bidi="mr-IN"/>
        </w:rPr>
        <w:t>हा</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श्रीरामपूर येथील वरिष्ठ विभाग दिवाणी न्यायाधीश</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यांच्यासमोर दाखल केला होता. माननीय न्यायालयाने हा दावा</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अंशतः कॉर्पोरेशनच्या बाजूने मंजूर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केला. त्या निर्णयाच्या अंमलबजावणीसाठी कॉर्पोरेशनने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डारखास्त अर्थात डिक्री अंमलबजावणी अर्ज क्र. </w:t>
      </w:r>
      <w:r w:rsidRPr="004C0280">
        <w:rPr>
          <w:rFonts w:ascii="DVOT-SurekhMR" w:eastAsia="Times New Roman" w:hAnsi="DVOT-SurekhMR" w:cs="DVOT-SurekhMR"/>
          <w:lang w:eastAsia="en-IN" w:bidi="mr-IN"/>
        </w:rPr>
        <w:t xml:space="preserve">03/2012 </w:t>
      </w:r>
      <w:r w:rsidRPr="004C0280">
        <w:rPr>
          <w:rFonts w:ascii="DVOT-SurekhMR" w:eastAsia="Times New Roman" w:hAnsi="DVOT-SurekhMR" w:cs="DVOT-SurekhMR"/>
          <w:cs/>
          <w:lang w:eastAsia="en-IN" w:bidi="mr-IN"/>
        </w:rPr>
        <w:t>हा श्रीरामपूर येथील न्यायालयात दाखल केला आहे. या अंमलबजावणी प्रक्रियेत कॉर्पोरेशनने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वार्षिक </w:t>
      </w:r>
      <w:r w:rsidRPr="004C0280">
        <w:rPr>
          <w:rFonts w:ascii="DVOT-SurekhMR" w:eastAsia="Times New Roman" w:hAnsi="DVOT-SurekhMR" w:cs="DVOT-SurekhMR"/>
          <w:lang w:eastAsia="en-IN" w:bidi="mr-IN"/>
        </w:rPr>
        <w:t xml:space="preserve">18% </w:t>
      </w:r>
      <w:r w:rsidRPr="004C0280">
        <w:rPr>
          <w:rFonts w:ascii="DVOT-SurekhMR" w:eastAsia="Times New Roman" w:hAnsi="DVOT-SurekhMR" w:cs="DVOT-SurekhMR"/>
          <w:cs/>
          <w:lang w:eastAsia="en-IN" w:bidi="mr-IN"/>
        </w:rPr>
        <w:t>चक्रवाढ व्याजाचा दावा</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केलेला आहे.</w:t>
      </w:r>
    </w:p>
    <w:p w14:paraId="4086A7C6" w14:textId="08DF3C03" w:rsidR="00827F5F" w:rsidRDefault="00827F5F" w:rsidP="00E33E13">
      <w:pPr>
        <w:pStyle w:val="ListParagraph"/>
        <w:spacing w:after="0" w:line="240" w:lineRule="auto"/>
        <w:rPr>
          <w:rFonts w:ascii="DVOT-SurekhMR" w:eastAsia="Times New Roman" w:hAnsi="DVOT-SurekhMR" w:cs="DVOT-SurekhMR"/>
          <w:lang w:eastAsia="en-IN" w:bidi="mr-IN"/>
        </w:rPr>
      </w:pPr>
    </w:p>
    <w:p w14:paraId="770DF3D6" w14:textId="77777777" w:rsidR="00827F5F" w:rsidRPr="004C0280" w:rsidRDefault="00827F5F" w:rsidP="00E33E13">
      <w:pPr>
        <w:pStyle w:val="ListParagraph"/>
        <w:spacing w:after="0" w:line="240" w:lineRule="auto"/>
        <w:rPr>
          <w:rFonts w:ascii="DVOT-SurekhMR" w:eastAsia="Times New Roman" w:hAnsi="DVOT-SurekhMR" w:cs="DVOT-SurekhMR"/>
          <w:lang w:eastAsia="en-IN" w:bidi="mr-IN"/>
        </w:rPr>
      </w:pPr>
    </w:p>
    <w:p w14:paraId="30512758" w14:textId="77777777" w:rsidR="000561CD" w:rsidRPr="004C0280" w:rsidRDefault="000561CD" w:rsidP="00E33E13">
      <w:pPr>
        <w:pStyle w:val="ListParagraph"/>
        <w:spacing w:before="100" w:beforeAutospacing="1" w:after="100" w:afterAutospacing="1" w:line="240" w:lineRule="auto"/>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lastRenderedPageBreak/>
        <w:t>तपशील खालीलप्रमाणे</w:t>
      </w:r>
    </w:p>
    <w:p w14:paraId="345F35DC" w14:textId="77777777" w:rsidR="00B51374" w:rsidRPr="004C0280" w:rsidRDefault="00B51374" w:rsidP="00E33E13">
      <w:pPr>
        <w:pStyle w:val="ListParagraph"/>
        <w:spacing w:before="100" w:beforeAutospacing="1" w:after="100" w:afterAutospacing="1" w:line="240" w:lineRule="auto"/>
        <w:jc w:val="center"/>
        <w:outlineLvl w:val="2"/>
        <w:rPr>
          <w:rFonts w:ascii="DVOT-SurekhMR" w:eastAsia="Times New Roman" w:hAnsi="DVOT-SurekhMR" w:cs="DVOT-SurekhMR"/>
          <w:b/>
          <w:bCs/>
          <w:lang w:eastAsia="en-IN" w:bidi="mr-IN"/>
        </w:rPr>
      </w:pPr>
    </w:p>
    <w:tbl>
      <w:tblPr>
        <w:tblStyle w:val="TableGrid"/>
        <w:tblW w:w="0" w:type="auto"/>
        <w:tblInd w:w="720" w:type="dxa"/>
        <w:tblLook w:val="04A0" w:firstRow="1" w:lastRow="0" w:firstColumn="1" w:lastColumn="0" w:noHBand="0" w:noVBand="1"/>
      </w:tblPr>
      <w:tblGrid>
        <w:gridCol w:w="1345"/>
        <w:gridCol w:w="2803"/>
        <w:gridCol w:w="2327"/>
        <w:gridCol w:w="1821"/>
      </w:tblGrid>
      <w:tr w:rsidR="00B51374" w:rsidRPr="004C0280" w14:paraId="2D918555" w14:textId="77777777" w:rsidTr="00CD627B">
        <w:tc>
          <w:tcPr>
            <w:tcW w:w="1345" w:type="dxa"/>
          </w:tcPr>
          <w:p w14:paraId="43A1F910" w14:textId="77777777" w:rsidR="00B51374" w:rsidRPr="004C0280" w:rsidRDefault="00B51374" w:rsidP="00B51374">
            <w:pPr>
              <w:pStyle w:val="ListParagraph"/>
              <w:spacing w:before="100" w:beforeAutospacing="1" w:after="100" w:afterAutospacing="1"/>
              <w:ind w:left="0"/>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sz w:val="24"/>
                <w:szCs w:val="24"/>
                <w:cs/>
                <w:lang w:eastAsia="en-IN" w:bidi="mr-IN"/>
              </w:rPr>
              <w:t>अनु. क्र</w:t>
            </w:r>
          </w:p>
        </w:tc>
        <w:tc>
          <w:tcPr>
            <w:tcW w:w="2803" w:type="dxa"/>
            <w:vAlign w:val="center"/>
          </w:tcPr>
          <w:p w14:paraId="37DCA0DF" w14:textId="77777777" w:rsidR="00B51374" w:rsidRPr="004C0280" w:rsidRDefault="00B51374" w:rsidP="00B51374">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वर्ष</w:t>
            </w:r>
          </w:p>
        </w:tc>
        <w:tc>
          <w:tcPr>
            <w:tcW w:w="2327" w:type="dxa"/>
            <w:vAlign w:val="center"/>
          </w:tcPr>
          <w:p w14:paraId="26145E7C" w14:textId="77777777" w:rsidR="00B51374" w:rsidRPr="004C0280" w:rsidRDefault="00B51374" w:rsidP="00B51374">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मुद्दल अधिक व्याज</w:t>
            </w:r>
          </w:p>
        </w:tc>
        <w:tc>
          <w:tcPr>
            <w:tcW w:w="1821" w:type="dxa"/>
            <w:vAlign w:val="center"/>
          </w:tcPr>
          <w:p w14:paraId="76797BDB" w14:textId="77777777" w:rsidR="00B51374" w:rsidRPr="004C0280" w:rsidRDefault="00B51374" w:rsidP="00B51374">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18% </w:t>
            </w:r>
            <w:r w:rsidRPr="004C0280">
              <w:rPr>
                <w:rFonts w:ascii="DVOT-SurekhMR" w:eastAsia="Times New Roman" w:hAnsi="DVOT-SurekhMR" w:cs="DVOT-SurekhMR"/>
                <w:b/>
                <w:bCs/>
                <w:sz w:val="24"/>
                <w:szCs w:val="24"/>
                <w:cs/>
                <w:lang w:eastAsia="en-IN" w:bidi="mr-IN"/>
              </w:rPr>
              <w:t>व्याज</w:t>
            </w:r>
          </w:p>
        </w:tc>
      </w:tr>
      <w:tr w:rsidR="00B51374" w:rsidRPr="004C0280" w14:paraId="2F874ED4" w14:textId="77777777" w:rsidTr="00CD627B">
        <w:tc>
          <w:tcPr>
            <w:tcW w:w="1345" w:type="dxa"/>
            <w:vAlign w:val="center"/>
          </w:tcPr>
          <w:p w14:paraId="42B4E29F"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w:t>
            </w:r>
          </w:p>
        </w:tc>
        <w:tc>
          <w:tcPr>
            <w:tcW w:w="2803" w:type="dxa"/>
            <w:vAlign w:val="center"/>
          </w:tcPr>
          <w:p w14:paraId="3066D850"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2016-2017</w:t>
            </w:r>
          </w:p>
        </w:tc>
        <w:tc>
          <w:tcPr>
            <w:tcW w:w="2327" w:type="dxa"/>
            <w:vAlign w:val="center"/>
          </w:tcPr>
          <w:p w14:paraId="748533C6"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2293.05</w:t>
            </w:r>
          </w:p>
        </w:tc>
        <w:tc>
          <w:tcPr>
            <w:tcW w:w="1821" w:type="dxa"/>
            <w:vAlign w:val="center"/>
          </w:tcPr>
          <w:p w14:paraId="35203468"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412.75</w:t>
            </w:r>
          </w:p>
        </w:tc>
      </w:tr>
      <w:tr w:rsidR="00B51374" w:rsidRPr="004C0280" w14:paraId="48D7B2F4" w14:textId="77777777" w:rsidTr="00CD627B">
        <w:tc>
          <w:tcPr>
            <w:tcW w:w="1345" w:type="dxa"/>
            <w:vAlign w:val="center"/>
          </w:tcPr>
          <w:p w14:paraId="74E7D4B5"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w:t>
            </w:r>
          </w:p>
        </w:tc>
        <w:tc>
          <w:tcPr>
            <w:tcW w:w="2803" w:type="dxa"/>
            <w:vAlign w:val="center"/>
          </w:tcPr>
          <w:p w14:paraId="7CD81EB5"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2017-2018</w:t>
            </w:r>
          </w:p>
        </w:tc>
        <w:tc>
          <w:tcPr>
            <w:tcW w:w="2327" w:type="dxa"/>
            <w:vAlign w:val="center"/>
          </w:tcPr>
          <w:p w14:paraId="0A1F08CF"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2705.80</w:t>
            </w:r>
          </w:p>
        </w:tc>
        <w:tc>
          <w:tcPr>
            <w:tcW w:w="1821" w:type="dxa"/>
            <w:vAlign w:val="center"/>
          </w:tcPr>
          <w:p w14:paraId="63A194D6"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487.04</w:t>
            </w:r>
          </w:p>
        </w:tc>
      </w:tr>
      <w:tr w:rsidR="00B51374" w:rsidRPr="004C0280" w14:paraId="183AB0BD" w14:textId="77777777" w:rsidTr="00CD627B">
        <w:tc>
          <w:tcPr>
            <w:tcW w:w="1345" w:type="dxa"/>
            <w:vAlign w:val="center"/>
          </w:tcPr>
          <w:p w14:paraId="15F912FC"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w:t>
            </w:r>
          </w:p>
        </w:tc>
        <w:tc>
          <w:tcPr>
            <w:tcW w:w="2803" w:type="dxa"/>
            <w:vAlign w:val="center"/>
          </w:tcPr>
          <w:p w14:paraId="0F5A06F2"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2018-2019</w:t>
            </w:r>
          </w:p>
        </w:tc>
        <w:tc>
          <w:tcPr>
            <w:tcW w:w="2327" w:type="dxa"/>
            <w:vAlign w:val="center"/>
          </w:tcPr>
          <w:p w14:paraId="0BC92AA3"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3192.85</w:t>
            </w:r>
          </w:p>
        </w:tc>
        <w:tc>
          <w:tcPr>
            <w:tcW w:w="1821" w:type="dxa"/>
            <w:vAlign w:val="center"/>
          </w:tcPr>
          <w:p w14:paraId="3F7575F3"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574.71</w:t>
            </w:r>
          </w:p>
        </w:tc>
      </w:tr>
      <w:tr w:rsidR="00B51374" w:rsidRPr="004C0280" w14:paraId="2043633A" w14:textId="77777777" w:rsidTr="00CD627B">
        <w:tc>
          <w:tcPr>
            <w:tcW w:w="1345" w:type="dxa"/>
            <w:vAlign w:val="center"/>
          </w:tcPr>
          <w:p w14:paraId="1E9B04C0"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w:t>
            </w:r>
          </w:p>
        </w:tc>
        <w:tc>
          <w:tcPr>
            <w:tcW w:w="2803" w:type="dxa"/>
            <w:vAlign w:val="center"/>
          </w:tcPr>
          <w:p w14:paraId="3C11F52B"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2019-2020</w:t>
            </w:r>
          </w:p>
        </w:tc>
        <w:tc>
          <w:tcPr>
            <w:tcW w:w="2327" w:type="dxa"/>
            <w:vAlign w:val="center"/>
          </w:tcPr>
          <w:p w14:paraId="17F74E09"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3767.56</w:t>
            </w:r>
          </w:p>
        </w:tc>
        <w:tc>
          <w:tcPr>
            <w:tcW w:w="1821" w:type="dxa"/>
            <w:vAlign w:val="center"/>
          </w:tcPr>
          <w:p w14:paraId="057979D4"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678.16</w:t>
            </w:r>
          </w:p>
        </w:tc>
      </w:tr>
      <w:tr w:rsidR="00B51374" w:rsidRPr="004C0280" w14:paraId="6B1B0C78" w14:textId="77777777" w:rsidTr="00CD627B">
        <w:tc>
          <w:tcPr>
            <w:tcW w:w="1345" w:type="dxa"/>
            <w:vAlign w:val="center"/>
          </w:tcPr>
          <w:p w14:paraId="54427E29"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w:t>
            </w:r>
          </w:p>
        </w:tc>
        <w:tc>
          <w:tcPr>
            <w:tcW w:w="2803" w:type="dxa"/>
            <w:vAlign w:val="center"/>
          </w:tcPr>
          <w:p w14:paraId="15EEDFC9"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2020-2021</w:t>
            </w:r>
          </w:p>
        </w:tc>
        <w:tc>
          <w:tcPr>
            <w:tcW w:w="2327" w:type="dxa"/>
            <w:vAlign w:val="center"/>
          </w:tcPr>
          <w:p w14:paraId="080BE349"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4445.72</w:t>
            </w:r>
          </w:p>
        </w:tc>
        <w:tc>
          <w:tcPr>
            <w:tcW w:w="1821" w:type="dxa"/>
            <w:vAlign w:val="center"/>
          </w:tcPr>
          <w:p w14:paraId="4B1B2303"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800.23</w:t>
            </w:r>
          </w:p>
        </w:tc>
      </w:tr>
      <w:tr w:rsidR="00B51374" w:rsidRPr="004C0280" w14:paraId="338F2BAD" w14:textId="77777777" w:rsidTr="00CD627B">
        <w:tc>
          <w:tcPr>
            <w:tcW w:w="1345" w:type="dxa"/>
            <w:vAlign w:val="center"/>
          </w:tcPr>
          <w:p w14:paraId="07BA4465"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w:t>
            </w:r>
          </w:p>
        </w:tc>
        <w:tc>
          <w:tcPr>
            <w:tcW w:w="2803" w:type="dxa"/>
            <w:vAlign w:val="center"/>
          </w:tcPr>
          <w:p w14:paraId="0FDE8048"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2021-2022</w:t>
            </w:r>
          </w:p>
        </w:tc>
        <w:tc>
          <w:tcPr>
            <w:tcW w:w="2327" w:type="dxa"/>
            <w:vAlign w:val="center"/>
          </w:tcPr>
          <w:p w14:paraId="65EBF65D"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5245.95</w:t>
            </w:r>
          </w:p>
        </w:tc>
        <w:tc>
          <w:tcPr>
            <w:tcW w:w="1821" w:type="dxa"/>
            <w:vAlign w:val="center"/>
          </w:tcPr>
          <w:p w14:paraId="28572E12"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944.27</w:t>
            </w:r>
          </w:p>
        </w:tc>
      </w:tr>
      <w:tr w:rsidR="00B51374" w:rsidRPr="004C0280" w14:paraId="5BA35406" w14:textId="77777777" w:rsidTr="00CD627B">
        <w:tc>
          <w:tcPr>
            <w:tcW w:w="1345" w:type="dxa"/>
            <w:vAlign w:val="center"/>
          </w:tcPr>
          <w:p w14:paraId="168B5C19"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7</w:t>
            </w:r>
          </w:p>
        </w:tc>
        <w:tc>
          <w:tcPr>
            <w:tcW w:w="2803" w:type="dxa"/>
            <w:vAlign w:val="center"/>
          </w:tcPr>
          <w:p w14:paraId="7B58F329"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2022-2023</w:t>
            </w:r>
          </w:p>
        </w:tc>
        <w:tc>
          <w:tcPr>
            <w:tcW w:w="2327" w:type="dxa"/>
            <w:vAlign w:val="center"/>
          </w:tcPr>
          <w:p w14:paraId="1E75620F"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6190.23</w:t>
            </w:r>
          </w:p>
        </w:tc>
        <w:tc>
          <w:tcPr>
            <w:tcW w:w="1821" w:type="dxa"/>
            <w:vAlign w:val="center"/>
          </w:tcPr>
          <w:p w14:paraId="183F9E29"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1114.24</w:t>
            </w:r>
          </w:p>
        </w:tc>
      </w:tr>
      <w:tr w:rsidR="00B51374" w:rsidRPr="004C0280" w14:paraId="544DFEEA" w14:textId="77777777" w:rsidTr="00CD627B">
        <w:tc>
          <w:tcPr>
            <w:tcW w:w="1345" w:type="dxa"/>
          </w:tcPr>
          <w:p w14:paraId="23DB4ECF" w14:textId="77777777" w:rsidR="00B51374" w:rsidRPr="004C0280" w:rsidRDefault="00B51374" w:rsidP="00B51374">
            <w:pPr>
              <w:pStyle w:val="ListParagraph"/>
              <w:spacing w:before="100" w:beforeAutospacing="1" w:after="100" w:afterAutospacing="1"/>
              <w:ind w:left="0"/>
              <w:jc w:val="center"/>
              <w:outlineLvl w:val="2"/>
              <w:rPr>
                <w:rFonts w:ascii="DVOT-SurekhMR" w:eastAsia="Times New Roman" w:hAnsi="DVOT-SurekhMR" w:cs="DVOT-SurekhMR"/>
                <w:b/>
                <w:bCs/>
                <w:lang w:eastAsia="en-IN" w:bidi="mr-IN"/>
              </w:rPr>
            </w:pPr>
          </w:p>
        </w:tc>
        <w:tc>
          <w:tcPr>
            <w:tcW w:w="2803" w:type="dxa"/>
            <w:vAlign w:val="center"/>
          </w:tcPr>
          <w:p w14:paraId="2F6B32DE" w14:textId="77777777" w:rsidR="00B51374" w:rsidRPr="004C0280" w:rsidRDefault="00B51374" w:rsidP="00B51374">
            <w:pPr>
              <w:jc w:val="right"/>
              <w:rPr>
                <w:rFonts w:ascii="DVOT-SurekhMR" w:eastAsia="Times New Roman" w:hAnsi="DVOT-SurekhMR" w:cs="DVOT-SurekhMR"/>
                <w:sz w:val="24"/>
                <w:szCs w:val="24"/>
                <w:lang w:eastAsia="en-IN" w:bidi="mr-IN"/>
              </w:rPr>
            </w:pPr>
          </w:p>
        </w:tc>
        <w:tc>
          <w:tcPr>
            <w:tcW w:w="2327" w:type="dxa"/>
            <w:vAlign w:val="center"/>
          </w:tcPr>
          <w:p w14:paraId="3E8B360E"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एकूण</w:t>
            </w:r>
          </w:p>
        </w:tc>
        <w:tc>
          <w:tcPr>
            <w:tcW w:w="1821" w:type="dxa"/>
          </w:tcPr>
          <w:p w14:paraId="7DA594E5" w14:textId="77777777" w:rsidR="00B51374" w:rsidRPr="004C0280" w:rsidRDefault="00B51374" w:rsidP="00B51374">
            <w:pPr>
              <w:pStyle w:val="ListParagraph"/>
              <w:spacing w:before="100" w:beforeAutospacing="1" w:after="100" w:afterAutospacing="1"/>
              <w:ind w:left="0"/>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sz w:val="24"/>
                <w:szCs w:val="24"/>
                <w:lang w:eastAsia="en-IN" w:bidi="mr-IN"/>
              </w:rPr>
              <w:t>5011.41</w:t>
            </w:r>
          </w:p>
        </w:tc>
      </w:tr>
    </w:tbl>
    <w:p w14:paraId="2CC93C8F" w14:textId="77777777" w:rsidR="00321E6D" w:rsidRPr="004C0280" w:rsidRDefault="00321E6D" w:rsidP="00B51374">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38</w:t>
      </w:r>
    </w:p>
    <w:p w14:paraId="3F25161D" w14:textId="77777777" w:rsidR="00321E6D" w:rsidRPr="004C0280" w:rsidRDefault="00321E6D" w:rsidP="00B51374">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कॉर्पोरेट सामाजिक उत्तरदायित्व (</w:t>
      </w:r>
      <w:r w:rsidRPr="004C0280">
        <w:rPr>
          <w:rFonts w:ascii="DVOT-SurekhMR" w:eastAsia="Times New Roman" w:hAnsi="DVOT-SurekhMR" w:cs="DVOT-SurekhMR"/>
          <w:b/>
          <w:bCs/>
          <w:lang w:eastAsia="en-IN" w:bidi="mr-IN"/>
        </w:rPr>
        <w:t>CSR)</w:t>
      </w:r>
    </w:p>
    <w:p w14:paraId="0CCE1A0D" w14:textId="77777777" w:rsidR="00321E6D" w:rsidRPr="004C0280" w:rsidRDefault="00321E6D" w:rsidP="00B51374">
      <w:pPr>
        <w:spacing w:after="0" w:line="240" w:lineRule="auto"/>
        <w:jc w:val="center"/>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कंपनी अधिनियम</w:t>
      </w:r>
      <w:r w:rsidRPr="004C0280">
        <w:rPr>
          <w:rFonts w:ascii="DVOT-SurekhMR" w:eastAsia="Times New Roman" w:hAnsi="DVOT-SurekhMR" w:cs="DVOT-SurekhMR"/>
          <w:lang w:eastAsia="en-IN" w:bidi="mr-IN"/>
        </w:rPr>
        <w:t xml:space="preserve">, 2013 </w:t>
      </w:r>
      <w:r w:rsidRPr="004C0280">
        <w:rPr>
          <w:rFonts w:ascii="DVOT-SurekhMR" w:eastAsia="Times New Roman" w:hAnsi="DVOT-SurekhMR" w:cs="DVOT-SurekhMR"/>
          <w:cs/>
          <w:lang w:eastAsia="en-IN" w:bidi="mr-IN"/>
        </w:rPr>
        <w:t xml:space="preserve">च्या कलम </w:t>
      </w:r>
      <w:r w:rsidRPr="004C0280">
        <w:rPr>
          <w:rFonts w:ascii="DVOT-SurekhMR" w:eastAsia="Times New Roman" w:hAnsi="DVOT-SurekhMR" w:cs="DVOT-SurekhMR"/>
          <w:lang w:eastAsia="en-IN" w:bidi="mr-IN"/>
        </w:rPr>
        <w:t xml:space="preserve">135 </w:t>
      </w:r>
      <w:r w:rsidRPr="004C0280">
        <w:rPr>
          <w:rFonts w:ascii="DVOT-SurekhMR" w:eastAsia="Times New Roman" w:hAnsi="DVOT-SurekhMR" w:cs="DVOT-SurekhMR"/>
          <w:cs/>
          <w:lang w:eastAsia="en-IN" w:bidi="mr-IN"/>
        </w:rPr>
        <w:t>नुसार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द महाराष्ट्र स्टेट फार्मिंग कॉर्पोरेशन लि.</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पुणे</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यांना </w:t>
      </w:r>
      <w:r w:rsidRPr="004C0280">
        <w:rPr>
          <w:rFonts w:ascii="DVOT-SurekhMR" w:eastAsia="Times New Roman" w:hAnsi="DVOT-SurekhMR" w:cs="DVOT-SurekhMR"/>
          <w:lang w:eastAsia="en-IN" w:bidi="mr-IN"/>
        </w:rPr>
        <w:t xml:space="preserve">CSR </w:t>
      </w:r>
      <w:r w:rsidRPr="004C0280">
        <w:rPr>
          <w:rFonts w:ascii="DVOT-SurekhMR" w:eastAsia="Times New Roman" w:hAnsi="DVOT-SurekhMR" w:cs="DVOT-SurekhMR"/>
          <w:cs/>
          <w:lang w:eastAsia="en-IN" w:bidi="mr-IN"/>
        </w:rPr>
        <w:t>लागू आहे. त्यानुसार</w:t>
      </w:r>
      <w:r w:rsidRPr="004C0280">
        <w:rPr>
          <w:rFonts w:ascii="DVOT-SurekhMR" w:eastAsia="Times New Roman" w:hAnsi="DVOT-SurekhMR" w:cs="DVOT-SurekhMR"/>
          <w:lang w:eastAsia="en-IN" w:bidi="mr-IN"/>
        </w:rPr>
        <w:t xml:space="preserve">, 31 </w:t>
      </w:r>
      <w:r w:rsidRPr="004C0280">
        <w:rPr>
          <w:rFonts w:ascii="DVOT-SurekhMR" w:eastAsia="Times New Roman" w:hAnsi="DVOT-SurekhMR" w:cs="DVOT-SurekhMR"/>
          <w:cs/>
          <w:lang w:eastAsia="en-IN" w:bidi="mr-IN"/>
        </w:rPr>
        <w:t xml:space="preserve">मार्च </w:t>
      </w:r>
      <w:r w:rsidRPr="004C0280">
        <w:rPr>
          <w:rFonts w:ascii="DVOT-SurekhMR" w:eastAsia="Times New Roman" w:hAnsi="DVOT-SurekhMR" w:cs="DVOT-SurekhMR"/>
          <w:lang w:eastAsia="en-IN" w:bidi="mr-IN"/>
        </w:rPr>
        <w:t xml:space="preserve">2023 </w:t>
      </w:r>
      <w:r w:rsidRPr="004C0280">
        <w:rPr>
          <w:rFonts w:ascii="DVOT-SurekhMR" w:eastAsia="Times New Roman" w:hAnsi="DVOT-SurekhMR" w:cs="DVOT-SurekhMR"/>
          <w:cs/>
          <w:lang w:eastAsia="en-IN" w:bidi="mr-IN"/>
        </w:rPr>
        <w:t xml:space="preserve">पर्यंत खर्च न झालेली </w:t>
      </w:r>
      <w:r w:rsidRPr="004C0280">
        <w:rPr>
          <w:rFonts w:ascii="DVOT-SurekhMR" w:eastAsia="Times New Roman" w:hAnsi="DVOT-SurekhMR" w:cs="DVOT-SurekhMR"/>
          <w:lang w:eastAsia="en-IN" w:bidi="mr-IN"/>
        </w:rPr>
        <w:t xml:space="preserve">CSR </w:t>
      </w:r>
      <w:r w:rsidRPr="004C0280">
        <w:rPr>
          <w:rFonts w:ascii="DVOT-SurekhMR" w:eastAsia="Times New Roman" w:hAnsi="DVOT-SurekhMR" w:cs="DVOT-SurekhMR"/>
          <w:cs/>
          <w:lang w:eastAsia="en-IN" w:bidi="mr-IN"/>
        </w:rPr>
        <w:t xml:space="preserve">रक्कम रु. </w:t>
      </w:r>
      <w:r w:rsidRPr="004C0280">
        <w:rPr>
          <w:rFonts w:ascii="DVOT-SurekhMR" w:eastAsia="Times New Roman" w:hAnsi="DVOT-SurekhMR" w:cs="DVOT-SurekhMR"/>
          <w:lang w:eastAsia="en-IN" w:bidi="mr-IN"/>
        </w:rPr>
        <w:t xml:space="preserve">319.38 </w:t>
      </w:r>
      <w:r w:rsidRPr="004C0280">
        <w:rPr>
          <w:rFonts w:ascii="DVOT-SurekhMR" w:eastAsia="Times New Roman" w:hAnsi="DVOT-SurekhMR" w:cs="DVOT-SurekhMR"/>
          <w:cs/>
          <w:lang w:eastAsia="en-IN" w:bidi="mr-IN"/>
        </w:rPr>
        <w:t>लाख</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आहे. तपशील पुढीलप्रमाणे:</w:t>
      </w:r>
    </w:p>
    <w:p w14:paraId="59CA0B16" w14:textId="77777777" w:rsidR="00321E6D" w:rsidRPr="004C0280" w:rsidRDefault="00321E6D" w:rsidP="00B51374">
      <w:pPr>
        <w:spacing w:after="0" w:line="240" w:lineRule="auto"/>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करपूर्व नफा (</w:t>
      </w:r>
      <w:r w:rsidRPr="004C0280">
        <w:rPr>
          <w:rFonts w:ascii="DVOT-SurekhMR" w:eastAsia="Times New Roman" w:hAnsi="DVOT-SurekhMR" w:cs="DVOT-SurekhMR"/>
          <w:b/>
          <w:bCs/>
          <w:lang w:eastAsia="en-IN" w:bidi="mr-IN"/>
        </w:rPr>
        <w:t>PBT)</w:t>
      </w:r>
    </w:p>
    <w:p w14:paraId="371824D5" w14:textId="77777777" w:rsidR="00321E6D" w:rsidRPr="004C0280" w:rsidRDefault="00B51374" w:rsidP="00B51374">
      <w:pPr>
        <w:spacing w:after="0" w:line="240" w:lineRule="auto"/>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r w:rsidRPr="004C0280">
        <w:rPr>
          <w:rFonts w:ascii="DVOT-SurekhMR" w:eastAsia="Times New Roman" w:hAnsi="DVOT-SurekhMR" w:cs="DVOT-SurekhMR"/>
          <w:sz w:val="24"/>
          <w:szCs w:val="24"/>
          <w:cs/>
          <w:lang w:eastAsia="en-IN" w:bidi="mr-IN"/>
        </w:rPr>
        <w:t>रु.</w:t>
      </w:r>
      <w:r w:rsidR="00321E6D" w:rsidRPr="004C0280">
        <w:rPr>
          <w:rFonts w:ascii="DVOT-SurekhMR" w:eastAsia="Times New Roman" w:hAnsi="DVOT-SurekhMR" w:cs="DVOT-SurekhMR"/>
          <w:sz w:val="24"/>
          <w:szCs w:val="24"/>
          <w:cs/>
          <w:lang w:eastAsia="en-IN" w:bidi="mr-IN"/>
        </w:rPr>
        <w:t>लाखांमध्ये</w:t>
      </w:r>
      <w:r w:rsidRPr="004C0280">
        <w:rPr>
          <w:rFonts w:ascii="DVOT-SurekhMR" w:eastAsia="Times New Roman" w:hAnsi="DVOT-SurekhMR" w:cs="DVOT-SurekhMR"/>
          <w:sz w:val="24"/>
          <w:szCs w:val="24"/>
          <w:lang w:eastAsia="en-IN" w:bidi="mr-IN"/>
        </w:rPr>
        <w:t>)</w:t>
      </w:r>
    </w:p>
    <w:p w14:paraId="3449D10D" w14:textId="77777777" w:rsidR="00B51374" w:rsidRPr="004C0280" w:rsidRDefault="00B51374" w:rsidP="00B51374">
      <w:pPr>
        <w:spacing w:after="0" w:line="240" w:lineRule="auto"/>
        <w:rPr>
          <w:rFonts w:ascii="DVOT-SurekhMR" w:eastAsia="Times New Roman" w:hAnsi="DVOT-SurekhMR" w:cs="DVOT-SurekhMR"/>
          <w:sz w:val="24"/>
          <w:szCs w:val="24"/>
          <w:lang w:eastAsia="en-IN" w:bidi="mr-IN"/>
        </w:rPr>
      </w:pPr>
    </w:p>
    <w:tbl>
      <w:tblPr>
        <w:tblStyle w:val="TableGrid"/>
        <w:tblW w:w="5000" w:type="pct"/>
        <w:jc w:val="center"/>
        <w:tblLook w:val="04A0" w:firstRow="1" w:lastRow="0" w:firstColumn="1" w:lastColumn="0" w:noHBand="0" w:noVBand="1"/>
      </w:tblPr>
      <w:tblGrid>
        <w:gridCol w:w="1274"/>
        <w:gridCol w:w="1273"/>
        <w:gridCol w:w="1278"/>
        <w:gridCol w:w="1282"/>
        <w:gridCol w:w="1284"/>
        <w:gridCol w:w="1345"/>
        <w:gridCol w:w="1280"/>
      </w:tblGrid>
      <w:tr w:rsidR="00B51374" w:rsidRPr="004C0280" w14:paraId="0C5AA663" w14:textId="77777777" w:rsidTr="008B00E7">
        <w:trPr>
          <w:trHeight w:val="424"/>
          <w:jc w:val="center"/>
        </w:trPr>
        <w:tc>
          <w:tcPr>
            <w:tcW w:w="706" w:type="pct"/>
            <w:vMerge w:val="restart"/>
          </w:tcPr>
          <w:p w14:paraId="1DFB5BC3" w14:textId="77777777" w:rsidR="00B51374" w:rsidRPr="008B00E7" w:rsidRDefault="00B51374" w:rsidP="00B51374">
            <w:pPr>
              <w:rPr>
                <w:rFonts w:ascii="DVOT-SurekhMR" w:eastAsia="Times New Roman" w:hAnsi="DVOT-SurekhMR" w:cs="DVOT-SurekhMR"/>
                <w:lang w:eastAsia="en-IN" w:bidi="mr-IN"/>
              </w:rPr>
            </w:pPr>
            <w:r w:rsidRPr="008B00E7">
              <w:rPr>
                <w:rFonts w:ascii="DVOT-SurekhMR" w:eastAsia="Times New Roman" w:hAnsi="DVOT-SurekhMR" w:cs="DVOT-SurekhMR"/>
                <w:b/>
                <w:bCs/>
                <w:cs/>
                <w:lang w:eastAsia="en-IN" w:bidi="mr-IN"/>
              </w:rPr>
              <w:t>आर्थिक वर्ष</w:t>
            </w:r>
          </w:p>
        </w:tc>
        <w:tc>
          <w:tcPr>
            <w:tcW w:w="2838" w:type="pct"/>
            <w:gridSpan w:val="4"/>
          </w:tcPr>
          <w:p w14:paraId="4EFC1397" w14:textId="77777777" w:rsidR="00B51374" w:rsidRPr="008B00E7" w:rsidRDefault="00B51374" w:rsidP="00B51374">
            <w:pPr>
              <w:jc w:val="center"/>
              <w:outlineLvl w:val="2"/>
              <w:rPr>
                <w:rFonts w:ascii="DVOT-SurekhMR" w:eastAsia="Times New Roman" w:hAnsi="DVOT-SurekhMR" w:cs="DVOT-SurekhMR"/>
                <w:b/>
                <w:bCs/>
                <w:lang w:eastAsia="en-IN" w:bidi="mr-IN"/>
              </w:rPr>
            </w:pPr>
            <w:r w:rsidRPr="008B00E7">
              <w:rPr>
                <w:rFonts w:ascii="DVOT-SurekhMR" w:eastAsia="Times New Roman" w:hAnsi="DVOT-SurekhMR" w:cs="DVOT-SurekhMR"/>
                <w:b/>
                <w:bCs/>
                <w:cs/>
                <w:lang w:eastAsia="en-IN" w:bidi="mr-IN"/>
              </w:rPr>
              <w:t>करपूर्व नफा (</w:t>
            </w:r>
            <w:r w:rsidRPr="008B00E7">
              <w:rPr>
                <w:rFonts w:ascii="DVOT-SurekhMR" w:eastAsia="Times New Roman" w:hAnsi="DVOT-SurekhMR" w:cs="DVOT-SurekhMR"/>
                <w:b/>
                <w:bCs/>
                <w:lang w:eastAsia="en-IN" w:bidi="mr-IN"/>
              </w:rPr>
              <w:t>PBT)</w:t>
            </w:r>
          </w:p>
          <w:p w14:paraId="37887A32" w14:textId="77777777" w:rsidR="00B51374" w:rsidRPr="008B00E7" w:rsidRDefault="00B51374" w:rsidP="00B51374">
            <w:pPr>
              <w:rPr>
                <w:rFonts w:ascii="DVOT-SurekhMR" w:eastAsia="Times New Roman" w:hAnsi="DVOT-SurekhMR" w:cs="DVOT-SurekhMR"/>
                <w:lang w:eastAsia="en-IN" w:bidi="mr-IN"/>
              </w:rPr>
            </w:pPr>
          </w:p>
        </w:tc>
        <w:tc>
          <w:tcPr>
            <w:tcW w:w="746" w:type="pct"/>
          </w:tcPr>
          <w:p w14:paraId="09C4B10D" w14:textId="77777777" w:rsidR="00B51374" w:rsidRPr="008B00E7" w:rsidRDefault="00B51374" w:rsidP="00B51374">
            <w:pPr>
              <w:rPr>
                <w:rFonts w:ascii="DVOT-SurekhMR" w:eastAsia="Times New Roman" w:hAnsi="DVOT-SurekhMR" w:cs="DVOT-SurekhMR"/>
                <w:lang w:eastAsia="en-IN" w:bidi="mr-IN"/>
              </w:rPr>
            </w:pPr>
          </w:p>
        </w:tc>
        <w:tc>
          <w:tcPr>
            <w:tcW w:w="710" w:type="pct"/>
          </w:tcPr>
          <w:p w14:paraId="59C8EDE1" w14:textId="77777777" w:rsidR="00B51374" w:rsidRPr="008B00E7" w:rsidRDefault="00B51374" w:rsidP="00B51374">
            <w:pPr>
              <w:rPr>
                <w:rFonts w:ascii="DVOT-SurekhMR" w:eastAsia="Times New Roman" w:hAnsi="DVOT-SurekhMR" w:cs="DVOT-SurekhMR"/>
                <w:lang w:eastAsia="en-IN" w:bidi="mr-IN"/>
              </w:rPr>
            </w:pPr>
          </w:p>
        </w:tc>
      </w:tr>
      <w:tr w:rsidR="00B51374" w:rsidRPr="004C0280" w14:paraId="0CA2D514" w14:textId="77777777" w:rsidTr="008B00E7">
        <w:trPr>
          <w:trHeight w:val="446"/>
          <w:jc w:val="center"/>
        </w:trPr>
        <w:tc>
          <w:tcPr>
            <w:tcW w:w="706" w:type="pct"/>
            <w:vMerge/>
          </w:tcPr>
          <w:p w14:paraId="0CADC8AF" w14:textId="77777777" w:rsidR="00B51374" w:rsidRPr="008B00E7" w:rsidRDefault="00B51374" w:rsidP="00B51374">
            <w:pPr>
              <w:rPr>
                <w:rFonts w:ascii="DVOT-SurekhMR" w:eastAsia="Times New Roman" w:hAnsi="DVOT-SurekhMR" w:cs="DVOT-SurekhMR"/>
                <w:lang w:eastAsia="en-IN" w:bidi="mr-IN"/>
              </w:rPr>
            </w:pPr>
          </w:p>
        </w:tc>
        <w:tc>
          <w:tcPr>
            <w:tcW w:w="706" w:type="pct"/>
            <w:vAlign w:val="center"/>
          </w:tcPr>
          <w:p w14:paraId="01F89534" w14:textId="77777777" w:rsidR="00B51374" w:rsidRPr="008B00E7" w:rsidRDefault="00B51374" w:rsidP="00B51374">
            <w:pPr>
              <w:jc w:val="center"/>
              <w:rPr>
                <w:rFonts w:ascii="DVOT-SurekhMR" w:eastAsia="Times New Roman" w:hAnsi="DVOT-SurekhMR" w:cs="DVOT-SurekhMR"/>
                <w:b/>
                <w:bCs/>
                <w:lang w:eastAsia="en-IN" w:bidi="mr-IN"/>
              </w:rPr>
            </w:pPr>
            <w:r w:rsidRPr="008B00E7">
              <w:rPr>
                <w:rFonts w:ascii="DVOT-SurekhMR" w:eastAsia="Times New Roman" w:hAnsi="DVOT-SurekhMR" w:cs="DVOT-SurekhMR"/>
                <w:b/>
                <w:bCs/>
                <w:lang w:eastAsia="en-IN" w:bidi="mr-IN"/>
              </w:rPr>
              <w:t>2017-2018</w:t>
            </w:r>
          </w:p>
        </w:tc>
        <w:tc>
          <w:tcPr>
            <w:tcW w:w="709" w:type="pct"/>
            <w:vAlign w:val="center"/>
          </w:tcPr>
          <w:p w14:paraId="3880A523" w14:textId="77777777" w:rsidR="00B51374" w:rsidRPr="008B00E7" w:rsidRDefault="00B51374" w:rsidP="00B51374">
            <w:pPr>
              <w:jc w:val="center"/>
              <w:rPr>
                <w:rFonts w:ascii="DVOT-SurekhMR" w:eastAsia="Times New Roman" w:hAnsi="DVOT-SurekhMR" w:cs="DVOT-SurekhMR"/>
                <w:b/>
                <w:bCs/>
                <w:lang w:eastAsia="en-IN" w:bidi="mr-IN"/>
              </w:rPr>
            </w:pPr>
            <w:r w:rsidRPr="008B00E7">
              <w:rPr>
                <w:rFonts w:ascii="DVOT-SurekhMR" w:eastAsia="Times New Roman" w:hAnsi="DVOT-SurekhMR" w:cs="DVOT-SurekhMR"/>
                <w:b/>
                <w:bCs/>
                <w:lang w:eastAsia="en-IN" w:bidi="mr-IN"/>
              </w:rPr>
              <w:t>2018-2019</w:t>
            </w:r>
          </w:p>
        </w:tc>
        <w:tc>
          <w:tcPr>
            <w:tcW w:w="711" w:type="pct"/>
            <w:vAlign w:val="center"/>
          </w:tcPr>
          <w:p w14:paraId="3A4C00DD" w14:textId="77777777" w:rsidR="00B51374" w:rsidRPr="008B00E7" w:rsidRDefault="00B51374" w:rsidP="00B51374">
            <w:pPr>
              <w:jc w:val="center"/>
              <w:rPr>
                <w:rFonts w:ascii="DVOT-SurekhMR" w:eastAsia="Times New Roman" w:hAnsi="DVOT-SurekhMR" w:cs="DVOT-SurekhMR"/>
                <w:b/>
                <w:bCs/>
                <w:lang w:eastAsia="en-IN" w:bidi="mr-IN"/>
              </w:rPr>
            </w:pPr>
            <w:r w:rsidRPr="008B00E7">
              <w:rPr>
                <w:rFonts w:ascii="DVOT-SurekhMR" w:eastAsia="Times New Roman" w:hAnsi="DVOT-SurekhMR" w:cs="DVOT-SurekhMR"/>
                <w:b/>
                <w:bCs/>
                <w:lang w:eastAsia="en-IN" w:bidi="mr-IN"/>
              </w:rPr>
              <w:t>2019-2020</w:t>
            </w:r>
          </w:p>
        </w:tc>
        <w:tc>
          <w:tcPr>
            <w:tcW w:w="711" w:type="pct"/>
            <w:vAlign w:val="center"/>
          </w:tcPr>
          <w:p w14:paraId="10CA0444" w14:textId="77777777" w:rsidR="00B51374" w:rsidRPr="008B00E7" w:rsidRDefault="00B51374" w:rsidP="00B51374">
            <w:pPr>
              <w:jc w:val="center"/>
              <w:rPr>
                <w:rFonts w:ascii="DVOT-SurekhMR" w:eastAsia="Times New Roman" w:hAnsi="DVOT-SurekhMR" w:cs="DVOT-SurekhMR"/>
                <w:b/>
                <w:bCs/>
                <w:lang w:eastAsia="en-IN" w:bidi="mr-IN"/>
              </w:rPr>
            </w:pPr>
            <w:r w:rsidRPr="008B00E7">
              <w:rPr>
                <w:rFonts w:ascii="DVOT-SurekhMR" w:eastAsia="Times New Roman" w:hAnsi="DVOT-SurekhMR" w:cs="DVOT-SurekhMR"/>
                <w:b/>
                <w:bCs/>
                <w:lang w:eastAsia="en-IN" w:bidi="mr-IN"/>
              </w:rPr>
              <w:t>2020-2021</w:t>
            </w:r>
          </w:p>
        </w:tc>
        <w:tc>
          <w:tcPr>
            <w:tcW w:w="746" w:type="pct"/>
            <w:vAlign w:val="center"/>
          </w:tcPr>
          <w:p w14:paraId="31126059" w14:textId="77777777" w:rsidR="00B51374" w:rsidRPr="008B00E7" w:rsidRDefault="00B51374" w:rsidP="00B51374">
            <w:pPr>
              <w:jc w:val="center"/>
              <w:rPr>
                <w:rFonts w:ascii="DVOT-SurekhMR" w:eastAsia="Times New Roman" w:hAnsi="DVOT-SurekhMR" w:cs="DVOT-SurekhMR"/>
                <w:b/>
                <w:bCs/>
                <w:lang w:eastAsia="en-IN" w:bidi="mr-IN"/>
              </w:rPr>
            </w:pPr>
            <w:r w:rsidRPr="008B00E7">
              <w:rPr>
                <w:rFonts w:ascii="DVOT-SurekhMR" w:eastAsia="Times New Roman" w:hAnsi="DVOT-SurekhMR" w:cs="DVOT-SurekhMR"/>
                <w:b/>
                <w:bCs/>
                <w:lang w:eastAsia="en-IN" w:bidi="mr-IN"/>
              </w:rPr>
              <w:t>2021-22</w:t>
            </w:r>
          </w:p>
        </w:tc>
        <w:tc>
          <w:tcPr>
            <w:tcW w:w="710" w:type="pct"/>
            <w:vAlign w:val="center"/>
          </w:tcPr>
          <w:p w14:paraId="2907004A" w14:textId="77777777" w:rsidR="00B51374" w:rsidRPr="008B00E7" w:rsidRDefault="00B51374" w:rsidP="00B51374">
            <w:pPr>
              <w:jc w:val="center"/>
              <w:rPr>
                <w:rFonts w:ascii="DVOT-SurekhMR" w:eastAsia="Times New Roman" w:hAnsi="DVOT-SurekhMR" w:cs="DVOT-SurekhMR"/>
                <w:b/>
                <w:bCs/>
                <w:lang w:eastAsia="en-IN" w:bidi="mr-IN"/>
              </w:rPr>
            </w:pPr>
            <w:r w:rsidRPr="008B00E7">
              <w:rPr>
                <w:rFonts w:ascii="DVOT-SurekhMR" w:eastAsia="Times New Roman" w:hAnsi="DVOT-SurekhMR" w:cs="DVOT-SurekhMR"/>
                <w:b/>
                <w:bCs/>
                <w:lang w:eastAsia="en-IN" w:bidi="mr-IN"/>
              </w:rPr>
              <w:t>2022-23</w:t>
            </w:r>
          </w:p>
        </w:tc>
      </w:tr>
      <w:tr w:rsidR="00B51374" w:rsidRPr="004C0280" w14:paraId="550A055F" w14:textId="77777777" w:rsidTr="008B00E7">
        <w:trPr>
          <w:trHeight w:val="446"/>
          <w:jc w:val="center"/>
        </w:trPr>
        <w:tc>
          <w:tcPr>
            <w:tcW w:w="706" w:type="pct"/>
            <w:vAlign w:val="center"/>
          </w:tcPr>
          <w:p w14:paraId="5DD50A99" w14:textId="77777777" w:rsidR="00B51374" w:rsidRPr="008B00E7" w:rsidRDefault="00B51374" w:rsidP="00B51374">
            <w:pP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2015-2016</w:t>
            </w:r>
          </w:p>
        </w:tc>
        <w:tc>
          <w:tcPr>
            <w:tcW w:w="706" w:type="pct"/>
            <w:vAlign w:val="center"/>
          </w:tcPr>
          <w:p w14:paraId="51048179"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79.47</w:t>
            </w:r>
          </w:p>
        </w:tc>
        <w:tc>
          <w:tcPr>
            <w:tcW w:w="709" w:type="pct"/>
            <w:vAlign w:val="center"/>
          </w:tcPr>
          <w:p w14:paraId="34E7DC65" w14:textId="77777777" w:rsidR="00B51374" w:rsidRPr="008B00E7" w:rsidRDefault="00B51374" w:rsidP="00B51374">
            <w:pPr>
              <w:jc w:val="center"/>
              <w:rPr>
                <w:rFonts w:ascii="DVOT-SurekhMR" w:eastAsia="Times New Roman" w:hAnsi="DVOT-SurekhMR" w:cs="DVOT-SurekhMR"/>
                <w:lang w:eastAsia="en-IN" w:bidi="mr-IN"/>
              </w:rPr>
            </w:pPr>
          </w:p>
        </w:tc>
        <w:tc>
          <w:tcPr>
            <w:tcW w:w="711" w:type="pct"/>
            <w:vAlign w:val="center"/>
          </w:tcPr>
          <w:p w14:paraId="3DFED593" w14:textId="77777777" w:rsidR="00B51374" w:rsidRPr="008B00E7" w:rsidRDefault="00B51374" w:rsidP="00B51374">
            <w:pPr>
              <w:jc w:val="center"/>
              <w:rPr>
                <w:rFonts w:ascii="DVOT-SurekhMR" w:eastAsia="Times New Roman" w:hAnsi="DVOT-SurekhMR" w:cs="DVOT-SurekhMR"/>
                <w:lang w:eastAsia="en-IN" w:bidi="mr-IN"/>
              </w:rPr>
            </w:pPr>
          </w:p>
        </w:tc>
        <w:tc>
          <w:tcPr>
            <w:tcW w:w="711" w:type="pct"/>
            <w:vAlign w:val="center"/>
          </w:tcPr>
          <w:p w14:paraId="74543BCB" w14:textId="77777777" w:rsidR="00B51374" w:rsidRPr="008B00E7" w:rsidRDefault="00B51374" w:rsidP="00B51374">
            <w:pPr>
              <w:jc w:val="center"/>
              <w:rPr>
                <w:rFonts w:ascii="DVOT-SurekhMR" w:eastAsia="Times New Roman" w:hAnsi="DVOT-SurekhMR" w:cs="DVOT-SurekhMR"/>
                <w:lang w:eastAsia="en-IN" w:bidi="mr-IN"/>
              </w:rPr>
            </w:pPr>
          </w:p>
        </w:tc>
        <w:tc>
          <w:tcPr>
            <w:tcW w:w="746" w:type="pct"/>
            <w:vAlign w:val="center"/>
          </w:tcPr>
          <w:p w14:paraId="5E86E151" w14:textId="77777777" w:rsidR="00B51374" w:rsidRPr="008B00E7" w:rsidRDefault="00B51374" w:rsidP="00B51374">
            <w:pPr>
              <w:jc w:val="center"/>
              <w:rPr>
                <w:rFonts w:ascii="DVOT-SurekhMR" w:eastAsia="Times New Roman" w:hAnsi="DVOT-SurekhMR" w:cs="DVOT-SurekhMR"/>
                <w:lang w:eastAsia="en-IN" w:bidi="mr-IN"/>
              </w:rPr>
            </w:pPr>
          </w:p>
        </w:tc>
        <w:tc>
          <w:tcPr>
            <w:tcW w:w="710" w:type="pct"/>
            <w:vAlign w:val="center"/>
          </w:tcPr>
          <w:p w14:paraId="777EC2F4" w14:textId="77777777" w:rsidR="00B51374" w:rsidRPr="008B00E7" w:rsidRDefault="00B51374" w:rsidP="00B51374">
            <w:pPr>
              <w:jc w:val="center"/>
              <w:rPr>
                <w:rFonts w:ascii="DVOT-SurekhMR" w:eastAsia="Times New Roman" w:hAnsi="DVOT-SurekhMR" w:cs="DVOT-SurekhMR"/>
                <w:lang w:eastAsia="en-IN" w:bidi="mr-IN"/>
              </w:rPr>
            </w:pPr>
          </w:p>
        </w:tc>
      </w:tr>
      <w:tr w:rsidR="00B51374" w:rsidRPr="004C0280" w14:paraId="04082EB1" w14:textId="77777777" w:rsidTr="008B00E7">
        <w:trPr>
          <w:trHeight w:val="439"/>
          <w:jc w:val="center"/>
        </w:trPr>
        <w:tc>
          <w:tcPr>
            <w:tcW w:w="706" w:type="pct"/>
            <w:vAlign w:val="center"/>
          </w:tcPr>
          <w:p w14:paraId="7C7CFBBA" w14:textId="77777777" w:rsidR="00B51374" w:rsidRPr="008B00E7" w:rsidRDefault="00B51374" w:rsidP="00B51374">
            <w:pP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2016-2017</w:t>
            </w:r>
          </w:p>
        </w:tc>
        <w:tc>
          <w:tcPr>
            <w:tcW w:w="706" w:type="pct"/>
            <w:vAlign w:val="center"/>
          </w:tcPr>
          <w:p w14:paraId="61D21630"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-99.65</w:t>
            </w:r>
          </w:p>
        </w:tc>
        <w:tc>
          <w:tcPr>
            <w:tcW w:w="709" w:type="pct"/>
            <w:vAlign w:val="center"/>
          </w:tcPr>
          <w:p w14:paraId="53AA26F2"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-99.65</w:t>
            </w:r>
          </w:p>
        </w:tc>
        <w:tc>
          <w:tcPr>
            <w:tcW w:w="711" w:type="pct"/>
            <w:vAlign w:val="center"/>
          </w:tcPr>
          <w:p w14:paraId="41A50741" w14:textId="77777777" w:rsidR="00B51374" w:rsidRPr="008B00E7" w:rsidRDefault="00B51374" w:rsidP="00B51374">
            <w:pPr>
              <w:jc w:val="center"/>
              <w:rPr>
                <w:rFonts w:ascii="DVOT-SurekhMR" w:eastAsia="Times New Roman" w:hAnsi="DVOT-SurekhMR" w:cs="DVOT-SurekhMR"/>
                <w:lang w:eastAsia="en-IN" w:bidi="mr-IN"/>
              </w:rPr>
            </w:pPr>
          </w:p>
        </w:tc>
        <w:tc>
          <w:tcPr>
            <w:tcW w:w="711" w:type="pct"/>
            <w:vAlign w:val="center"/>
          </w:tcPr>
          <w:p w14:paraId="73140D52" w14:textId="77777777" w:rsidR="00B51374" w:rsidRPr="008B00E7" w:rsidRDefault="00B51374" w:rsidP="00B51374">
            <w:pPr>
              <w:jc w:val="center"/>
              <w:rPr>
                <w:rFonts w:ascii="DVOT-SurekhMR" w:eastAsia="Times New Roman" w:hAnsi="DVOT-SurekhMR" w:cs="DVOT-SurekhMR"/>
                <w:lang w:eastAsia="en-IN" w:bidi="mr-IN"/>
              </w:rPr>
            </w:pPr>
          </w:p>
        </w:tc>
        <w:tc>
          <w:tcPr>
            <w:tcW w:w="746" w:type="pct"/>
            <w:vAlign w:val="center"/>
          </w:tcPr>
          <w:p w14:paraId="634FF248" w14:textId="77777777" w:rsidR="00B51374" w:rsidRPr="008B00E7" w:rsidRDefault="00B51374" w:rsidP="00B51374">
            <w:pPr>
              <w:jc w:val="center"/>
              <w:rPr>
                <w:rFonts w:ascii="DVOT-SurekhMR" w:eastAsia="Times New Roman" w:hAnsi="DVOT-SurekhMR" w:cs="DVOT-SurekhMR"/>
                <w:lang w:eastAsia="en-IN" w:bidi="mr-IN"/>
              </w:rPr>
            </w:pPr>
          </w:p>
        </w:tc>
        <w:tc>
          <w:tcPr>
            <w:tcW w:w="710" w:type="pct"/>
            <w:vAlign w:val="center"/>
          </w:tcPr>
          <w:p w14:paraId="0D0E98CA" w14:textId="77777777" w:rsidR="00B51374" w:rsidRPr="008B00E7" w:rsidRDefault="00B51374" w:rsidP="00B51374">
            <w:pPr>
              <w:jc w:val="center"/>
              <w:rPr>
                <w:rFonts w:ascii="DVOT-SurekhMR" w:eastAsia="Times New Roman" w:hAnsi="DVOT-SurekhMR" w:cs="DVOT-SurekhMR"/>
                <w:lang w:eastAsia="en-IN" w:bidi="mr-IN"/>
              </w:rPr>
            </w:pPr>
          </w:p>
        </w:tc>
      </w:tr>
      <w:tr w:rsidR="00B51374" w:rsidRPr="004C0280" w14:paraId="3E6116B9" w14:textId="77777777" w:rsidTr="008B00E7">
        <w:trPr>
          <w:trHeight w:val="439"/>
          <w:jc w:val="center"/>
        </w:trPr>
        <w:tc>
          <w:tcPr>
            <w:tcW w:w="706" w:type="pct"/>
            <w:vAlign w:val="center"/>
          </w:tcPr>
          <w:p w14:paraId="48F3DD58" w14:textId="77777777" w:rsidR="00B51374" w:rsidRPr="008B00E7" w:rsidRDefault="00B51374" w:rsidP="00B51374">
            <w:pP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2017-2018</w:t>
            </w:r>
          </w:p>
        </w:tc>
        <w:tc>
          <w:tcPr>
            <w:tcW w:w="706" w:type="pct"/>
            <w:vAlign w:val="center"/>
          </w:tcPr>
          <w:p w14:paraId="4E7F56C7"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561.79</w:t>
            </w:r>
          </w:p>
        </w:tc>
        <w:tc>
          <w:tcPr>
            <w:tcW w:w="709" w:type="pct"/>
            <w:vAlign w:val="center"/>
          </w:tcPr>
          <w:p w14:paraId="0630FA05"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561.79</w:t>
            </w:r>
          </w:p>
        </w:tc>
        <w:tc>
          <w:tcPr>
            <w:tcW w:w="711" w:type="pct"/>
            <w:vAlign w:val="center"/>
          </w:tcPr>
          <w:p w14:paraId="1FF4509C"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561.79</w:t>
            </w:r>
          </w:p>
        </w:tc>
        <w:tc>
          <w:tcPr>
            <w:tcW w:w="711" w:type="pct"/>
            <w:vAlign w:val="center"/>
          </w:tcPr>
          <w:p w14:paraId="7AC52C63" w14:textId="77777777" w:rsidR="00B51374" w:rsidRPr="008B00E7" w:rsidRDefault="00B51374" w:rsidP="00B51374">
            <w:pPr>
              <w:jc w:val="center"/>
              <w:rPr>
                <w:rFonts w:ascii="DVOT-SurekhMR" w:eastAsia="Times New Roman" w:hAnsi="DVOT-SurekhMR" w:cs="DVOT-SurekhMR"/>
                <w:lang w:eastAsia="en-IN" w:bidi="mr-IN"/>
              </w:rPr>
            </w:pPr>
          </w:p>
        </w:tc>
        <w:tc>
          <w:tcPr>
            <w:tcW w:w="746" w:type="pct"/>
            <w:vAlign w:val="center"/>
          </w:tcPr>
          <w:p w14:paraId="7944C93F" w14:textId="77777777" w:rsidR="00B51374" w:rsidRPr="008B00E7" w:rsidRDefault="00B51374" w:rsidP="00B51374">
            <w:pPr>
              <w:jc w:val="center"/>
              <w:rPr>
                <w:rFonts w:ascii="DVOT-SurekhMR" w:eastAsia="Times New Roman" w:hAnsi="DVOT-SurekhMR" w:cs="DVOT-SurekhMR"/>
                <w:lang w:eastAsia="en-IN" w:bidi="mr-IN"/>
              </w:rPr>
            </w:pPr>
          </w:p>
        </w:tc>
        <w:tc>
          <w:tcPr>
            <w:tcW w:w="710" w:type="pct"/>
            <w:vAlign w:val="center"/>
          </w:tcPr>
          <w:p w14:paraId="5EE97CAE" w14:textId="77777777" w:rsidR="00B51374" w:rsidRPr="008B00E7" w:rsidRDefault="00B51374" w:rsidP="00B51374">
            <w:pPr>
              <w:jc w:val="center"/>
              <w:rPr>
                <w:rFonts w:ascii="DVOT-SurekhMR" w:eastAsia="Times New Roman" w:hAnsi="DVOT-SurekhMR" w:cs="DVOT-SurekhMR"/>
                <w:lang w:eastAsia="en-IN" w:bidi="mr-IN"/>
              </w:rPr>
            </w:pPr>
          </w:p>
        </w:tc>
      </w:tr>
      <w:tr w:rsidR="00B51374" w:rsidRPr="004C0280" w14:paraId="5362D58A" w14:textId="77777777" w:rsidTr="008B00E7">
        <w:trPr>
          <w:trHeight w:val="446"/>
          <w:jc w:val="center"/>
        </w:trPr>
        <w:tc>
          <w:tcPr>
            <w:tcW w:w="706" w:type="pct"/>
            <w:vAlign w:val="center"/>
          </w:tcPr>
          <w:p w14:paraId="2DB1862F" w14:textId="77777777" w:rsidR="00B51374" w:rsidRPr="008B00E7" w:rsidRDefault="00B51374" w:rsidP="00B51374">
            <w:pP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2018-2019</w:t>
            </w:r>
          </w:p>
        </w:tc>
        <w:tc>
          <w:tcPr>
            <w:tcW w:w="706" w:type="pct"/>
            <w:vAlign w:val="center"/>
          </w:tcPr>
          <w:p w14:paraId="0E757DC9" w14:textId="77777777" w:rsidR="00B51374" w:rsidRPr="008B00E7" w:rsidRDefault="00B51374" w:rsidP="00B51374">
            <w:pPr>
              <w:jc w:val="center"/>
              <w:rPr>
                <w:rFonts w:ascii="DVOT-SurekhMR" w:eastAsia="Times New Roman" w:hAnsi="DVOT-SurekhMR" w:cs="DVOT-SurekhMR"/>
                <w:lang w:eastAsia="en-IN" w:bidi="mr-IN"/>
              </w:rPr>
            </w:pPr>
          </w:p>
        </w:tc>
        <w:tc>
          <w:tcPr>
            <w:tcW w:w="709" w:type="pct"/>
            <w:vAlign w:val="center"/>
          </w:tcPr>
          <w:p w14:paraId="4C675126"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1881.64</w:t>
            </w:r>
          </w:p>
        </w:tc>
        <w:tc>
          <w:tcPr>
            <w:tcW w:w="711" w:type="pct"/>
            <w:vAlign w:val="center"/>
          </w:tcPr>
          <w:p w14:paraId="32A1036F"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1881.64</w:t>
            </w:r>
          </w:p>
        </w:tc>
        <w:tc>
          <w:tcPr>
            <w:tcW w:w="711" w:type="pct"/>
            <w:vAlign w:val="center"/>
          </w:tcPr>
          <w:p w14:paraId="660D90FD"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1881.64</w:t>
            </w:r>
          </w:p>
        </w:tc>
        <w:tc>
          <w:tcPr>
            <w:tcW w:w="746" w:type="pct"/>
            <w:vAlign w:val="center"/>
          </w:tcPr>
          <w:p w14:paraId="318027AE" w14:textId="77777777" w:rsidR="00B51374" w:rsidRPr="008B00E7" w:rsidRDefault="00B51374" w:rsidP="00B51374">
            <w:pPr>
              <w:jc w:val="center"/>
              <w:rPr>
                <w:rFonts w:ascii="DVOT-SurekhMR" w:eastAsia="Times New Roman" w:hAnsi="DVOT-SurekhMR" w:cs="DVOT-SurekhMR"/>
                <w:lang w:eastAsia="en-IN" w:bidi="mr-IN"/>
              </w:rPr>
            </w:pPr>
          </w:p>
        </w:tc>
        <w:tc>
          <w:tcPr>
            <w:tcW w:w="710" w:type="pct"/>
            <w:vAlign w:val="center"/>
          </w:tcPr>
          <w:p w14:paraId="1C7F1C06" w14:textId="77777777" w:rsidR="00B51374" w:rsidRPr="008B00E7" w:rsidRDefault="00B51374" w:rsidP="00B51374">
            <w:pPr>
              <w:jc w:val="center"/>
              <w:rPr>
                <w:rFonts w:ascii="DVOT-SurekhMR" w:eastAsia="Times New Roman" w:hAnsi="DVOT-SurekhMR" w:cs="DVOT-SurekhMR"/>
                <w:lang w:eastAsia="en-IN" w:bidi="mr-IN"/>
              </w:rPr>
            </w:pPr>
          </w:p>
        </w:tc>
      </w:tr>
      <w:tr w:rsidR="00B51374" w:rsidRPr="004C0280" w14:paraId="72452038" w14:textId="77777777" w:rsidTr="008B00E7">
        <w:trPr>
          <w:trHeight w:val="439"/>
          <w:jc w:val="center"/>
        </w:trPr>
        <w:tc>
          <w:tcPr>
            <w:tcW w:w="706" w:type="pct"/>
            <w:vAlign w:val="center"/>
          </w:tcPr>
          <w:p w14:paraId="11A6F44A" w14:textId="77777777" w:rsidR="00B51374" w:rsidRPr="008B00E7" w:rsidRDefault="00B51374" w:rsidP="00B51374">
            <w:pP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2019-2020</w:t>
            </w:r>
          </w:p>
        </w:tc>
        <w:tc>
          <w:tcPr>
            <w:tcW w:w="706" w:type="pct"/>
            <w:vAlign w:val="center"/>
          </w:tcPr>
          <w:p w14:paraId="4CF6769A" w14:textId="77777777" w:rsidR="00B51374" w:rsidRPr="008B00E7" w:rsidRDefault="00B51374" w:rsidP="00B51374">
            <w:pPr>
              <w:jc w:val="center"/>
              <w:rPr>
                <w:rFonts w:ascii="DVOT-SurekhMR" w:eastAsia="Times New Roman" w:hAnsi="DVOT-SurekhMR" w:cs="DVOT-SurekhMR"/>
                <w:lang w:eastAsia="en-IN" w:bidi="mr-IN"/>
              </w:rPr>
            </w:pPr>
          </w:p>
        </w:tc>
        <w:tc>
          <w:tcPr>
            <w:tcW w:w="709" w:type="pct"/>
            <w:vAlign w:val="center"/>
          </w:tcPr>
          <w:p w14:paraId="2630C2DF" w14:textId="77777777" w:rsidR="00B51374" w:rsidRPr="008B00E7" w:rsidRDefault="00B51374" w:rsidP="00B51374">
            <w:pPr>
              <w:jc w:val="center"/>
              <w:rPr>
                <w:rFonts w:ascii="DVOT-SurekhMR" w:eastAsia="Times New Roman" w:hAnsi="DVOT-SurekhMR" w:cs="DVOT-SurekhMR"/>
                <w:lang w:eastAsia="en-IN" w:bidi="mr-IN"/>
              </w:rPr>
            </w:pPr>
          </w:p>
        </w:tc>
        <w:tc>
          <w:tcPr>
            <w:tcW w:w="711" w:type="pct"/>
            <w:vAlign w:val="center"/>
          </w:tcPr>
          <w:p w14:paraId="37B09F15"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8774.55</w:t>
            </w:r>
          </w:p>
        </w:tc>
        <w:tc>
          <w:tcPr>
            <w:tcW w:w="711" w:type="pct"/>
            <w:vAlign w:val="center"/>
          </w:tcPr>
          <w:p w14:paraId="0DD3B9B4"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8774.55</w:t>
            </w:r>
          </w:p>
        </w:tc>
        <w:tc>
          <w:tcPr>
            <w:tcW w:w="746" w:type="pct"/>
            <w:vAlign w:val="center"/>
          </w:tcPr>
          <w:p w14:paraId="0E87F666"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8774.55</w:t>
            </w:r>
          </w:p>
        </w:tc>
        <w:tc>
          <w:tcPr>
            <w:tcW w:w="710" w:type="pct"/>
            <w:vAlign w:val="center"/>
          </w:tcPr>
          <w:p w14:paraId="11046FE3" w14:textId="77777777" w:rsidR="00B51374" w:rsidRPr="008B00E7" w:rsidRDefault="00B51374" w:rsidP="00B51374">
            <w:pPr>
              <w:jc w:val="center"/>
              <w:rPr>
                <w:rFonts w:ascii="DVOT-SurekhMR" w:eastAsia="Times New Roman" w:hAnsi="DVOT-SurekhMR" w:cs="DVOT-SurekhMR"/>
                <w:lang w:eastAsia="en-IN" w:bidi="mr-IN"/>
              </w:rPr>
            </w:pPr>
          </w:p>
        </w:tc>
      </w:tr>
      <w:tr w:rsidR="00B51374" w:rsidRPr="004C0280" w14:paraId="09FFBD17" w14:textId="77777777" w:rsidTr="008B00E7">
        <w:trPr>
          <w:trHeight w:val="446"/>
          <w:jc w:val="center"/>
        </w:trPr>
        <w:tc>
          <w:tcPr>
            <w:tcW w:w="706" w:type="pct"/>
            <w:vAlign w:val="center"/>
          </w:tcPr>
          <w:p w14:paraId="60F1EC7E" w14:textId="77777777" w:rsidR="00B51374" w:rsidRPr="008B00E7" w:rsidRDefault="00B51374" w:rsidP="00B51374">
            <w:pP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2020-2021</w:t>
            </w:r>
          </w:p>
        </w:tc>
        <w:tc>
          <w:tcPr>
            <w:tcW w:w="706" w:type="pct"/>
            <w:vAlign w:val="center"/>
          </w:tcPr>
          <w:p w14:paraId="3C0A8A32" w14:textId="77777777" w:rsidR="00B51374" w:rsidRPr="008B00E7" w:rsidRDefault="00B51374" w:rsidP="00B51374">
            <w:pPr>
              <w:jc w:val="center"/>
              <w:rPr>
                <w:rFonts w:ascii="DVOT-SurekhMR" w:eastAsia="Times New Roman" w:hAnsi="DVOT-SurekhMR" w:cs="DVOT-SurekhMR"/>
                <w:lang w:eastAsia="en-IN" w:bidi="mr-IN"/>
              </w:rPr>
            </w:pPr>
          </w:p>
        </w:tc>
        <w:tc>
          <w:tcPr>
            <w:tcW w:w="709" w:type="pct"/>
            <w:vAlign w:val="center"/>
          </w:tcPr>
          <w:p w14:paraId="7B6473A2" w14:textId="77777777" w:rsidR="00B51374" w:rsidRPr="008B00E7" w:rsidRDefault="00B51374" w:rsidP="00B51374">
            <w:pPr>
              <w:jc w:val="center"/>
              <w:rPr>
                <w:rFonts w:ascii="DVOT-SurekhMR" w:eastAsia="Times New Roman" w:hAnsi="DVOT-SurekhMR" w:cs="DVOT-SurekhMR"/>
                <w:lang w:eastAsia="en-IN" w:bidi="mr-IN"/>
              </w:rPr>
            </w:pPr>
          </w:p>
        </w:tc>
        <w:tc>
          <w:tcPr>
            <w:tcW w:w="711" w:type="pct"/>
            <w:vAlign w:val="center"/>
          </w:tcPr>
          <w:p w14:paraId="57B4F507" w14:textId="77777777" w:rsidR="00B51374" w:rsidRPr="008B00E7" w:rsidRDefault="00B51374" w:rsidP="00B51374">
            <w:pPr>
              <w:jc w:val="center"/>
              <w:rPr>
                <w:rFonts w:ascii="DVOT-SurekhMR" w:eastAsia="Times New Roman" w:hAnsi="DVOT-SurekhMR" w:cs="DVOT-SurekhMR"/>
                <w:lang w:eastAsia="en-IN" w:bidi="mr-IN"/>
              </w:rPr>
            </w:pPr>
          </w:p>
        </w:tc>
        <w:tc>
          <w:tcPr>
            <w:tcW w:w="711" w:type="pct"/>
            <w:vAlign w:val="center"/>
          </w:tcPr>
          <w:p w14:paraId="5428EC07"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2014.94</w:t>
            </w:r>
          </w:p>
        </w:tc>
        <w:tc>
          <w:tcPr>
            <w:tcW w:w="746" w:type="pct"/>
            <w:vAlign w:val="center"/>
          </w:tcPr>
          <w:p w14:paraId="40F3A441"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2014.94</w:t>
            </w:r>
          </w:p>
        </w:tc>
        <w:tc>
          <w:tcPr>
            <w:tcW w:w="710" w:type="pct"/>
            <w:vAlign w:val="center"/>
          </w:tcPr>
          <w:p w14:paraId="5DF1380A"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2014.94</w:t>
            </w:r>
          </w:p>
        </w:tc>
      </w:tr>
      <w:tr w:rsidR="00B51374" w:rsidRPr="004C0280" w14:paraId="65105EFD" w14:textId="77777777" w:rsidTr="008B00E7">
        <w:trPr>
          <w:trHeight w:val="439"/>
          <w:jc w:val="center"/>
        </w:trPr>
        <w:tc>
          <w:tcPr>
            <w:tcW w:w="706" w:type="pct"/>
            <w:vAlign w:val="center"/>
          </w:tcPr>
          <w:p w14:paraId="3305CC96" w14:textId="77777777" w:rsidR="00B51374" w:rsidRPr="008B00E7" w:rsidRDefault="00B51374" w:rsidP="00B51374">
            <w:pP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2021-2022</w:t>
            </w:r>
          </w:p>
        </w:tc>
        <w:tc>
          <w:tcPr>
            <w:tcW w:w="706" w:type="pct"/>
            <w:vAlign w:val="center"/>
          </w:tcPr>
          <w:p w14:paraId="008656EF" w14:textId="77777777" w:rsidR="00B51374" w:rsidRPr="008B00E7" w:rsidRDefault="00B51374" w:rsidP="00B51374">
            <w:pPr>
              <w:jc w:val="center"/>
              <w:rPr>
                <w:rFonts w:ascii="DVOT-SurekhMR" w:eastAsia="Times New Roman" w:hAnsi="DVOT-SurekhMR" w:cs="DVOT-SurekhMR"/>
                <w:lang w:eastAsia="en-IN" w:bidi="mr-IN"/>
              </w:rPr>
            </w:pPr>
          </w:p>
        </w:tc>
        <w:tc>
          <w:tcPr>
            <w:tcW w:w="709" w:type="pct"/>
            <w:vAlign w:val="center"/>
          </w:tcPr>
          <w:p w14:paraId="3CC1CA65" w14:textId="77777777" w:rsidR="00B51374" w:rsidRPr="008B00E7" w:rsidRDefault="00B51374" w:rsidP="00B51374">
            <w:pPr>
              <w:jc w:val="center"/>
              <w:rPr>
                <w:rFonts w:ascii="DVOT-SurekhMR" w:eastAsia="Times New Roman" w:hAnsi="DVOT-SurekhMR" w:cs="DVOT-SurekhMR"/>
                <w:lang w:eastAsia="en-IN" w:bidi="mr-IN"/>
              </w:rPr>
            </w:pPr>
          </w:p>
        </w:tc>
        <w:tc>
          <w:tcPr>
            <w:tcW w:w="711" w:type="pct"/>
            <w:vAlign w:val="center"/>
          </w:tcPr>
          <w:p w14:paraId="717E47AD" w14:textId="77777777" w:rsidR="00B51374" w:rsidRPr="008B00E7" w:rsidRDefault="00B51374" w:rsidP="00B51374">
            <w:pPr>
              <w:jc w:val="center"/>
              <w:rPr>
                <w:rFonts w:ascii="DVOT-SurekhMR" w:eastAsia="Times New Roman" w:hAnsi="DVOT-SurekhMR" w:cs="DVOT-SurekhMR"/>
                <w:lang w:eastAsia="en-IN" w:bidi="mr-IN"/>
              </w:rPr>
            </w:pPr>
          </w:p>
        </w:tc>
        <w:tc>
          <w:tcPr>
            <w:tcW w:w="711" w:type="pct"/>
            <w:vAlign w:val="center"/>
          </w:tcPr>
          <w:p w14:paraId="1490ABFD" w14:textId="77777777" w:rsidR="00B51374" w:rsidRPr="008B00E7" w:rsidRDefault="00B51374" w:rsidP="00B51374">
            <w:pPr>
              <w:jc w:val="center"/>
              <w:rPr>
                <w:rFonts w:ascii="DVOT-SurekhMR" w:eastAsia="Times New Roman" w:hAnsi="DVOT-SurekhMR" w:cs="DVOT-SurekhMR"/>
                <w:lang w:eastAsia="en-IN" w:bidi="mr-IN"/>
              </w:rPr>
            </w:pPr>
          </w:p>
        </w:tc>
        <w:tc>
          <w:tcPr>
            <w:tcW w:w="746" w:type="pct"/>
            <w:vAlign w:val="center"/>
          </w:tcPr>
          <w:p w14:paraId="0D22D15F"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2688.31</w:t>
            </w:r>
          </w:p>
        </w:tc>
        <w:tc>
          <w:tcPr>
            <w:tcW w:w="710" w:type="pct"/>
            <w:vAlign w:val="center"/>
          </w:tcPr>
          <w:p w14:paraId="0BC6CF6E"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2688.31</w:t>
            </w:r>
          </w:p>
        </w:tc>
      </w:tr>
      <w:tr w:rsidR="00B51374" w:rsidRPr="004C0280" w14:paraId="38A5E22A" w14:textId="77777777" w:rsidTr="008B00E7">
        <w:trPr>
          <w:trHeight w:val="439"/>
          <w:jc w:val="center"/>
        </w:trPr>
        <w:tc>
          <w:tcPr>
            <w:tcW w:w="706" w:type="pct"/>
            <w:vAlign w:val="center"/>
          </w:tcPr>
          <w:p w14:paraId="4018FA4F" w14:textId="77777777" w:rsidR="00B51374" w:rsidRPr="008B00E7" w:rsidRDefault="00B51374" w:rsidP="00B51374">
            <w:pP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2022-2023</w:t>
            </w:r>
          </w:p>
        </w:tc>
        <w:tc>
          <w:tcPr>
            <w:tcW w:w="706" w:type="pct"/>
            <w:vAlign w:val="center"/>
          </w:tcPr>
          <w:p w14:paraId="19477FD8" w14:textId="77777777" w:rsidR="00B51374" w:rsidRPr="008B00E7" w:rsidRDefault="00B51374" w:rsidP="00B51374">
            <w:pPr>
              <w:jc w:val="center"/>
              <w:rPr>
                <w:rFonts w:ascii="DVOT-SurekhMR" w:eastAsia="Times New Roman" w:hAnsi="DVOT-SurekhMR" w:cs="DVOT-SurekhMR"/>
                <w:lang w:eastAsia="en-IN" w:bidi="mr-IN"/>
              </w:rPr>
            </w:pPr>
          </w:p>
        </w:tc>
        <w:tc>
          <w:tcPr>
            <w:tcW w:w="709" w:type="pct"/>
            <w:vAlign w:val="center"/>
          </w:tcPr>
          <w:p w14:paraId="67003E75" w14:textId="77777777" w:rsidR="00B51374" w:rsidRPr="008B00E7" w:rsidRDefault="00B51374" w:rsidP="00B51374">
            <w:pPr>
              <w:jc w:val="center"/>
              <w:rPr>
                <w:rFonts w:ascii="DVOT-SurekhMR" w:eastAsia="Times New Roman" w:hAnsi="DVOT-SurekhMR" w:cs="DVOT-SurekhMR"/>
                <w:lang w:eastAsia="en-IN" w:bidi="mr-IN"/>
              </w:rPr>
            </w:pPr>
          </w:p>
        </w:tc>
        <w:tc>
          <w:tcPr>
            <w:tcW w:w="711" w:type="pct"/>
            <w:vAlign w:val="center"/>
          </w:tcPr>
          <w:p w14:paraId="0F69092A" w14:textId="77777777" w:rsidR="00B51374" w:rsidRPr="008B00E7" w:rsidRDefault="00B51374" w:rsidP="00B51374">
            <w:pPr>
              <w:jc w:val="center"/>
              <w:rPr>
                <w:rFonts w:ascii="DVOT-SurekhMR" w:eastAsia="Times New Roman" w:hAnsi="DVOT-SurekhMR" w:cs="DVOT-SurekhMR"/>
                <w:lang w:eastAsia="en-IN" w:bidi="mr-IN"/>
              </w:rPr>
            </w:pPr>
          </w:p>
        </w:tc>
        <w:tc>
          <w:tcPr>
            <w:tcW w:w="711" w:type="pct"/>
            <w:vAlign w:val="center"/>
          </w:tcPr>
          <w:p w14:paraId="4B9150FF" w14:textId="77777777" w:rsidR="00B51374" w:rsidRPr="008B00E7" w:rsidRDefault="00B51374" w:rsidP="00B51374">
            <w:pPr>
              <w:jc w:val="center"/>
              <w:rPr>
                <w:rFonts w:ascii="DVOT-SurekhMR" w:eastAsia="Times New Roman" w:hAnsi="DVOT-SurekhMR" w:cs="DVOT-SurekhMR"/>
                <w:lang w:eastAsia="en-IN" w:bidi="mr-IN"/>
              </w:rPr>
            </w:pPr>
          </w:p>
        </w:tc>
        <w:tc>
          <w:tcPr>
            <w:tcW w:w="746" w:type="pct"/>
            <w:vAlign w:val="center"/>
          </w:tcPr>
          <w:p w14:paraId="20DD1E15" w14:textId="77777777" w:rsidR="00B51374" w:rsidRPr="008B00E7" w:rsidRDefault="00B51374" w:rsidP="00B51374">
            <w:pPr>
              <w:jc w:val="center"/>
              <w:rPr>
                <w:rFonts w:ascii="DVOT-SurekhMR" w:eastAsia="Times New Roman" w:hAnsi="DVOT-SurekhMR" w:cs="DVOT-SurekhMR"/>
                <w:lang w:eastAsia="en-IN" w:bidi="mr-IN"/>
              </w:rPr>
            </w:pPr>
          </w:p>
        </w:tc>
        <w:tc>
          <w:tcPr>
            <w:tcW w:w="710" w:type="pct"/>
            <w:vAlign w:val="center"/>
          </w:tcPr>
          <w:p w14:paraId="5DD7BE21"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2952.06</w:t>
            </w:r>
          </w:p>
        </w:tc>
      </w:tr>
      <w:tr w:rsidR="00B51374" w:rsidRPr="004C0280" w14:paraId="552E4AAE" w14:textId="77777777" w:rsidTr="008B00E7">
        <w:trPr>
          <w:trHeight w:val="667"/>
          <w:jc w:val="center"/>
        </w:trPr>
        <w:tc>
          <w:tcPr>
            <w:tcW w:w="706" w:type="pct"/>
            <w:vAlign w:val="center"/>
          </w:tcPr>
          <w:p w14:paraId="4EE2277E" w14:textId="77777777" w:rsidR="00B51374" w:rsidRPr="008B00E7" w:rsidRDefault="00B51374" w:rsidP="00B51374">
            <w:pPr>
              <w:rPr>
                <w:rFonts w:ascii="DVOT-SurekhMR" w:eastAsia="Times New Roman" w:hAnsi="DVOT-SurekhMR" w:cs="DVOT-SurekhMR"/>
                <w:lang w:eastAsia="en-IN" w:bidi="mr-IN"/>
              </w:rPr>
            </w:pPr>
            <w:r w:rsidRPr="008B00E7">
              <w:rPr>
                <w:rFonts w:ascii="DVOT-SurekhMR" w:eastAsia="Times New Roman" w:hAnsi="DVOT-SurekhMR" w:cs="DVOT-SurekhMR"/>
                <w:cs/>
                <w:lang w:eastAsia="en-IN" w:bidi="mr-IN"/>
              </w:rPr>
              <w:t xml:space="preserve">मागील </w:t>
            </w:r>
            <w:r w:rsidRPr="008B00E7">
              <w:rPr>
                <w:rFonts w:ascii="DVOT-SurekhMR" w:eastAsia="Times New Roman" w:hAnsi="DVOT-SurekhMR" w:cs="DVOT-SurekhMR"/>
                <w:lang w:eastAsia="en-IN" w:bidi="mr-IN"/>
              </w:rPr>
              <w:t xml:space="preserve">3 </w:t>
            </w:r>
            <w:r w:rsidRPr="008B00E7">
              <w:rPr>
                <w:rFonts w:ascii="DVOT-SurekhMR" w:eastAsia="Times New Roman" w:hAnsi="DVOT-SurekhMR" w:cs="DVOT-SurekhMR"/>
                <w:cs/>
                <w:lang w:eastAsia="en-IN" w:bidi="mr-IN"/>
              </w:rPr>
              <w:t>वर्षांचा एकूण नफा</w:t>
            </w:r>
          </w:p>
        </w:tc>
        <w:tc>
          <w:tcPr>
            <w:tcW w:w="706" w:type="pct"/>
            <w:vAlign w:val="center"/>
          </w:tcPr>
          <w:p w14:paraId="5511FC7E"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541.61</w:t>
            </w:r>
          </w:p>
        </w:tc>
        <w:tc>
          <w:tcPr>
            <w:tcW w:w="709" w:type="pct"/>
            <w:vAlign w:val="center"/>
          </w:tcPr>
          <w:p w14:paraId="2E1040F2"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2343.78</w:t>
            </w:r>
          </w:p>
        </w:tc>
        <w:tc>
          <w:tcPr>
            <w:tcW w:w="711" w:type="pct"/>
            <w:vAlign w:val="center"/>
          </w:tcPr>
          <w:p w14:paraId="40984F38"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11217.98</w:t>
            </w:r>
          </w:p>
        </w:tc>
        <w:tc>
          <w:tcPr>
            <w:tcW w:w="711" w:type="pct"/>
            <w:vAlign w:val="center"/>
          </w:tcPr>
          <w:p w14:paraId="2E23DFE0"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12671.13</w:t>
            </w:r>
          </w:p>
        </w:tc>
        <w:tc>
          <w:tcPr>
            <w:tcW w:w="746" w:type="pct"/>
            <w:vAlign w:val="center"/>
          </w:tcPr>
          <w:p w14:paraId="3150679F"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13477.80</w:t>
            </w:r>
          </w:p>
        </w:tc>
        <w:tc>
          <w:tcPr>
            <w:tcW w:w="710" w:type="pct"/>
            <w:vAlign w:val="center"/>
          </w:tcPr>
          <w:p w14:paraId="74A41108"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7655.31</w:t>
            </w:r>
          </w:p>
        </w:tc>
      </w:tr>
      <w:tr w:rsidR="00B51374" w:rsidRPr="004C0280" w14:paraId="5AB81002" w14:textId="77777777" w:rsidTr="008B00E7">
        <w:trPr>
          <w:trHeight w:val="439"/>
          <w:jc w:val="center"/>
        </w:trPr>
        <w:tc>
          <w:tcPr>
            <w:tcW w:w="706" w:type="pct"/>
          </w:tcPr>
          <w:p w14:paraId="6BF3C8E7" w14:textId="77777777" w:rsidR="00B51374" w:rsidRPr="008B00E7" w:rsidRDefault="00B51374" w:rsidP="00B51374">
            <w:pPr>
              <w:rPr>
                <w:rFonts w:ascii="DVOT-SurekhMR" w:eastAsia="Times New Roman" w:hAnsi="DVOT-SurekhMR" w:cs="DVOT-SurekhMR"/>
                <w:lang w:eastAsia="en-IN" w:bidi="mr-IN"/>
              </w:rPr>
            </w:pPr>
            <w:r w:rsidRPr="008B00E7">
              <w:rPr>
                <w:rFonts w:ascii="DVOT-SurekhMR" w:eastAsia="Times New Roman" w:hAnsi="DVOT-SurekhMR" w:cs="DVOT-SurekhMR"/>
                <w:cs/>
                <w:lang w:eastAsia="en-IN" w:bidi="mr-IN"/>
              </w:rPr>
              <w:t>सरासरी नफा</w:t>
            </w:r>
          </w:p>
        </w:tc>
        <w:tc>
          <w:tcPr>
            <w:tcW w:w="706" w:type="pct"/>
            <w:vAlign w:val="center"/>
          </w:tcPr>
          <w:p w14:paraId="026F4201"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180.54</w:t>
            </w:r>
          </w:p>
        </w:tc>
        <w:tc>
          <w:tcPr>
            <w:tcW w:w="709" w:type="pct"/>
            <w:vAlign w:val="center"/>
          </w:tcPr>
          <w:p w14:paraId="0143CC0D"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781.26</w:t>
            </w:r>
          </w:p>
        </w:tc>
        <w:tc>
          <w:tcPr>
            <w:tcW w:w="711" w:type="pct"/>
            <w:vAlign w:val="center"/>
          </w:tcPr>
          <w:p w14:paraId="20F7BE3B"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3739.33</w:t>
            </w:r>
          </w:p>
        </w:tc>
        <w:tc>
          <w:tcPr>
            <w:tcW w:w="711" w:type="pct"/>
            <w:vAlign w:val="center"/>
          </w:tcPr>
          <w:p w14:paraId="5B49AE0D"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4223.71</w:t>
            </w:r>
          </w:p>
        </w:tc>
        <w:tc>
          <w:tcPr>
            <w:tcW w:w="746" w:type="pct"/>
            <w:vAlign w:val="center"/>
          </w:tcPr>
          <w:p w14:paraId="34A70081"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4487.88</w:t>
            </w:r>
          </w:p>
        </w:tc>
        <w:tc>
          <w:tcPr>
            <w:tcW w:w="710" w:type="pct"/>
            <w:vAlign w:val="center"/>
          </w:tcPr>
          <w:p w14:paraId="05CB1382"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2551.77</w:t>
            </w:r>
          </w:p>
        </w:tc>
      </w:tr>
      <w:tr w:rsidR="00B51374" w:rsidRPr="004C0280" w14:paraId="6A22F1DC" w14:textId="77777777" w:rsidTr="008B00E7">
        <w:trPr>
          <w:trHeight w:val="667"/>
          <w:jc w:val="center"/>
        </w:trPr>
        <w:tc>
          <w:tcPr>
            <w:tcW w:w="706" w:type="pct"/>
          </w:tcPr>
          <w:p w14:paraId="624AF5E4" w14:textId="77777777" w:rsidR="00B51374" w:rsidRPr="008B00E7" w:rsidRDefault="00B51374" w:rsidP="00B51374">
            <w:pPr>
              <w:rPr>
                <w:rFonts w:ascii="DVOT-SurekhMR" w:eastAsia="Times New Roman" w:hAnsi="DVOT-SurekhMR" w:cs="DVOT-SurekhMR"/>
                <w:lang w:eastAsia="en-IN" w:bidi="mr-IN"/>
              </w:rPr>
            </w:pPr>
            <w:r w:rsidRPr="008B00E7">
              <w:rPr>
                <w:rFonts w:ascii="DVOT-SurekhMR" w:eastAsia="Times New Roman" w:hAnsi="DVOT-SurekhMR" w:cs="DVOT-SurekhMR"/>
                <w:cs/>
                <w:lang w:eastAsia="en-IN" w:bidi="mr-IN"/>
              </w:rPr>
              <w:t xml:space="preserve">सरासरी नफ्याच्या </w:t>
            </w:r>
            <w:r w:rsidRPr="008B00E7">
              <w:rPr>
                <w:rFonts w:ascii="DVOT-SurekhMR" w:eastAsia="Times New Roman" w:hAnsi="DVOT-SurekhMR" w:cs="DVOT-SurekhMR"/>
                <w:lang w:eastAsia="en-IN" w:bidi="mr-IN"/>
              </w:rPr>
              <w:t>2% CSR</w:t>
            </w:r>
          </w:p>
        </w:tc>
        <w:tc>
          <w:tcPr>
            <w:tcW w:w="706" w:type="pct"/>
            <w:vAlign w:val="center"/>
          </w:tcPr>
          <w:p w14:paraId="70C80B82"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3.61</w:t>
            </w:r>
          </w:p>
        </w:tc>
        <w:tc>
          <w:tcPr>
            <w:tcW w:w="709" w:type="pct"/>
            <w:vAlign w:val="center"/>
          </w:tcPr>
          <w:p w14:paraId="456E78B5"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15.63</w:t>
            </w:r>
          </w:p>
        </w:tc>
        <w:tc>
          <w:tcPr>
            <w:tcW w:w="711" w:type="pct"/>
            <w:vAlign w:val="center"/>
          </w:tcPr>
          <w:p w14:paraId="3A19829C"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74.79</w:t>
            </w:r>
          </w:p>
        </w:tc>
        <w:tc>
          <w:tcPr>
            <w:tcW w:w="711" w:type="pct"/>
            <w:vAlign w:val="center"/>
          </w:tcPr>
          <w:p w14:paraId="7FB45FC1"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84.47</w:t>
            </w:r>
          </w:p>
        </w:tc>
        <w:tc>
          <w:tcPr>
            <w:tcW w:w="746" w:type="pct"/>
            <w:vAlign w:val="center"/>
          </w:tcPr>
          <w:p w14:paraId="45CA5B16"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89.85</w:t>
            </w:r>
          </w:p>
        </w:tc>
        <w:tc>
          <w:tcPr>
            <w:tcW w:w="710" w:type="pct"/>
            <w:vAlign w:val="center"/>
          </w:tcPr>
          <w:p w14:paraId="7F152B16" w14:textId="77777777" w:rsidR="00B51374" w:rsidRPr="008B00E7" w:rsidRDefault="00B51374" w:rsidP="00B51374">
            <w:pPr>
              <w:jc w:val="center"/>
              <w:rPr>
                <w:rFonts w:ascii="DVOT-SurekhMR" w:eastAsia="Times New Roman" w:hAnsi="DVOT-SurekhMR" w:cs="DVOT-SurekhMR"/>
                <w:lang w:eastAsia="en-IN" w:bidi="mr-IN"/>
              </w:rPr>
            </w:pPr>
            <w:r w:rsidRPr="008B00E7">
              <w:rPr>
                <w:rFonts w:ascii="DVOT-SurekhMR" w:eastAsia="Times New Roman" w:hAnsi="DVOT-SurekhMR" w:cs="DVOT-SurekhMR"/>
                <w:lang w:eastAsia="en-IN" w:bidi="mr-IN"/>
              </w:rPr>
              <w:t>51.04</w:t>
            </w:r>
          </w:p>
        </w:tc>
      </w:tr>
    </w:tbl>
    <w:p w14:paraId="59A58353" w14:textId="77777777" w:rsidR="00B51374" w:rsidRPr="004C0280" w:rsidRDefault="00B51374" w:rsidP="00B51374">
      <w:pPr>
        <w:spacing w:after="0" w:line="240" w:lineRule="auto"/>
        <w:rPr>
          <w:rFonts w:ascii="DVOT-SurekhMR" w:eastAsia="Times New Roman" w:hAnsi="DVOT-SurekhMR" w:cs="DVOT-SurekhMR"/>
          <w:sz w:val="24"/>
          <w:szCs w:val="24"/>
          <w:lang w:eastAsia="en-IN" w:bidi="mr-IN"/>
        </w:rPr>
      </w:pPr>
    </w:p>
    <w:p w14:paraId="3DABF167" w14:textId="77777777" w:rsidR="00321E6D" w:rsidRPr="004C0280" w:rsidRDefault="00321E6D" w:rsidP="00B51374">
      <w:pPr>
        <w:spacing w:after="0" w:line="240" w:lineRule="auto"/>
        <w:jc w:val="center"/>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lastRenderedPageBreak/>
        <w:t xml:space="preserve">CSR </w:t>
      </w:r>
      <w:r w:rsidRPr="004C0280">
        <w:rPr>
          <w:rFonts w:ascii="DVOT-SurekhMR" w:eastAsia="Times New Roman" w:hAnsi="DVOT-SurekhMR" w:cs="DVOT-SurekhMR"/>
          <w:b/>
          <w:bCs/>
          <w:cs/>
          <w:lang w:eastAsia="en-IN" w:bidi="mr-IN"/>
        </w:rPr>
        <w:t>रक्कम</w:t>
      </w:r>
    </w:p>
    <w:p w14:paraId="0858C5A0" w14:textId="77777777" w:rsidR="00B51374" w:rsidRPr="004C0280" w:rsidRDefault="00B51374" w:rsidP="00B51374">
      <w:pPr>
        <w:spacing w:after="0" w:line="240" w:lineRule="auto"/>
        <w:jc w:val="center"/>
        <w:outlineLvl w:val="2"/>
        <w:rPr>
          <w:rFonts w:ascii="DVOT-SurekhMR" w:eastAsia="Times New Roman" w:hAnsi="DVOT-SurekhMR" w:cs="DVOT-SurekhMR"/>
          <w:b/>
          <w:bCs/>
          <w:lang w:eastAsia="en-IN" w:bidi="mr-IN"/>
        </w:rPr>
      </w:pPr>
    </w:p>
    <w:tbl>
      <w:tblPr>
        <w:tblStyle w:val="TableGrid"/>
        <w:tblW w:w="0" w:type="auto"/>
        <w:tblLook w:val="04A0" w:firstRow="1" w:lastRow="0" w:firstColumn="1" w:lastColumn="0" w:noHBand="0" w:noVBand="1"/>
      </w:tblPr>
      <w:tblGrid>
        <w:gridCol w:w="4508"/>
        <w:gridCol w:w="4508"/>
      </w:tblGrid>
      <w:tr w:rsidR="00B51374" w:rsidRPr="004C0280" w14:paraId="3B856DE0" w14:textId="77777777" w:rsidTr="00CD627B">
        <w:tc>
          <w:tcPr>
            <w:tcW w:w="4508" w:type="dxa"/>
            <w:vAlign w:val="center"/>
          </w:tcPr>
          <w:p w14:paraId="50A2505C" w14:textId="77777777" w:rsidR="00B51374" w:rsidRPr="004C0280" w:rsidRDefault="00B51374" w:rsidP="00B51374">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cs/>
                <w:lang w:eastAsia="en-IN" w:bidi="mr-IN"/>
              </w:rPr>
              <w:t>आर्थिक वर्ष</w:t>
            </w:r>
          </w:p>
        </w:tc>
        <w:tc>
          <w:tcPr>
            <w:tcW w:w="4508" w:type="dxa"/>
            <w:vAlign w:val="center"/>
          </w:tcPr>
          <w:p w14:paraId="7DF1ACF7" w14:textId="77777777" w:rsidR="00B51374" w:rsidRPr="004C0280" w:rsidRDefault="00B51374" w:rsidP="00B51374">
            <w:pPr>
              <w:jc w:val="center"/>
              <w:rPr>
                <w:rFonts w:ascii="DVOT-SurekhMR" w:eastAsia="Times New Roman" w:hAnsi="DVOT-SurekhMR" w:cs="DVOT-SurekhMR"/>
                <w:b/>
                <w:bCs/>
                <w:sz w:val="24"/>
                <w:szCs w:val="24"/>
                <w:lang w:eastAsia="en-IN" w:bidi="mr-IN"/>
              </w:rPr>
            </w:pPr>
            <w:r w:rsidRPr="004C0280">
              <w:rPr>
                <w:rFonts w:ascii="DVOT-SurekhMR" w:eastAsia="Times New Roman" w:hAnsi="DVOT-SurekhMR" w:cs="DVOT-SurekhMR"/>
                <w:b/>
                <w:bCs/>
                <w:sz w:val="24"/>
                <w:szCs w:val="24"/>
                <w:lang w:eastAsia="en-IN" w:bidi="mr-IN"/>
              </w:rPr>
              <w:t xml:space="preserve">CSR </w:t>
            </w:r>
            <w:r w:rsidRPr="004C0280">
              <w:rPr>
                <w:rFonts w:ascii="DVOT-SurekhMR" w:eastAsia="Times New Roman" w:hAnsi="DVOT-SurekhMR" w:cs="DVOT-SurekhMR"/>
                <w:b/>
                <w:bCs/>
                <w:sz w:val="24"/>
                <w:szCs w:val="24"/>
                <w:cs/>
                <w:lang w:eastAsia="en-IN" w:bidi="mr-IN"/>
              </w:rPr>
              <w:t>रक्कम</w:t>
            </w:r>
          </w:p>
        </w:tc>
      </w:tr>
      <w:tr w:rsidR="00B51374" w:rsidRPr="004C0280" w14:paraId="336DC62F" w14:textId="77777777" w:rsidTr="00CD627B">
        <w:tc>
          <w:tcPr>
            <w:tcW w:w="4508" w:type="dxa"/>
            <w:vAlign w:val="center"/>
          </w:tcPr>
          <w:p w14:paraId="08D504D1"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2017-2018</w:t>
            </w:r>
          </w:p>
        </w:tc>
        <w:tc>
          <w:tcPr>
            <w:tcW w:w="4508" w:type="dxa"/>
            <w:vAlign w:val="center"/>
          </w:tcPr>
          <w:p w14:paraId="6F26829D"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3.61</w:t>
            </w:r>
          </w:p>
        </w:tc>
      </w:tr>
      <w:tr w:rsidR="00B51374" w:rsidRPr="004C0280" w14:paraId="7F83C110" w14:textId="77777777" w:rsidTr="00CD627B">
        <w:tc>
          <w:tcPr>
            <w:tcW w:w="4508" w:type="dxa"/>
            <w:vAlign w:val="center"/>
          </w:tcPr>
          <w:p w14:paraId="1558CA60"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2018-2019</w:t>
            </w:r>
          </w:p>
        </w:tc>
        <w:tc>
          <w:tcPr>
            <w:tcW w:w="4508" w:type="dxa"/>
            <w:vAlign w:val="center"/>
          </w:tcPr>
          <w:p w14:paraId="0A587B6D"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15.63</w:t>
            </w:r>
          </w:p>
        </w:tc>
      </w:tr>
      <w:tr w:rsidR="00B51374" w:rsidRPr="004C0280" w14:paraId="6303041E" w14:textId="77777777" w:rsidTr="00CD627B">
        <w:tc>
          <w:tcPr>
            <w:tcW w:w="4508" w:type="dxa"/>
            <w:vAlign w:val="center"/>
          </w:tcPr>
          <w:p w14:paraId="7C92730D"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2019-2020</w:t>
            </w:r>
          </w:p>
        </w:tc>
        <w:tc>
          <w:tcPr>
            <w:tcW w:w="4508" w:type="dxa"/>
            <w:vAlign w:val="center"/>
          </w:tcPr>
          <w:p w14:paraId="1954BDD3"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74.79</w:t>
            </w:r>
          </w:p>
        </w:tc>
      </w:tr>
      <w:tr w:rsidR="00B51374" w:rsidRPr="004C0280" w14:paraId="2D668394" w14:textId="77777777" w:rsidTr="00CD627B">
        <w:tc>
          <w:tcPr>
            <w:tcW w:w="4508" w:type="dxa"/>
            <w:vAlign w:val="center"/>
          </w:tcPr>
          <w:p w14:paraId="05C1E325"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2020-2021</w:t>
            </w:r>
          </w:p>
        </w:tc>
        <w:tc>
          <w:tcPr>
            <w:tcW w:w="4508" w:type="dxa"/>
            <w:vAlign w:val="center"/>
          </w:tcPr>
          <w:p w14:paraId="7A33B9A9"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84.47</w:t>
            </w:r>
          </w:p>
        </w:tc>
      </w:tr>
      <w:tr w:rsidR="00B51374" w:rsidRPr="004C0280" w14:paraId="39077101" w14:textId="77777777" w:rsidTr="00CD627B">
        <w:tc>
          <w:tcPr>
            <w:tcW w:w="4508" w:type="dxa"/>
            <w:vAlign w:val="center"/>
          </w:tcPr>
          <w:p w14:paraId="50D28FEB"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2021-2022</w:t>
            </w:r>
          </w:p>
        </w:tc>
        <w:tc>
          <w:tcPr>
            <w:tcW w:w="4508" w:type="dxa"/>
            <w:vAlign w:val="center"/>
          </w:tcPr>
          <w:p w14:paraId="38E80B54"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89.85</w:t>
            </w:r>
          </w:p>
        </w:tc>
      </w:tr>
      <w:tr w:rsidR="00B51374" w:rsidRPr="004C0280" w14:paraId="16E164EB" w14:textId="77777777" w:rsidTr="00CD627B">
        <w:tc>
          <w:tcPr>
            <w:tcW w:w="4508" w:type="dxa"/>
            <w:vAlign w:val="center"/>
          </w:tcPr>
          <w:p w14:paraId="6D8704E2"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2022-2023</w:t>
            </w:r>
          </w:p>
        </w:tc>
        <w:tc>
          <w:tcPr>
            <w:tcW w:w="4508" w:type="dxa"/>
            <w:vAlign w:val="center"/>
          </w:tcPr>
          <w:p w14:paraId="6FD343EA"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51.04</w:t>
            </w:r>
          </w:p>
        </w:tc>
      </w:tr>
      <w:tr w:rsidR="00B51374" w:rsidRPr="004C0280" w14:paraId="2BA915A0" w14:textId="77777777" w:rsidTr="00CD627B">
        <w:tc>
          <w:tcPr>
            <w:tcW w:w="4508" w:type="dxa"/>
            <w:vAlign w:val="center"/>
          </w:tcPr>
          <w:p w14:paraId="5FE9370D" w14:textId="77777777" w:rsidR="00B51374" w:rsidRPr="004C0280" w:rsidRDefault="00B51374" w:rsidP="00B51374">
            <w:pP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 xml:space="preserve">एकूण </w:t>
            </w:r>
            <w:r w:rsidRPr="004C0280">
              <w:rPr>
                <w:rFonts w:ascii="DVOT-SurekhMR" w:eastAsia="Times New Roman" w:hAnsi="DVOT-SurekhMR" w:cs="DVOT-SurekhMR"/>
                <w:sz w:val="24"/>
                <w:szCs w:val="24"/>
                <w:lang w:eastAsia="en-IN" w:bidi="mr-IN"/>
              </w:rPr>
              <w:t xml:space="preserve">CSR </w:t>
            </w:r>
            <w:r w:rsidRPr="004C0280">
              <w:rPr>
                <w:rFonts w:ascii="DVOT-SurekhMR" w:eastAsia="Times New Roman" w:hAnsi="DVOT-SurekhMR" w:cs="DVOT-SurekhMR"/>
                <w:sz w:val="24"/>
                <w:szCs w:val="24"/>
                <w:cs/>
                <w:lang w:eastAsia="en-IN" w:bidi="mr-IN"/>
              </w:rPr>
              <w:t>रक्कम</w:t>
            </w:r>
          </w:p>
        </w:tc>
        <w:tc>
          <w:tcPr>
            <w:tcW w:w="4508" w:type="dxa"/>
            <w:vAlign w:val="center"/>
          </w:tcPr>
          <w:p w14:paraId="10F1E9F5" w14:textId="77777777" w:rsidR="00B51374" w:rsidRPr="004C0280" w:rsidRDefault="00B51374" w:rsidP="00B51374">
            <w:pPr>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319.38</w:t>
            </w:r>
          </w:p>
        </w:tc>
      </w:tr>
    </w:tbl>
    <w:p w14:paraId="34526E7C" w14:textId="77777777" w:rsidR="00E91A7D" w:rsidRPr="004C0280" w:rsidRDefault="00E91A7D" w:rsidP="00685115">
      <w:pPr>
        <w:spacing w:after="0" w:line="240" w:lineRule="auto"/>
        <w:jc w:val="right"/>
        <w:outlineLvl w:val="1"/>
        <w:rPr>
          <w:rFonts w:ascii="DVOT-SurekhMR" w:eastAsia="Times New Roman" w:hAnsi="DVOT-SurekhMR" w:cs="DVOT-SurekhMR"/>
          <w:b/>
          <w:bCs/>
          <w:lang w:eastAsia="en-IN" w:bidi="mr-IN"/>
        </w:rPr>
      </w:pPr>
    </w:p>
    <w:p w14:paraId="596551A1" w14:textId="77777777" w:rsidR="00321E6D" w:rsidRPr="004C0280" w:rsidRDefault="00321E6D" w:rsidP="00685115">
      <w:pPr>
        <w:spacing w:after="0" w:line="240" w:lineRule="auto"/>
        <w:jc w:val="right"/>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 xml:space="preserve">अनुसूची क्र. </w:t>
      </w:r>
      <w:r w:rsidRPr="004C0280">
        <w:rPr>
          <w:rFonts w:ascii="DVOT-SurekhMR" w:eastAsia="Times New Roman" w:hAnsi="DVOT-SurekhMR" w:cs="DVOT-SurekhMR"/>
          <w:b/>
          <w:bCs/>
          <w:lang w:eastAsia="en-IN" w:bidi="mr-IN"/>
        </w:rPr>
        <w:t>39</w:t>
      </w:r>
    </w:p>
    <w:p w14:paraId="1EF96B60" w14:textId="77777777" w:rsidR="00321E6D" w:rsidRPr="004C0280" w:rsidRDefault="00321E6D" w:rsidP="00685115">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t>इतर टिपा</w:t>
      </w:r>
    </w:p>
    <w:p w14:paraId="61990C34" w14:textId="77777777" w:rsidR="00321E6D" w:rsidRPr="004C0280" w:rsidRDefault="00321E6D" w:rsidP="00685115">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वर्षभरात कृषी कार्ये / इतर बाबींसाठी मोठ्या प्रमाणात खरेदी झालेली नाही. त्यामुळे कंपनीने</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सूक्ष्म</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लघु व मध्यम उद्योग विकास अधिनियम</w:t>
      </w:r>
      <w:r w:rsidRPr="004C0280">
        <w:rPr>
          <w:rFonts w:ascii="DVOT-SurekhMR" w:eastAsia="Times New Roman" w:hAnsi="DVOT-SurekhMR" w:cs="DVOT-SurekhMR"/>
          <w:lang w:eastAsia="en-IN" w:bidi="mr-IN"/>
        </w:rPr>
        <w:t xml:space="preserve">, 2006 </w:t>
      </w:r>
      <w:r w:rsidRPr="004C0280">
        <w:rPr>
          <w:rFonts w:ascii="DVOT-SurekhMR" w:eastAsia="Times New Roman" w:hAnsi="DVOT-SurekhMR" w:cs="DVOT-SurekhMR"/>
          <w:cs/>
          <w:lang w:eastAsia="en-IN" w:bidi="mr-IN"/>
        </w:rPr>
        <w:t>अंतर्गत कोणत्याही घटकांची ओळख पटवलेली नाही किंवा त्याबाबत जाहीरनामे मागवलेले नाहीत.</w:t>
      </w:r>
    </w:p>
    <w:p w14:paraId="477607EC" w14:textId="77777777" w:rsidR="00321E6D" w:rsidRPr="004C0280" w:rsidRDefault="00321E6D" w:rsidP="00685115">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i.</w:t>
      </w:r>
    </w:p>
    <w:p w14:paraId="161ACB31" w14:textId="77777777" w:rsidR="00321E6D" w:rsidRPr="004C0280" w:rsidRDefault="00321E6D" w:rsidP="00685115">
      <w:pPr>
        <w:spacing w:after="0" w:line="240" w:lineRule="auto"/>
        <w:rPr>
          <w:rFonts w:ascii="DVOT-SurekhMR" w:eastAsia="Times New Roman" w:hAnsi="DVOT-SurekhMR" w:cs="DVOT-SurekhMR"/>
          <w:lang w:eastAsia="en-IN" w:bidi="mr-IN"/>
        </w:rPr>
      </w:pPr>
      <w:r w:rsidRPr="004C0280">
        <w:rPr>
          <w:rFonts w:ascii="DVOT-SurekhMR" w:eastAsia="Times New Roman" w:hAnsi="DVOT-SurekhMR" w:cs="DVOT-SurekhMR"/>
          <w:cs/>
          <w:lang w:eastAsia="en-IN" w:bidi="mr-IN"/>
        </w:rPr>
        <w:t>ताळेबंद दिनांकानंतर घडलेल्या घटनांचा</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व्यावसायिक सावधगिरीच्या तत्त्वानुसार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खाती अंतिम करताना योग्य प्रकारे विचार करण्यात आलेला आहे</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जोपर्यंत टिपांमध्ये अन्यथा नमूद केलेले नाही.</w:t>
      </w:r>
    </w:p>
    <w:p w14:paraId="1CF1E434" w14:textId="77777777" w:rsidR="00321E6D" w:rsidRPr="004C0280" w:rsidRDefault="00321E6D" w:rsidP="00685115">
      <w:pPr>
        <w:spacing w:after="0" w:line="240" w:lineRule="auto"/>
        <w:outlineLvl w:val="2"/>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ii.</w:t>
      </w:r>
    </w:p>
    <w:p w14:paraId="06CC6AB9" w14:textId="77777777" w:rsidR="00321E6D" w:rsidRPr="004C0280" w:rsidRDefault="00321E6D" w:rsidP="00685115">
      <w:pPr>
        <w:spacing w:after="0" w:line="240" w:lineRule="auto"/>
        <w:rPr>
          <w:rFonts w:ascii="DVOT-SurekhMR" w:eastAsia="Times New Roman" w:hAnsi="DVOT-SurekhMR" w:cs="DVOT-SurekhMR"/>
          <w:sz w:val="24"/>
          <w:szCs w:val="24"/>
          <w:lang w:eastAsia="en-IN" w:bidi="mr-IN"/>
        </w:rPr>
      </w:pPr>
      <w:r w:rsidRPr="004C0280">
        <w:rPr>
          <w:rFonts w:ascii="DVOT-SurekhMR" w:eastAsia="Times New Roman" w:hAnsi="DVOT-SurekhMR" w:cs="DVOT-SurekhMR"/>
          <w:cs/>
          <w:lang w:eastAsia="en-IN" w:bidi="mr-IN"/>
        </w:rPr>
        <w:t>मागील वर्षाशी संबंधित आकडेवारी आवश्यकतेनुसार</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पुनर्गठित / फेरवर्गीकृत</w:t>
      </w:r>
      <w:r w:rsidRPr="004C0280">
        <w:rPr>
          <w:rFonts w:ascii="DVOT-SurekhMR" w:eastAsia="Times New Roman" w:hAnsi="DVOT-SurekhMR" w:cs="DVOT-SurekhMR"/>
          <w:lang w:eastAsia="en-IN" w:bidi="mr-IN"/>
        </w:rPr>
        <w:t xml:space="preserve"> </w:t>
      </w:r>
      <w:r w:rsidRPr="004C0280">
        <w:rPr>
          <w:rFonts w:ascii="DVOT-SurekhMR" w:eastAsia="Times New Roman" w:hAnsi="DVOT-SurekhMR" w:cs="DVOT-SurekhMR"/>
          <w:cs/>
          <w:lang w:eastAsia="en-IN" w:bidi="mr-IN"/>
        </w:rPr>
        <w:t xml:space="preserve">करण्यात आलेली </w:t>
      </w:r>
      <w:r w:rsidRPr="004C0280">
        <w:rPr>
          <w:rFonts w:ascii="DVOT-SurekhMR" w:eastAsia="Times New Roman" w:hAnsi="DVOT-SurekhMR" w:cs="DVOT-SurekhMR"/>
          <w:sz w:val="24"/>
          <w:szCs w:val="24"/>
          <w:cs/>
          <w:lang w:eastAsia="en-IN" w:bidi="mr-IN"/>
        </w:rPr>
        <w:t>आहे.</w:t>
      </w:r>
    </w:p>
    <w:p w14:paraId="4E970D25" w14:textId="77777777" w:rsidR="00321E6D" w:rsidRPr="004C0280" w:rsidRDefault="00321E6D" w:rsidP="00030AAC">
      <w:pPr>
        <w:spacing w:before="100" w:beforeAutospacing="1" w:after="100" w:afterAutospacing="1" w:line="240" w:lineRule="auto"/>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आमच्या संलग्न अहवालानुसार</w:t>
      </w:r>
      <w:r w:rsidRPr="004C0280">
        <w:rPr>
          <w:rFonts w:ascii="DVOT-SurekhMR" w:eastAsia="Times New Roman" w:hAnsi="DVOT-SurekhMR" w:cs="DVOT-SurekhMR"/>
          <w:sz w:val="24"/>
          <w:szCs w:val="24"/>
          <w:lang w:eastAsia="en-IN" w:bidi="mr-IN"/>
        </w:rPr>
        <w:br/>
      </w:r>
      <w:r w:rsidRPr="004C0280">
        <w:rPr>
          <w:rFonts w:ascii="DVOT-SurekhMR" w:eastAsia="Times New Roman" w:hAnsi="DVOT-SurekhMR" w:cs="DVOT-SurekhMR"/>
          <w:sz w:val="24"/>
          <w:szCs w:val="24"/>
          <w:cs/>
          <w:lang w:eastAsia="en-IN" w:bidi="mr-IN"/>
        </w:rPr>
        <w:t xml:space="preserve">अनुसूची क्र. </w:t>
      </w:r>
      <w:r w:rsidRPr="004C0280">
        <w:rPr>
          <w:rFonts w:ascii="DVOT-SurekhMR" w:eastAsia="Times New Roman" w:hAnsi="DVOT-SurekhMR" w:cs="DVOT-SurekhMR"/>
          <w:sz w:val="24"/>
          <w:szCs w:val="24"/>
          <w:lang w:eastAsia="en-IN" w:bidi="mr-IN"/>
        </w:rPr>
        <w:t xml:space="preserve">1 </w:t>
      </w:r>
      <w:r w:rsidRPr="004C0280">
        <w:rPr>
          <w:rFonts w:ascii="DVOT-SurekhMR" w:eastAsia="Times New Roman" w:hAnsi="DVOT-SurekhMR" w:cs="DVOT-SurekhMR"/>
          <w:sz w:val="24"/>
          <w:szCs w:val="24"/>
          <w:cs/>
          <w:lang w:eastAsia="en-IN" w:bidi="mr-IN"/>
        </w:rPr>
        <w:t xml:space="preserve">ते </w:t>
      </w:r>
      <w:r w:rsidRPr="004C0280">
        <w:rPr>
          <w:rFonts w:ascii="DVOT-SurekhMR" w:eastAsia="Times New Roman" w:hAnsi="DVOT-SurekhMR" w:cs="DVOT-SurekhMR"/>
          <w:sz w:val="24"/>
          <w:szCs w:val="24"/>
          <w:lang w:eastAsia="en-IN" w:bidi="mr-IN"/>
        </w:rPr>
        <w:t xml:space="preserve">39 </w:t>
      </w:r>
      <w:r w:rsidRPr="004C0280">
        <w:rPr>
          <w:rFonts w:ascii="DVOT-SurekhMR" w:eastAsia="Times New Roman" w:hAnsi="DVOT-SurekhMR" w:cs="DVOT-SurekhMR"/>
          <w:sz w:val="24"/>
          <w:szCs w:val="24"/>
          <w:cs/>
          <w:lang w:eastAsia="en-IN" w:bidi="mr-IN"/>
        </w:rPr>
        <w:t>साठी स्वाक्षऱ्या</w:t>
      </w:r>
    </w:p>
    <w:p w14:paraId="23DA6969" w14:textId="77777777" w:rsidR="00A66471" w:rsidRPr="00B932A3" w:rsidRDefault="00A66471" w:rsidP="00A66471">
      <w:pPr>
        <w:spacing w:after="0" w:line="240" w:lineRule="auto"/>
        <w:outlineLvl w:val="2"/>
        <w:rPr>
          <w:rFonts w:ascii="DVOT-SurekhMR" w:eastAsia="Times New Roman" w:hAnsi="DVOT-SurekhMR" w:cs="DVOT-SurekhMR"/>
          <w:b/>
          <w:bCs/>
          <w:sz w:val="18"/>
          <w:szCs w:val="18"/>
          <w:lang w:eastAsia="en-IN" w:bidi="mr-IN"/>
        </w:rPr>
      </w:pPr>
      <w:r w:rsidRPr="00B932A3">
        <w:rPr>
          <w:rFonts w:ascii="DVOT-SurekhMR" w:eastAsia="Times New Roman" w:hAnsi="DVOT-SurekhMR" w:cs="DVOT-SurekhMR"/>
          <w:b/>
          <w:bCs/>
          <w:sz w:val="18"/>
          <w:szCs w:val="18"/>
          <w:cs/>
          <w:lang w:eastAsia="en-IN" w:bidi="mr-IN"/>
        </w:rPr>
        <w:t>संलग्न आर्थिक विवरणांवरील टिपा (</w:t>
      </w:r>
      <w:r w:rsidRPr="00B932A3">
        <w:rPr>
          <w:rFonts w:ascii="DVOT-SurekhMR" w:eastAsia="Times New Roman" w:hAnsi="DVOT-SurekhMR" w:cs="DVOT-SurekhMR"/>
          <w:b/>
          <w:bCs/>
          <w:sz w:val="18"/>
          <w:szCs w:val="18"/>
          <w:lang w:eastAsia="en-IN" w:bidi="mr-IN"/>
        </w:rPr>
        <w:t xml:space="preserve">Notes to Financial Statements) </w:t>
      </w:r>
      <w:r w:rsidRPr="00B932A3">
        <w:rPr>
          <w:rFonts w:ascii="DVOT-SurekhMR" w:eastAsia="Times New Roman" w:hAnsi="DVOT-SurekhMR" w:cs="DVOT-SurekhMR"/>
          <w:b/>
          <w:bCs/>
          <w:sz w:val="18"/>
          <w:szCs w:val="18"/>
          <w:cs/>
          <w:lang w:eastAsia="en-IN" w:bidi="mr-IN"/>
        </w:rPr>
        <w:t>या ताळेबंदाचा अविभाज्य भाग आहेत.</w:t>
      </w:r>
    </w:p>
    <w:p w14:paraId="0D0AB18C" w14:textId="77777777" w:rsidR="00A66471" w:rsidRPr="00B932A3" w:rsidRDefault="00A66471" w:rsidP="00A66471">
      <w:pPr>
        <w:spacing w:after="0" w:line="240" w:lineRule="auto"/>
        <w:rPr>
          <w:rFonts w:ascii="DVOT-SurekhMR" w:eastAsia="Times New Roman" w:hAnsi="DVOT-SurekhMR" w:cs="DVOT-SurekhMR"/>
          <w:lang w:eastAsia="en-IN" w:bidi="mr-IN"/>
        </w:rPr>
      </w:pPr>
      <w:r w:rsidRPr="00B932A3">
        <w:rPr>
          <w:rFonts w:ascii="DVOT-SurekhMR" w:eastAsia="Times New Roman" w:hAnsi="DVOT-SurekhMR" w:cs="DVOT-SurekhMR"/>
          <w:b/>
          <w:bCs/>
          <w:sz w:val="16"/>
          <w:szCs w:val="16"/>
          <w:cs/>
          <w:lang w:eastAsia="en-IN" w:bidi="mr-IN"/>
        </w:rPr>
        <w:t>आमच्या संलग्न लेखापरीक्षण अहवालानुसार</w:t>
      </w:r>
    </w:p>
    <w:p w14:paraId="6E49F783" w14:textId="77777777" w:rsidR="00A66471" w:rsidRPr="00B932A3" w:rsidRDefault="00A66471" w:rsidP="00A66471">
      <w:pPr>
        <w:spacing w:after="0" w:line="240" w:lineRule="auto"/>
        <w:rPr>
          <w:rFonts w:ascii="DVOT-SurekhMR" w:eastAsia="Times New Roman" w:hAnsi="DVOT-SurekhMR" w:cs="DVOT-SurekhMR"/>
          <w:sz w:val="18"/>
          <w:szCs w:val="18"/>
          <w:lang w:eastAsia="en-IN" w:bidi="mr-IN"/>
        </w:rPr>
      </w:pPr>
      <w:r w:rsidRPr="00B932A3">
        <w:rPr>
          <w:rFonts w:ascii="DVOT-SurekhMR" w:eastAsia="Times New Roman" w:hAnsi="DVOT-SurekhMR" w:cs="DVOT-SurekhMR"/>
          <w:b/>
          <w:bCs/>
          <w:sz w:val="18"/>
          <w:szCs w:val="18"/>
          <w:cs/>
          <w:lang w:eastAsia="en-IN" w:bidi="mr-IN"/>
        </w:rPr>
        <w:t>शरद ए. वझे अँड कंपनी</w:t>
      </w:r>
      <w:r w:rsidRPr="00B932A3">
        <w:rPr>
          <w:rFonts w:ascii="DVOT-SurekhMR" w:eastAsia="Times New Roman" w:hAnsi="DVOT-SurekhMR" w:cs="DVOT-SurekhMR"/>
          <w:sz w:val="18"/>
          <w:szCs w:val="18"/>
          <w:lang w:eastAsia="en-IN" w:bidi="mr-IN"/>
        </w:rPr>
        <w:br/>
      </w:r>
      <w:r w:rsidRPr="00B932A3">
        <w:rPr>
          <w:rFonts w:ascii="DVOT-SurekhMR" w:eastAsia="Times New Roman" w:hAnsi="DVOT-SurekhMR" w:cs="DVOT-SurekhMR"/>
          <w:sz w:val="18"/>
          <w:szCs w:val="18"/>
          <w:cs/>
          <w:lang w:eastAsia="en-IN" w:bidi="mr-IN"/>
        </w:rPr>
        <w:t>सनदी लेखापाल (</w:t>
      </w:r>
      <w:r w:rsidRPr="00B932A3">
        <w:rPr>
          <w:rFonts w:ascii="DVOT-SurekhMR" w:eastAsia="Times New Roman" w:hAnsi="DVOT-SurekhMR" w:cs="DVOT-SurekhMR"/>
          <w:sz w:val="18"/>
          <w:szCs w:val="18"/>
          <w:lang w:eastAsia="en-IN" w:bidi="mr-IN"/>
        </w:rPr>
        <w:t>Chartered Accountants)</w:t>
      </w:r>
      <w:r w:rsidRPr="00B932A3">
        <w:rPr>
          <w:rFonts w:ascii="DVOT-SurekhMR" w:eastAsia="Times New Roman" w:hAnsi="DVOT-SurekhMR" w:cs="DVOT-SurekhMR"/>
          <w:sz w:val="18"/>
          <w:szCs w:val="18"/>
          <w:lang w:eastAsia="en-IN" w:bidi="mr-IN"/>
        </w:rPr>
        <w:br/>
      </w:r>
      <w:r w:rsidRPr="00B932A3">
        <w:rPr>
          <w:rFonts w:ascii="DVOT-SurekhMR" w:eastAsia="Times New Roman" w:hAnsi="DVOT-SurekhMR" w:cs="DVOT-SurekhMR"/>
          <w:sz w:val="18"/>
          <w:szCs w:val="18"/>
          <w:cs/>
          <w:lang w:eastAsia="en-IN" w:bidi="mr-IN"/>
        </w:rPr>
        <w:t xml:space="preserve">फर्म नोंदणी क्र. : </w:t>
      </w:r>
      <w:r w:rsidRPr="00B932A3">
        <w:rPr>
          <w:rFonts w:ascii="DVOT-SurekhMR" w:eastAsia="Times New Roman" w:hAnsi="DVOT-SurekhMR" w:cs="DVOT-SurekhMR"/>
          <w:sz w:val="18"/>
          <w:szCs w:val="18"/>
          <w:lang w:eastAsia="en-IN" w:bidi="mr-IN"/>
        </w:rPr>
        <w:t>1099118W</w:t>
      </w:r>
    </w:p>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1654"/>
        <w:gridCol w:w="1517"/>
        <w:gridCol w:w="2250"/>
        <w:gridCol w:w="1710"/>
      </w:tblGrid>
      <w:tr w:rsidR="00A66471" w:rsidRPr="00B932A3" w14:paraId="2A6F0323" w14:textId="77777777" w:rsidTr="003D7156">
        <w:tc>
          <w:tcPr>
            <w:tcW w:w="2409" w:type="dxa"/>
          </w:tcPr>
          <w:p w14:paraId="26A94A83" w14:textId="77777777" w:rsidR="00A66471" w:rsidRPr="00B932A3" w:rsidRDefault="00A66471" w:rsidP="003D7156">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c>
          <w:tcPr>
            <w:tcW w:w="1654" w:type="dxa"/>
          </w:tcPr>
          <w:p w14:paraId="479C490C" w14:textId="77777777" w:rsidR="00A66471" w:rsidRPr="00B932A3" w:rsidRDefault="00A66471" w:rsidP="003D7156">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c>
          <w:tcPr>
            <w:tcW w:w="1517" w:type="dxa"/>
          </w:tcPr>
          <w:p w14:paraId="51AB39CF" w14:textId="77777777" w:rsidR="00A66471" w:rsidRPr="00B932A3" w:rsidRDefault="00A66471" w:rsidP="003D7156">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c>
          <w:tcPr>
            <w:tcW w:w="2250" w:type="dxa"/>
          </w:tcPr>
          <w:p w14:paraId="30D59BFB" w14:textId="77777777" w:rsidR="00A66471" w:rsidRPr="00B932A3" w:rsidRDefault="00A66471" w:rsidP="003D7156">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c>
          <w:tcPr>
            <w:tcW w:w="1710" w:type="dxa"/>
          </w:tcPr>
          <w:p w14:paraId="0DCDC799" w14:textId="77777777" w:rsidR="00A66471" w:rsidRPr="00B932A3" w:rsidRDefault="00A66471" w:rsidP="003D7156">
            <w:pPr>
              <w:jc w:val="center"/>
              <w:rPr>
                <w:rFonts w:ascii="DVOT-SurekhMR" w:eastAsia="Times New Roman" w:hAnsi="DVOT-SurekhMR" w:cs="DVOT-SurekhMR"/>
                <w:sz w:val="16"/>
                <w:szCs w:val="16"/>
                <w:lang w:eastAsia="en-IN" w:bidi="mr-IN"/>
              </w:rPr>
            </w:pPr>
            <w:r w:rsidRPr="00B932A3">
              <w:rPr>
                <w:rFonts w:ascii="DVOT-SurekhMR" w:eastAsia="Times New Roman" w:hAnsi="DVOT-SurekhMR" w:cs="DVOT-SurekhMR"/>
                <w:b/>
                <w:bCs/>
                <w:sz w:val="16"/>
                <w:szCs w:val="16"/>
                <w:cs/>
                <w:lang w:eastAsia="en-IN" w:bidi="mr-IN"/>
              </w:rPr>
              <w:t>स्वाक्षरी</w:t>
            </w:r>
          </w:p>
        </w:tc>
      </w:tr>
      <w:tr w:rsidR="00A66471" w:rsidRPr="00B932A3" w14:paraId="2082C57D" w14:textId="77777777" w:rsidTr="003D7156">
        <w:trPr>
          <w:trHeight w:val="342"/>
        </w:trPr>
        <w:tc>
          <w:tcPr>
            <w:tcW w:w="2409" w:type="dxa"/>
          </w:tcPr>
          <w:p w14:paraId="7FD82549" w14:textId="77777777" w:rsidR="00A66471" w:rsidRPr="00B932A3" w:rsidRDefault="00A66471"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lang w:eastAsia="en-IN" w:bidi="mr-IN"/>
              </w:rPr>
              <w:t>(</w:t>
            </w:r>
            <w:r w:rsidRPr="00B932A3">
              <w:rPr>
                <w:rFonts w:ascii="DVOT-SurekhMR" w:eastAsia="Times New Roman" w:hAnsi="DVOT-SurekhMR" w:cs="DVOT-SurekhMR"/>
                <w:sz w:val="18"/>
                <w:szCs w:val="18"/>
                <w:cs/>
                <w:lang w:eastAsia="en-IN" w:bidi="mr-IN"/>
              </w:rPr>
              <w:t>सीए शरद ए. वझे)</w:t>
            </w:r>
          </w:p>
        </w:tc>
        <w:tc>
          <w:tcPr>
            <w:tcW w:w="1654" w:type="dxa"/>
          </w:tcPr>
          <w:p w14:paraId="221B5DFA" w14:textId="77777777" w:rsidR="00A66471" w:rsidRPr="00B932A3" w:rsidRDefault="00A66471"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संदीप एस. ओव्हाळ</w:t>
            </w:r>
          </w:p>
        </w:tc>
        <w:tc>
          <w:tcPr>
            <w:tcW w:w="1517" w:type="dxa"/>
          </w:tcPr>
          <w:p w14:paraId="0EF10E6C" w14:textId="77777777" w:rsidR="00A66471" w:rsidRPr="00B932A3" w:rsidRDefault="00A66471"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सौ. पल्लवी निर्मळ</w:t>
            </w:r>
          </w:p>
        </w:tc>
        <w:tc>
          <w:tcPr>
            <w:tcW w:w="2250" w:type="dxa"/>
          </w:tcPr>
          <w:p w14:paraId="50C30D77" w14:textId="77777777" w:rsidR="00A66471" w:rsidRPr="00B932A3" w:rsidRDefault="00A66471"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सौ. मंजिरी मनोळकर</w:t>
            </w:r>
            <w:r w:rsidRPr="00B932A3">
              <w:rPr>
                <w:rFonts w:ascii="DVOT-SurekhMR" w:eastAsia="Times New Roman" w:hAnsi="DVOT-SurekhMR" w:cs="DVOT-SurekhMR"/>
                <w:sz w:val="18"/>
                <w:szCs w:val="18"/>
                <w:lang w:eastAsia="en-IN" w:bidi="mr-IN"/>
              </w:rPr>
              <w:t xml:space="preserve">, </w:t>
            </w:r>
            <w:r w:rsidRPr="00B932A3">
              <w:rPr>
                <w:rFonts w:ascii="DVOT-SurekhMR" w:eastAsia="Times New Roman" w:hAnsi="DVOT-SurekhMR" w:cs="DVOT-SurekhMR"/>
                <w:sz w:val="18"/>
                <w:szCs w:val="18"/>
                <w:cs/>
                <w:lang w:eastAsia="en-IN" w:bidi="mr-IN"/>
              </w:rPr>
              <w:t>भा.प्र.से.</w:t>
            </w:r>
          </w:p>
        </w:tc>
        <w:tc>
          <w:tcPr>
            <w:tcW w:w="1710" w:type="dxa"/>
          </w:tcPr>
          <w:p w14:paraId="65E86BF7" w14:textId="77777777" w:rsidR="00A66471" w:rsidRPr="00B932A3" w:rsidRDefault="00A66471"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दीपक तावरे</w:t>
            </w:r>
            <w:r w:rsidRPr="00B932A3">
              <w:rPr>
                <w:rFonts w:ascii="DVOT-SurekhMR" w:eastAsia="Times New Roman" w:hAnsi="DVOT-SurekhMR" w:cs="DVOT-SurekhMR"/>
                <w:sz w:val="18"/>
                <w:szCs w:val="18"/>
                <w:lang w:eastAsia="en-IN" w:bidi="mr-IN"/>
              </w:rPr>
              <w:t xml:space="preserve">, </w:t>
            </w:r>
            <w:r w:rsidRPr="00B932A3">
              <w:rPr>
                <w:rFonts w:ascii="DVOT-SurekhMR" w:eastAsia="Times New Roman" w:hAnsi="DVOT-SurekhMR" w:cs="DVOT-SurekhMR"/>
                <w:sz w:val="18"/>
                <w:szCs w:val="18"/>
                <w:cs/>
                <w:lang w:eastAsia="en-IN" w:bidi="mr-IN"/>
              </w:rPr>
              <w:t>भा.प्र.से.</w:t>
            </w:r>
          </w:p>
        </w:tc>
      </w:tr>
      <w:tr w:rsidR="00A66471" w:rsidRPr="00B932A3" w14:paraId="184D64E3" w14:textId="77777777" w:rsidTr="003D7156">
        <w:tc>
          <w:tcPr>
            <w:tcW w:w="2409" w:type="dxa"/>
          </w:tcPr>
          <w:p w14:paraId="53DF0F52" w14:textId="77777777" w:rsidR="00A66471" w:rsidRPr="00B932A3" w:rsidRDefault="00A66471" w:rsidP="003D7156">
            <w:pPr>
              <w:jc w:val="center"/>
              <w:rPr>
                <w:rFonts w:ascii="DVOT-SurekhMR" w:eastAsia="Times New Roman" w:hAnsi="DVOT-SurekhMR" w:cs="DVOT-SurekhMR"/>
                <w:sz w:val="18"/>
                <w:szCs w:val="18"/>
                <w:lang w:eastAsia="en-IN" w:bidi="mr-IN"/>
              </w:rPr>
            </w:pPr>
            <w:r w:rsidRPr="00B932A3">
              <w:rPr>
                <w:rFonts w:ascii="DVOT-SurekhMR" w:eastAsia="Times New Roman" w:hAnsi="DVOT-SurekhMR" w:cs="DVOT-SurekhMR"/>
                <w:sz w:val="18"/>
                <w:szCs w:val="18"/>
                <w:cs/>
                <w:lang w:eastAsia="en-IN" w:bidi="mr-IN"/>
              </w:rPr>
              <w:t>भागीदार</w:t>
            </w:r>
          </w:p>
        </w:tc>
        <w:tc>
          <w:tcPr>
            <w:tcW w:w="1654" w:type="dxa"/>
          </w:tcPr>
          <w:p w14:paraId="2F5B9E7F" w14:textId="77777777" w:rsidR="00A66471" w:rsidRPr="00B932A3" w:rsidRDefault="00A66471" w:rsidP="003D7156">
            <w:pPr>
              <w:jc w:val="cente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मुख्य कार्यकारी (वित्त)</w:t>
            </w:r>
          </w:p>
        </w:tc>
        <w:tc>
          <w:tcPr>
            <w:tcW w:w="1517" w:type="dxa"/>
          </w:tcPr>
          <w:p w14:paraId="68DC4294" w14:textId="77777777" w:rsidR="00A66471" w:rsidRPr="00B932A3" w:rsidRDefault="00A66471" w:rsidP="003D7156">
            <w:pPr>
              <w:jc w:val="cente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सचिव / मुख्य कार्यकारी (प्रशासन)</w:t>
            </w:r>
          </w:p>
        </w:tc>
        <w:tc>
          <w:tcPr>
            <w:tcW w:w="2250" w:type="dxa"/>
          </w:tcPr>
          <w:p w14:paraId="64F31CCD" w14:textId="77777777" w:rsidR="00A66471" w:rsidRPr="00B932A3" w:rsidRDefault="00A66471" w:rsidP="003D7156">
            <w:pPr>
              <w:jc w:val="cente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व्यवस्थापकीय संचालक</w:t>
            </w:r>
          </w:p>
        </w:tc>
        <w:tc>
          <w:tcPr>
            <w:tcW w:w="1710" w:type="dxa"/>
          </w:tcPr>
          <w:p w14:paraId="5DA4DA09" w14:textId="77777777" w:rsidR="00A66471" w:rsidRPr="00B932A3" w:rsidRDefault="00A66471" w:rsidP="003D7156">
            <w:pPr>
              <w:jc w:val="cente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संचालक</w:t>
            </w:r>
          </w:p>
        </w:tc>
      </w:tr>
      <w:tr w:rsidR="00A66471" w:rsidRPr="00B932A3" w14:paraId="3F4F5E30" w14:textId="77777777" w:rsidTr="003D7156">
        <w:tc>
          <w:tcPr>
            <w:tcW w:w="9540" w:type="dxa"/>
            <w:gridSpan w:val="5"/>
          </w:tcPr>
          <w:p w14:paraId="6C24153B" w14:textId="77777777" w:rsidR="00A66471" w:rsidRPr="00B932A3" w:rsidRDefault="00A66471" w:rsidP="003D7156">
            <w:pPr>
              <w:rPr>
                <w:rFonts w:ascii="DVOT-SurekhMR" w:eastAsia="Times New Roman" w:hAnsi="DVOT-SurekhMR" w:cs="DVOT-SurekhMR"/>
                <w:sz w:val="18"/>
                <w:szCs w:val="18"/>
                <w:cs/>
                <w:lang w:eastAsia="en-IN" w:bidi="mr-IN"/>
              </w:rPr>
            </w:pPr>
            <w:r w:rsidRPr="00B932A3">
              <w:rPr>
                <w:rFonts w:ascii="DVOT-SurekhMR" w:eastAsia="Times New Roman" w:hAnsi="DVOT-SurekhMR" w:cs="DVOT-SurekhMR"/>
                <w:sz w:val="18"/>
                <w:szCs w:val="18"/>
                <w:cs/>
                <w:lang w:eastAsia="en-IN" w:bidi="mr-IN"/>
              </w:rPr>
              <w:t xml:space="preserve">सभासद क्र. : </w:t>
            </w:r>
            <w:r w:rsidRPr="00B932A3">
              <w:rPr>
                <w:rFonts w:ascii="DVOT-SurekhMR" w:eastAsia="Times New Roman" w:hAnsi="DVOT-SurekhMR" w:cs="DVOT-SurekhMR"/>
                <w:sz w:val="18"/>
                <w:szCs w:val="18"/>
                <w:lang w:eastAsia="en-IN" w:bidi="mr-IN"/>
              </w:rPr>
              <w:t>34354</w:t>
            </w:r>
            <w:r w:rsidRPr="00B932A3">
              <w:rPr>
                <w:rFonts w:ascii="DVOT-SurekhMR" w:eastAsia="Times New Roman" w:hAnsi="DVOT-SurekhMR" w:cs="DVOT-SurekhMR"/>
                <w:sz w:val="18"/>
                <w:szCs w:val="18"/>
                <w:lang w:eastAsia="en-IN" w:bidi="mr-IN"/>
              </w:rPr>
              <w:br/>
              <w:t xml:space="preserve">UDIN </w:t>
            </w:r>
            <w:r>
              <w:rPr>
                <w:rFonts w:ascii="DVOT-SurekhMR" w:eastAsia="Times New Roman" w:hAnsi="DVOT-SurekhMR" w:cs="DVOT-SurekhMR"/>
                <w:sz w:val="18"/>
                <w:szCs w:val="18"/>
                <w:lang w:eastAsia="en-IN" w:bidi="mr-IN"/>
              </w:rPr>
              <w:t xml:space="preserve"> :</w:t>
            </w:r>
            <w:r w:rsidRPr="00B932A3">
              <w:rPr>
                <w:rFonts w:ascii="DVOT-SurekhMR" w:eastAsia="Times New Roman" w:hAnsi="DVOT-SurekhMR" w:cs="DVOT-SurekhMR"/>
                <w:sz w:val="18"/>
                <w:szCs w:val="18"/>
                <w:lang w:eastAsia="en-IN" w:bidi="mr-IN"/>
              </w:rPr>
              <w:t>25034354BMOMUP5186</w:t>
            </w:r>
            <w:r w:rsidRPr="00B932A3">
              <w:rPr>
                <w:rFonts w:ascii="DVOT-SurekhMR" w:eastAsia="Times New Roman" w:hAnsi="DVOT-SurekhMR" w:cs="DVOT-SurekhMR"/>
                <w:sz w:val="18"/>
                <w:szCs w:val="18"/>
                <w:lang w:eastAsia="en-IN" w:bidi="mr-IN"/>
              </w:rPr>
              <w:br/>
            </w:r>
            <w:r w:rsidRPr="00B932A3">
              <w:rPr>
                <w:rFonts w:ascii="DVOT-SurekhMR" w:eastAsia="Times New Roman" w:hAnsi="DVOT-SurekhMR" w:cs="DVOT-SurekhMR"/>
                <w:sz w:val="18"/>
                <w:szCs w:val="18"/>
                <w:cs/>
                <w:lang w:eastAsia="en-IN" w:bidi="mr-IN"/>
              </w:rPr>
              <w:t xml:space="preserve">दिनांक : </w:t>
            </w:r>
            <w:r w:rsidRPr="00B932A3">
              <w:rPr>
                <w:rFonts w:ascii="DVOT-SurekhMR" w:eastAsia="Times New Roman" w:hAnsi="DVOT-SurekhMR" w:cs="DVOT-SurekhMR"/>
                <w:sz w:val="18"/>
                <w:szCs w:val="18"/>
                <w:lang w:eastAsia="en-IN" w:bidi="mr-IN"/>
              </w:rPr>
              <w:t xml:space="preserve">10 </w:t>
            </w:r>
            <w:r w:rsidRPr="00B932A3">
              <w:rPr>
                <w:rFonts w:ascii="DVOT-SurekhMR" w:eastAsia="Times New Roman" w:hAnsi="DVOT-SurekhMR" w:cs="DVOT-SurekhMR"/>
                <w:sz w:val="18"/>
                <w:szCs w:val="18"/>
                <w:cs/>
                <w:lang w:eastAsia="en-IN" w:bidi="mr-IN"/>
              </w:rPr>
              <w:t xml:space="preserve">सप्टेंबर </w:t>
            </w:r>
            <w:r w:rsidRPr="00B932A3">
              <w:rPr>
                <w:rFonts w:ascii="DVOT-SurekhMR" w:eastAsia="Times New Roman" w:hAnsi="DVOT-SurekhMR" w:cs="DVOT-SurekhMR"/>
                <w:sz w:val="18"/>
                <w:szCs w:val="18"/>
                <w:lang w:eastAsia="en-IN" w:bidi="mr-IN"/>
              </w:rPr>
              <w:t>2025</w:t>
            </w:r>
          </w:p>
        </w:tc>
      </w:tr>
    </w:tbl>
    <w:p w14:paraId="05E5B775" w14:textId="77777777" w:rsidR="00E10533" w:rsidRPr="004C0280" w:rsidRDefault="00E10533" w:rsidP="006F65BF">
      <w:pPr>
        <w:spacing w:before="100" w:beforeAutospacing="1" w:after="100" w:afterAutospacing="1" w:line="240" w:lineRule="auto"/>
        <w:outlineLvl w:val="2"/>
        <w:rPr>
          <w:rFonts w:ascii="DVOT-SurekhMR" w:hAnsi="DVOT-SurekhMR" w:cs="DVOT-SurekhMR"/>
        </w:rPr>
      </w:pPr>
    </w:p>
    <w:p w14:paraId="58BBA97E" w14:textId="77777777" w:rsidR="00E10533" w:rsidRPr="004C0280" w:rsidRDefault="00E10533" w:rsidP="006F65BF">
      <w:pPr>
        <w:spacing w:before="100" w:beforeAutospacing="1" w:after="100" w:afterAutospacing="1" w:line="240" w:lineRule="auto"/>
        <w:outlineLvl w:val="2"/>
        <w:rPr>
          <w:rFonts w:ascii="DVOT-SurekhMR" w:hAnsi="DVOT-SurekhMR" w:cs="DVOT-SurekhMR"/>
        </w:rPr>
      </w:pPr>
    </w:p>
    <w:p w14:paraId="32622423" w14:textId="77777777" w:rsidR="00E10533" w:rsidRPr="004C0280" w:rsidRDefault="00E10533" w:rsidP="006F65BF">
      <w:pPr>
        <w:spacing w:before="100" w:beforeAutospacing="1" w:after="100" w:afterAutospacing="1" w:line="240" w:lineRule="auto"/>
        <w:outlineLvl w:val="2"/>
        <w:rPr>
          <w:rFonts w:ascii="DVOT-SurekhMR" w:hAnsi="DVOT-SurekhMR" w:cs="DVOT-SurekhMR"/>
        </w:rPr>
      </w:pPr>
    </w:p>
    <w:p w14:paraId="7C048200" w14:textId="77777777" w:rsidR="00E10533" w:rsidRPr="004C0280" w:rsidRDefault="00E10533" w:rsidP="006F65BF">
      <w:pPr>
        <w:spacing w:before="100" w:beforeAutospacing="1" w:after="100" w:afterAutospacing="1" w:line="240" w:lineRule="auto"/>
        <w:outlineLvl w:val="2"/>
        <w:rPr>
          <w:rFonts w:ascii="DVOT-SurekhMR" w:hAnsi="DVOT-SurekhMR" w:cs="DVOT-SurekhMR"/>
        </w:rPr>
      </w:pPr>
    </w:p>
    <w:p w14:paraId="53FC4032" w14:textId="77777777" w:rsidR="001A1EA1" w:rsidRPr="004C0280" w:rsidRDefault="001A1EA1" w:rsidP="001A1EA1">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cs/>
          <w:lang w:eastAsia="en-IN" w:bidi="mr-IN"/>
        </w:rPr>
        <w:lastRenderedPageBreak/>
        <w:t>महाराष्ट्र राज्य शेती महामंडळ मर्यादित</w:t>
      </w:r>
      <w:r w:rsidRPr="004C0280">
        <w:rPr>
          <w:rFonts w:ascii="DVOT-SurekhMR" w:eastAsia="Times New Roman" w:hAnsi="DVOT-SurekhMR" w:cs="DVOT-SurekhMR"/>
          <w:b/>
          <w:bCs/>
          <w:lang w:eastAsia="en-IN" w:bidi="mr-IN"/>
        </w:rPr>
        <w:t xml:space="preserve">, </w:t>
      </w:r>
      <w:r w:rsidRPr="004C0280">
        <w:rPr>
          <w:rFonts w:ascii="DVOT-SurekhMR" w:eastAsia="Times New Roman" w:hAnsi="DVOT-SurekhMR" w:cs="DVOT-SurekhMR"/>
          <w:b/>
          <w:bCs/>
          <w:cs/>
          <w:lang w:eastAsia="en-IN" w:bidi="mr-IN"/>
        </w:rPr>
        <w:t>पुणे</w:t>
      </w:r>
    </w:p>
    <w:p w14:paraId="0F37A44B" w14:textId="77777777" w:rsidR="001A1EA1" w:rsidRPr="004C0280" w:rsidRDefault="001A1EA1" w:rsidP="001A1EA1">
      <w:pPr>
        <w:spacing w:after="0" w:line="240" w:lineRule="auto"/>
        <w:jc w:val="center"/>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w:t>
      </w:r>
      <w:r w:rsidRPr="004C0280">
        <w:rPr>
          <w:rFonts w:ascii="DVOT-SurekhMR" w:eastAsia="Times New Roman" w:hAnsi="DVOT-SurekhMR" w:cs="DVOT-SurekhMR"/>
          <w:b/>
          <w:bCs/>
          <w:cs/>
          <w:lang w:eastAsia="en-IN" w:bidi="mr-IN"/>
        </w:rPr>
        <w:t>महाराष्ट्र शासनाचा उपक्रम)</w:t>
      </w:r>
    </w:p>
    <w:p w14:paraId="64A69AD3" w14:textId="77777777" w:rsidR="00E10533" w:rsidRPr="004C0280" w:rsidRDefault="00E10533" w:rsidP="001A1EA1">
      <w:pPr>
        <w:spacing w:after="0" w:line="240" w:lineRule="auto"/>
        <w:jc w:val="center"/>
        <w:outlineLvl w:val="1"/>
        <w:rPr>
          <w:rFonts w:ascii="DVOT-SurekhMR" w:eastAsia="Times New Roman" w:hAnsi="DVOT-SurekhMR" w:cs="DVOT-SurekhMR"/>
          <w:b/>
          <w:bCs/>
          <w:lang w:eastAsia="en-IN" w:bidi="mr-IN"/>
        </w:rPr>
      </w:pPr>
      <w:r w:rsidRPr="004C0280">
        <w:rPr>
          <w:rFonts w:ascii="DVOT-SurekhMR" w:eastAsia="Times New Roman" w:hAnsi="DVOT-SurekhMR" w:cs="DVOT-SurekhMR"/>
          <w:b/>
          <w:bCs/>
          <w:lang w:eastAsia="en-IN" w:bidi="mr-IN"/>
        </w:rPr>
        <w:t xml:space="preserve">31 </w:t>
      </w:r>
      <w:r w:rsidRPr="004C0280">
        <w:rPr>
          <w:rFonts w:ascii="DVOT-SurekhMR" w:eastAsia="Times New Roman" w:hAnsi="DVOT-SurekhMR" w:cs="DVOT-SurekhMR"/>
          <w:b/>
          <w:bCs/>
          <w:cs/>
          <w:lang w:eastAsia="en-IN" w:bidi="mr-IN"/>
        </w:rPr>
        <w:t xml:space="preserve">मार्च </w:t>
      </w:r>
      <w:r w:rsidRPr="004C0280">
        <w:rPr>
          <w:rFonts w:ascii="DVOT-SurekhMR" w:eastAsia="Times New Roman" w:hAnsi="DVOT-SurekhMR" w:cs="DVOT-SurekhMR"/>
          <w:b/>
          <w:bCs/>
          <w:lang w:eastAsia="en-IN" w:bidi="mr-IN"/>
        </w:rPr>
        <w:t xml:space="preserve">2023 </w:t>
      </w:r>
      <w:r w:rsidRPr="004C0280">
        <w:rPr>
          <w:rFonts w:ascii="DVOT-SurekhMR" w:eastAsia="Times New Roman" w:hAnsi="DVOT-SurekhMR" w:cs="DVOT-SurekhMR"/>
          <w:b/>
          <w:bCs/>
          <w:cs/>
          <w:lang w:eastAsia="en-IN" w:bidi="mr-IN"/>
        </w:rPr>
        <w:t>रोजी समाप्त वर्षासाठी रोकड प्रवाह पत्रक</w:t>
      </w:r>
    </w:p>
    <w:p w14:paraId="668E78BA" w14:textId="77777777" w:rsidR="00E10533" w:rsidRPr="004C0280" w:rsidRDefault="00E10533" w:rsidP="001A1EA1">
      <w:pPr>
        <w:spacing w:after="0" w:line="240" w:lineRule="auto"/>
        <w:jc w:val="right"/>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lang w:eastAsia="en-IN" w:bidi="mr-IN"/>
        </w:rPr>
        <w:t>(</w:t>
      </w:r>
      <w:r w:rsidRPr="004C0280">
        <w:rPr>
          <w:rFonts w:ascii="DVOT-SurekhMR" w:eastAsia="Times New Roman" w:hAnsi="DVOT-SurekhMR" w:cs="DVOT-SurekhMR"/>
          <w:sz w:val="24"/>
          <w:szCs w:val="24"/>
          <w:cs/>
          <w:lang w:eastAsia="en-IN" w:bidi="mr-IN"/>
        </w:rPr>
        <w:t>रु. लाखांमध्ये)</w:t>
      </w:r>
    </w:p>
    <w:tbl>
      <w:tblPr>
        <w:tblStyle w:val="TableGrid"/>
        <w:tblW w:w="5000" w:type="pct"/>
        <w:tblLook w:val="04A0" w:firstRow="1" w:lastRow="0" w:firstColumn="1" w:lastColumn="0" w:noHBand="0" w:noVBand="1"/>
      </w:tblPr>
      <w:tblGrid>
        <w:gridCol w:w="5486"/>
        <w:gridCol w:w="1080"/>
        <w:gridCol w:w="1260"/>
        <w:gridCol w:w="1190"/>
      </w:tblGrid>
      <w:tr w:rsidR="001A1EA1" w:rsidRPr="004C0280" w14:paraId="0465342E" w14:textId="77777777" w:rsidTr="00A66471">
        <w:tc>
          <w:tcPr>
            <w:tcW w:w="3042" w:type="pct"/>
            <w:vAlign w:val="center"/>
          </w:tcPr>
          <w:p w14:paraId="02BA5CE1" w14:textId="77777777" w:rsidR="001A1EA1" w:rsidRPr="00A66471" w:rsidRDefault="001A1EA1" w:rsidP="001A1EA1">
            <w:pPr>
              <w:jc w:val="center"/>
              <w:rPr>
                <w:rFonts w:ascii="DVOT-SurekhMR" w:eastAsia="Times New Roman" w:hAnsi="DVOT-SurekhMR" w:cs="DVOT-SurekhMR"/>
                <w:b/>
                <w:bCs/>
                <w:sz w:val="18"/>
                <w:szCs w:val="18"/>
                <w:lang w:eastAsia="en-IN" w:bidi="mr-IN"/>
              </w:rPr>
            </w:pPr>
            <w:r w:rsidRPr="00A66471">
              <w:rPr>
                <w:rFonts w:ascii="DVOT-SurekhMR" w:eastAsia="Times New Roman" w:hAnsi="DVOT-SurekhMR" w:cs="DVOT-SurekhMR"/>
                <w:b/>
                <w:bCs/>
                <w:sz w:val="18"/>
                <w:szCs w:val="18"/>
                <w:cs/>
                <w:lang w:eastAsia="en-IN" w:bidi="mr-IN"/>
              </w:rPr>
              <w:t>तपशील</w:t>
            </w:r>
          </w:p>
        </w:tc>
        <w:tc>
          <w:tcPr>
            <w:tcW w:w="599" w:type="pct"/>
            <w:vAlign w:val="center"/>
          </w:tcPr>
          <w:p w14:paraId="4289C708" w14:textId="77777777" w:rsidR="001A1EA1" w:rsidRPr="00A66471" w:rsidRDefault="001A1EA1" w:rsidP="001A1EA1">
            <w:pPr>
              <w:jc w:val="center"/>
              <w:rPr>
                <w:rFonts w:ascii="DVOT-SurekhMR" w:eastAsia="Times New Roman" w:hAnsi="DVOT-SurekhMR" w:cs="DVOT-SurekhMR"/>
                <w:b/>
                <w:bCs/>
                <w:sz w:val="18"/>
                <w:szCs w:val="18"/>
                <w:lang w:eastAsia="en-IN" w:bidi="mr-IN"/>
              </w:rPr>
            </w:pPr>
            <w:r w:rsidRPr="00A66471">
              <w:rPr>
                <w:rFonts w:ascii="DVOT-SurekhMR" w:eastAsia="Times New Roman" w:hAnsi="DVOT-SurekhMR" w:cs="DVOT-SurekhMR"/>
                <w:b/>
                <w:bCs/>
                <w:sz w:val="18"/>
                <w:szCs w:val="18"/>
                <w:cs/>
                <w:lang w:eastAsia="en-IN" w:bidi="mr-IN"/>
              </w:rPr>
              <w:t>टीप</w:t>
            </w:r>
          </w:p>
        </w:tc>
        <w:tc>
          <w:tcPr>
            <w:tcW w:w="699" w:type="pct"/>
            <w:vAlign w:val="center"/>
          </w:tcPr>
          <w:p w14:paraId="3AA54697" w14:textId="77777777" w:rsidR="001A1EA1" w:rsidRPr="00A66471" w:rsidRDefault="001A1EA1" w:rsidP="001E42A4">
            <w:pPr>
              <w:jc w:val="center"/>
              <w:rPr>
                <w:rFonts w:ascii="DVOT-SurekhMR" w:eastAsia="Times New Roman" w:hAnsi="DVOT-SurekhMR" w:cs="DVOT-SurekhMR"/>
                <w:b/>
                <w:bCs/>
                <w:sz w:val="18"/>
                <w:szCs w:val="18"/>
                <w:lang w:eastAsia="en-IN" w:bidi="mr-IN"/>
              </w:rPr>
            </w:pPr>
            <w:r w:rsidRPr="00A66471">
              <w:rPr>
                <w:rFonts w:ascii="DVOT-SurekhMR" w:eastAsia="Times New Roman" w:hAnsi="DVOT-SurekhMR" w:cs="DVOT-SurekhMR"/>
                <w:b/>
                <w:bCs/>
                <w:sz w:val="18"/>
                <w:szCs w:val="18"/>
                <w:lang w:eastAsia="en-IN" w:bidi="mr-IN"/>
              </w:rPr>
              <w:t xml:space="preserve">31 </w:t>
            </w:r>
            <w:r w:rsidRPr="00A66471">
              <w:rPr>
                <w:rFonts w:ascii="DVOT-SurekhMR" w:eastAsia="Times New Roman" w:hAnsi="DVOT-SurekhMR" w:cs="DVOT-SurekhMR"/>
                <w:b/>
                <w:bCs/>
                <w:sz w:val="18"/>
                <w:szCs w:val="18"/>
                <w:cs/>
                <w:lang w:eastAsia="en-IN" w:bidi="mr-IN"/>
              </w:rPr>
              <w:t xml:space="preserve">मार्च </w:t>
            </w:r>
            <w:r w:rsidRPr="00A66471">
              <w:rPr>
                <w:rFonts w:ascii="DVOT-SurekhMR" w:eastAsia="Times New Roman" w:hAnsi="DVOT-SurekhMR" w:cs="DVOT-SurekhMR"/>
                <w:b/>
                <w:bCs/>
                <w:sz w:val="18"/>
                <w:szCs w:val="18"/>
                <w:lang w:eastAsia="en-IN" w:bidi="mr-IN"/>
              </w:rPr>
              <w:t>2023</w:t>
            </w:r>
          </w:p>
        </w:tc>
        <w:tc>
          <w:tcPr>
            <w:tcW w:w="660" w:type="pct"/>
            <w:vAlign w:val="center"/>
          </w:tcPr>
          <w:p w14:paraId="7191E0AD" w14:textId="77777777" w:rsidR="001A1EA1" w:rsidRPr="00A66471" w:rsidRDefault="001A1EA1" w:rsidP="001E42A4">
            <w:pPr>
              <w:jc w:val="center"/>
              <w:rPr>
                <w:rFonts w:ascii="DVOT-SurekhMR" w:eastAsia="Times New Roman" w:hAnsi="DVOT-SurekhMR" w:cs="DVOT-SurekhMR"/>
                <w:b/>
                <w:bCs/>
                <w:sz w:val="18"/>
                <w:szCs w:val="18"/>
                <w:lang w:eastAsia="en-IN" w:bidi="mr-IN"/>
              </w:rPr>
            </w:pPr>
            <w:r w:rsidRPr="00A66471">
              <w:rPr>
                <w:rFonts w:ascii="DVOT-SurekhMR" w:eastAsia="Times New Roman" w:hAnsi="DVOT-SurekhMR" w:cs="DVOT-SurekhMR"/>
                <w:b/>
                <w:bCs/>
                <w:sz w:val="18"/>
                <w:szCs w:val="18"/>
                <w:lang w:eastAsia="en-IN" w:bidi="mr-IN"/>
              </w:rPr>
              <w:t xml:space="preserve">31 </w:t>
            </w:r>
            <w:r w:rsidRPr="00A66471">
              <w:rPr>
                <w:rFonts w:ascii="DVOT-SurekhMR" w:eastAsia="Times New Roman" w:hAnsi="DVOT-SurekhMR" w:cs="DVOT-SurekhMR"/>
                <w:b/>
                <w:bCs/>
                <w:sz w:val="18"/>
                <w:szCs w:val="18"/>
                <w:cs/>
                <w:lang w:eastAsia="en-IN" w:bidi="mr-IN"/>
              </w:rPr>
              <w:t xml:space="preserve">मार्च </w:t>
            </w:r>
            <w:r w:rsidRPr="00A66471">
              <w:rPr>
                <w:rFonts w:ascii="DVOT-SurekhMR" w:eastAsia="Times New Roman" w:hAnsi="DVOT-SurekhMR" w:cs="DVOT-SurekhMR"/>
                <w:b/>
                <w:bCs/>
                <w:sz w:val="18"/>
                <w:szCs w:val="18"/>
                <w:lang w:eastAsia="en-IN" w:bidi="mr-IN"/>
              </w:rPr>
              <w:t>2022</w:t>
            </w:r>
          </w:p>
        </w:tc>
      </w:tr>
      <w:tr w:rsidR="001A1EA1" w:rsidRPr="004C0280" w14:paraId="2191E879" w14:textId="77777777" w:rsidTr="00A66471">
        <w:tc>
          <w:tcPr>
            <w:tcW w:w="3042" w:type="pct"/>
          </w:tcPr>
          <w:p w14:paraId="398F6868"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कार्यकारी क्रियाकलापांमधून रोकड प्रवाह</w:t>
            </w:r>
          </w:p>
        </w:tc>
        <w:tc>
          <w:tcPr>
            <w:tcW w:w="599" w:type="pct"/>
          </w:tcPr>
          <w:p w14:paraId="4DA53140"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tcPr>
          <w:p w14:paraId="555F4B6D" w14:textId="77777777" w:rsidR="001A1EA1" w:rsidRPr="00A66471" w:rsidRDefault="001A1EA1" w:rsidP="001E42A4">
            <w:pPr>
              <w:jc w:val="center"/>
              <w:rPr>
                <w:rFonts w:ascii="DVOT-SurekhMR" w:eastAsia="Times New Roman" w:hAnsi="DVOT-SurekhMR" w:cs="DVOT-SurekhMR"/>
                <w:sz w:val="18"/>
                <w:szCs w:val="18"/>
                <w:lang w:eastAsia="en-IN" w:bidi="mr-IN"/>
              </w:rPr>
            </w:pPr>
          </w:p>
        </w:tc>
        <w:tc>
          <w:tcPr>
            <w:tcW w:w="660" w:type="pct"/>
          </w:tcPr>
          <w:p w14:paraId="43DD7302" w14:textId="77777777" w:rsidR="001A1EA1" w:rsidRPr="00A66471" w:rsidRDefault="001A1EA1" w:rsidP="001E42A4">
            <w:pPr>
              <w:jc w:val="center"/>
              <w:rPr>
                <w:rFonts w:ascii="DVOT-SurekhMR" w:eastAsia="Times New Roman" w:hAnsi="DVOT-SurekhMR" w:cs="DVOT-SurekhMR"/>
                <w:sz w:val="18"/>
                <w:szCs w:val="18"/>
                <w:lang w:eastAsia="en-IN" w:bidi="mr-IN"/>
              </w:rPr>
            </w:pPr>
          </w:p>
        </w:tc>
      </w:tr>
      <w:tr w:rsidR="001A1EA1" w:rsidRPr="004C0280" w14:paraId="18960480" w14:textId="77777777" w:rsidTr="00A66471">
        <w:tc>
          <w:tcPr>
            <w:tcW w:w="3042" w:type="pct"/>
            <w:vAlign w:val="center"/>
          </w:tcPr>
          <w:p w14:paraId="75902E24"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करानंतरचा निव्वळ नफा</w:t>
            </w:r>
          </w:p>
        </w:tc>
        <w:tc>
          <w:tcPr>
            <w:tcW w:w="599" w:type="pct"/>
            <w:vAlign w:val="center"/>
          </w:tcPr>
          <w:p w14:paraId="37470028"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39DDD9B8"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2,793.33</w:t>
            </w:r>
          </w:p>
        </w:tc>
        <w:tc>
          <w:tcPr>
            <w:tcW w:w="660" w:type="pct"/>
            <w:vAlign w:val="center"/>
          </w:tcPr>
          <w:p w14:paraId="0EF643DC"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5,229.09</w:t>
            </w:r>
          </w:p>
        </w:tc>
      </w:tr>
      <w:tr w:rsidR="001A1EA1" w:rsidRPr="004C0280" w14:paraId="3C8266D1" w14:textId="77777777" w:rsidTr="00A66471">
        <w:tc>
          <w:tcPr>
            <w:tcW w:w="3042" w:type="pct"/>
            <w:vAlign w:val="center"/>
          </w:tcPr>
          <w:p w14:paraId="4E37511B"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बंद करण्यात आलेल्या कार्यवाह्यांमधून नफा / (तोटा) (करानंतर)</w:t>
            </w:r>
          </w:p>
        </w:tc>
        <w:tc>
          <w:tcPr>
            <w:tcW w:w="599" w:type="pct"/>
            <w:vAlign w:val="center"/>
          </w:tcPr>
          <w:p w14:paraId="3B2F51E6"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2165BD46"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571ADC4D"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A1EA1" w:rsidRPr="004C0280" w14:paraId="769ED4D7" w14:textId="77777777" w:rsidTr="00A66471">
        <w:tc>
          <w:tcPr>
            <w:tcW w:w="3042" w:type="pct"/>
            <w:vAlign w:val="center"/>
          </w:tcPr>
          <w:p w14:paraId="71AF2887"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घसारा व अमॉर्टायझेशन खर्च</w:t>
            </w:r>
          </w:p>
        </w:tc>
        <w:tc>
          <w:tcPr>
            <w:tcW w:w="599" w:type="pct"/>
            <w:vAlign w:val="center"/>
          </w:tcPr>
          <w:p w14:paraId="67B2C39E"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500778E9"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16.10</w:t>
            </w:r>
          </w:p>
        </w:tc>
        <w:tc>
          <w:tcPr>
            <w:tcW w:w="660" w:type="pct"/>
            <w:vAlign w:val="center"/>
          </w:tcPr>
          <w:p w14:paraId="49B66DCB"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21.37</w:t>
            </w:r>
          </w:p>
        </w:tc>
      </w:tr>
      <w:tr w:rsidR="001A1EA1" w:rsidRPr="004C0280" w14:paraId="75EC3408" w14:textId="77777777" w:rsidTr="00A66471">
        <w:tc>
          <w:tcPr>
            <w:tcW w:w="3042" w:type="pct"/>
            <w:vAlign w:val="center"/>
          </w:tcPr>
          <w:p w14:paraId="465842FA"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करासाठी तरतूद</w:t>
            </w:r>
          </w:p>
        </w:tc>
        <w:tc>
          <w:tcPr>
            <w:tcW w:w="599" w:type="pct"/>
            <w:vAlign w:val="center"/>
          </w:tcPr>
          <w:p w14:paraId="430E48DC"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160E0A2C"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157.63</w:t>
            </w:r>
          </w:p>
        </w:tc>
        <w:tc>
          <w:tcPr>
            <w:tcW w:w="660" w:type="pct"/>
            <w:vAlign w:val="center"/>
          </w:tcPr>
          <w:p w14:paraId="33A90331"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185.24</w:t>
            </w:r>
          </w:p>
        </w:tc>
      </w:tr>
      <w:tr w:rsidR="001A1EA1" w:rsidRPr="004C0280" w14:paraId="5115E1FA" w14:textId="77777777" w:rsidTr="00A66471">
        <w:tc>
          <w:tcPr>
            <w:tcW w:w="3042" w:type="pct"/>
            <w:vAlign w:val="center"/>
          </w:tcPr>
          <w:p w14:paraId="019510D2"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विनिमय दरातील बदलाचा परिणाम</w:t>
            </w:r>
          </w:p>
        </w:tc>
        <w:tc>
          <w:tcPr>
            <w:tcW w:w="599" w:type="pct"/>
            <w:vAlign w:val="center"/>
          </w:tcPr>
          <w:p w14:paraId="4EB2E9C8"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40BF7EEA"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0D74B379"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A1EA1" w:rsidRPr="004C0280" w14:paraId="6C7BE2D7" w14:textId="77777777" w:rsidTr="00A66471">
        <w:tc>
          <w:tcPr>
            <w:tcW w:w="3042" w:type="pct"/>
            <w:vAlign w:val="center"/>
          </w:tcPr>
          <w:p w14:paraId="4F8B166D"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मालमत्ता विक्री / वजावटवरील तोटा / (नफा) (निव्वळ)</w:t>
            </w:r>
          </w:p>
        </w:tc>
        <w:tc>
          <w:tcPr>
            <w:tcW w:w="599" w:type="pct"/>
            <w:vAlign w:val="center"/>
          </w:tcPr>
          <w:p w14:paraId="25E82EF0"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575D70C6"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36BC2FA0"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A1EA1" w:rsidRPr="004C0280" w14:paraId="71E9DBD6" w14:textId="77777777" w:rsidTr="00A66471">
        <w:tc>
          <w:tcPr>
            <w:tcW w:w="3042" w:type="pct"/>
            <w:vAlign w:val="center"/>
          </w:tcPr>
          <w:p w14:paraId="67BA4A83"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वाईट कर्ज / संशयित कर्जांसाठी तरतूद</w:t>
            </w:r>
          </w:p>
        </w:tc>
        <w:tc>
          <w:tcPr>
            <w:tcW w:w="599" w:type="pct"/>
            <w:vAlign w:val="center"/>
          </w:tcPr>
          <w:p w14:paraId="70C97FE5"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7D3C5B24"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0F816419"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A1EA1" w:rsidRPr="004C0280" w14:paraId="1CD6A53B" w14:textId="77777777" w:rsidTr="00A66471">
        <w:tc>
          <w:tcPr>
            <w:tcW w:w="3042" w:type="pct"/>
            <w:vAlign w:val="center"/>
          </w:tcPr>
          <w:p w14:paraId="33A388E5"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गुंतवणूक विक्रीवरील निव्वळ तोटा / (नफा)</w:t>
            </w:r>
          </w:p>
        </w:tc>
        <w:tc>
          <w:tcPr>
            <w:tcW w:w="599" w:type="pct"/>
            <w:vAlign w:val="center"/>
          </w:tcPr>
          <w:p w14:paraId="23C77F40"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37698DB9"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676EB305"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A1EA1" w:rsidRPr="004C0280" w14:paraId="2524D59D" w14:textId="77777777" w:rsidTr="00A66471">
        <w:tc>
          <w:tcPr>
            <w:tcW w:w="3042" w:type="pct"/>
            <w:vAlign w:val="center"/>
          </w:tcPr>
          <w:p w14:paraId="718D76D0"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नगदीतर खर्च</w:t>
            </w:r>
          </w:p>
        </w:tc>
        <w:tc>
          <w:tcPr>
            <w:tcW w:w="599" w:type="pct"/>
            <w:vAlign w:val="center"/>
          </w:tcPr>
          <w:p w14:paraId="5B13F41C"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2788BB67"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438A211B"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A1EA1" w:rsidRPr="004C0280" w14:paraId="544636F6" w14:textId="77777777" w:rsidTr="00A66471">
        <w:tc>
          <w:tcPr>
            <w:tcW w:w="3042" w:type="pct"/>
            <w:vAlign w:val="center"/>
          </w:tcPr>
          <w:p w14:paraId="1123A27B"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लाभांश उत्पन्न</w:t>
            </w:r>
          </w:p>
        </w:tc>
        <w:tc>
          <w:tcPr>
            <w:tcW w:w="599" w:type="pct"/>
            <w:vAlign w:val="center"/>
          </w:tcPr>
          <w:p w14:paraId="1F1D163D"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39EAD590"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010FC005"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A1EA1" w:rsidRPr="004C0280" w14:paraId="2C2D42E1" w14:textId="77777777" w:rsidTr="00A66471">
        <w:tc>
          <w:tcPr>
            <w:tcW w:w="3042" w:type="pct"/>
            <w:vAlign w:val="center"/>
          </w:tcPr>
          <w:p w14:paraId="24B76F96"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व्याज उत्पन्न</w:t>
            </w:r>
          </w:p>
        </w:tc>
        <w:tc>
          <w:tcPr>
            <w:tcW w:w="599" w:type="pct"/>
            <w:vAlign w:val="center"/>
          </w:tcPr>
          <w:p w14:paraId="2C4081DE"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41C2FA37"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-307.28</w:t>
            </w:r>
          </w:p>
        </w:tc>
        <w:tc>
          <w:tcPr>
            <w:tcW w:w="660" w:type="pct"/>
            <w:vAlign w:val="center"/>
          </w:tcPr>
          <w:p w14:paraId="7005DE47"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-473.83</w:t>
            </w:r>
          </w:p>
        </w:tc>
      </w:tr>
      <w:tr w:rsidR="001A1EA1" w:rsidRPr="004C0280" w14:paraId="31FFE5F8" w14:textId="77777777" w:rsidTr="00A66471">
        <w:tc>
          <w:tcPr>
            <w:tcW w:w="3042" w:type="pct"/>
            <w:vAlign w:val="center"/>
          </w:tcPr>
          <w:p w14:paraId="5F6B7998"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वित्तीय खर्च</w:t>
            </w:r>
          </w:p>
        </w:tc>
        <w:tc>
          <w:tcPr>
            <w:tcW w:w="599" w:type="pct"/>
            <w:vAlign w:val="center"/>
          </w:tcPr>
          <w:p w14:paraId="39249D7A"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4CBA2251"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1BC364D4"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A1EA1" w:rsidRPr="004C0280" w14:paraId="24CDA9EB" w14:textId="77777777" w:rsidTr="00A66471">
        <w:tc>
          <w:tcPr>
            <w:tcW w:w="3042" w:type="pct"/>
            <w:vAlign w:val="center"/>
          </w:tcPr>
          <w:p w14:paraId="4126237A"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कार्यकारी भांडवलातील बदलांपूर्वीचा कार्यकारी नफा</w:t>
            </w:r>
          </w:p>
        </w:tc>
        <w:tc>
          <w:tcPr>
            <w:tcW w:w="599" w:type="pct"/>
            <w:vAlign w:val="center"/>
          </w:tcPr>
          <w:p w14:paraId="6F2BC4A0"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7D232F00"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2,659.78</w:t>
            </w:r>
          </w:p>
        </w:tc>
        <w:tc>
          <w:tcPr>
            <w:tcW w:w="660" w:type="pct"/>
            <w:vAlign w:val="center"/>
          </w:tcPr>
          <w:p w14:paraId="49CEFD06"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4,961.87</w:t>
            </w:r>
          </w:p>
        </w:tc>
      </w:tr>
      <w:tr w:rsidR="001A1EA1" w:rsidRPr="004C0280" w14:paraId="04CCE9AC" w14:textId="77777777" w:rsidTr="00A66471">
        <w:tc>
          <w:tcPr>
            <w:tcW w:w="3042" w:type="pct"/>
            <w:vAlign w:val="center"/>
          </w:tcPr>
          <w:p w14:paraId="00FC74F1"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यासाठी समायोजन:</w:t>
            </w:r>
          </w:p>
        </w:tc>
        <w:tc>
          <w:tcPr>
            <w:tcW w:w="599" w:type="pct"/>
            <w:vAlign w:val="center"/>
          </w:tcPr>
          <w:p w14:paraId="701EE97C"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6CF03321" w14:textId="77777777" w:rsidR="001A1EA1" w:rsidRPr="00A66471" w:rsidRDefault="001A1EA1" w:rsidP="001E42A4">
            <w:pPr>
              <w:jc w:val="center"/>
              <w:rPr>
                <w:rFonts w:ascii="DVOT-SurekhMR" w:eastAsia="Times New Roman" w:hAnsi="DVOT-SurekhMR" w:cs="DVOT-SurekhMR"/>
                <w:sz w:val="18"/>
                <w:szCs w:val="18"/>
                <w:lang w:eastAsia="en-IN" w:bidi="mr-IN"/>
              </w:rPr>
            </w:pPr>
          </w:p>
        </w:tc>
        <w:tc>
          <w:tcPr>
            <w:tcW w:w="660" w:type="pct"/>
            <w:vAlign w:val="center"/>
          </w:tcPr>
          <w:p w14:paraId="55E672BF" w14:textId="77777777" w:rsidR="001A1EA1" w:rsidRPr="00A66471" w:rsidRDefault="001A1EA1" w:rsidP="001E42A4">
            <w:pPr>
              <w:jc w:val="center"/>
              <w:rPr>
                <w:rFonts w:ascii="DVOT-SurekhMR" w:eastAsia="Times New Roman" w:hAnsi="DVOT-SurekhMR" w:cs="DVOT-SurekhMR"/>
                <w:sz w:val="18"/>
                <w:szCs w:val="18"/>
                <w:lang w:eastAsia="en-IN" w:bidi="mr-IN"/>
              </w:rPr>
            </w:pPr>
          </w:p>
        </w:tc>
      </w:tr>
      <w:tr w:rsidR="001A1EA1" w:rsidRPr="004C0280" w14:paraId="43AF63A7" w14:textId="77777777" w:rsidTr="00A66471">
        <w:tc>
          <w:tcPr>
            <w:tcW w:w="3042" w:type="pct"/>
            <w:vAlign w:val="center"/>
          </w:tcPr>
          <w:p w14:paraId="442D2E9F"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साठा</w:t>
            </w:r>
          </w:p>
        </w:tc>
        <w:tc>
          <w:tcPr>
            <w:tcW w:w="599" w:type="pct"/>
            <w:vAlign w:val="center"/>
          </w:tcPr>
          <w:p w14:paraId="14625A03"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1C23ED2C"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5.42</w:t>
            </w:r>
          </w:p>
        </w:tc>
        <w:tc>
          <w:tcPr>
            <w:tcW w:w="660" w:type="pct"/>
            <w:vAlign w:val="center"/>
          </w:tcPr>
          <w:p w14:paraId="294E80C9"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6.02</w:t>
            </w:r>
          </w:p>
        </w:tc>
      </w:tr>
      <w:tr w:rsidR="001A1EA1" w:rsidRPr="004C0280" w14:paraId="5C0C7227" w14:textId="77777777" w:rsidTr="00A66471">
        <w:tc>
          <w:tcPr>
            <w:tcW w:w="3042" w:type="pct"/>
            <w:vAlign w:val="center"/>
          </w:tcPr>
          <w:p w14:paraId="3A8EE632"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व्यापार देणी</w:t>
            </w:r>
          </w:p>
        </w:tc>
        <w:tc>
          <w:tcPr>
            <w:tcW w:w="599" w:type="pct"/>
            <w:vAlign w:val="center"/>
          </w:tcPr>
          <w:p w14:paraId="1721CE8E"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06FDCE85"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73.19</w:t>
            </w:r>
          </w:p>
        </w:tc>
        <w:tc>
          <w:tcPr>
            <w:tcW w:w="660" w:type="pct"/>
            <w:vAlign w:val="center"/>
          </w:tcPr>
          <w:p w14:paraId="51E868E1"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321.63</w:t>
            </w:r>
          </w:p>
        </w:tc>
      </w:tr>
      <w:tr w:rsidR="001A1EA1" w:rsidRPr="004C0280" w14:paraId="60314C55" w14:textId="77777777" w:rsidTr="00A66471">
        <w:tc>
          <w:tcPr>
            <w:tcW w:w="3042" w:type="pct"/>
            <w:vAlign w:val="center"/>
          </w:tcPr>
          <w:p w14:paraId="64842A04"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कर्जे व आगाऊ रक्कम</w:t>
            </w:r>
          </w:p>
        </w:tc>
        <w:tc>
          <w:tcPr>
            <w:tcW w:w="599" w:type="pct"/>
            <w:vAlign w:val="center"/>
          </w:tcPr>
          <w:p w14:paraId="3D4CD237"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47295DFF"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1907ED8F"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A1EA1" w:rsidRPr="004C0280" w14:paraId="0C658E8F" w14:textId="77777777" w:rsidTr="00A66471">
        <w:tc>
          <w:tcPr>
            <w:tcW w:w="3042" w:type="pct"/>
            <w:vAlign w:val="center"/>
          </w:tcPr>
          <w:p w14:paraId="5E4A3A5C"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इतर चालू मालमत्ता</w:t>
            </w:r>
          </w:p>
        </w:tc>
        <w:tc>
          <w:tcPr>
            <w:tcW w:w="599" w:type="pct"/>
            <w:vAlign w:val="center"/>
          </w:tcPr>
          <w:p w14:paraId="60ADC153"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04DE6832"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3.73</w:t>
            </w:r>
          </w:p>
        </w:tc>
        <w:tc>
          <w:tcPr>
            <w:tcW w:w="660" w:type="pct"/>
            <w:vAlign w:val="center"/>
          </w:tcPr>
          <w:p w14:paraId="634FEDE0"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-0.00</w:t>
            </w:r>
          </w:p>
        </w:tc>
      </w:tr>
      <w:tr w:rsidR="001A1EA1" w:rsidRPr="004C0280" w14:paraId="3FF1D103" w14:textId="77777777" w:rsidTr="00A66471">
        <w:tc>
          <w:tcPr>
            <w:tcW w:w="3042" w:type="pct"/>
            <w:vAlign w:val="center"/>
          </w:tcPr>
          <w:p w14:paraId="2F1AB1CF"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इतर अ-चालू मालमत्ता</w:t>
            </w:r>
          </w:p>
        </w:tc>
        <w:tc>
          <w:tcPr>
            <w:tcW w:w="599" w:type="pct"/>
            <w:vAlign w:val="center"/>
          </w:tcPr>
          <w:p w14:paraId="2E240BF8"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37EC04A8"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747B7985"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A1EA1" w:rsidRPr="004C0280" w14:paraId="421CB53E" w14:textId="77777777" w:rsidTr="00A66471">
        <w:tc>
          <w:tcPr>
            <w:tcW w:w="3042" w:type="pct"/>
            <w:vAlign w:val="center"/>
          </w:tcPr>
          <w:p w14:paraId="3AEC36EF"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व्यापार देयके</w:t>
            </w:r>
          </w:p>
        </w:tc>
        <w:tc>
          <w:tcPr>
            <w:tcW w:w="599" w:type="pct"/>
            <w:vAlign w:val="center"/>
          </w:tcPr>
          <w:p w14:paraId="1304364F"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23A4331E"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6D49C523"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A1EA1" w:rsidRPr="004C0280" w14:paraId="0FDED23E" w14:textId="77777777" w:rsidTr="00A66471">
        <w:tc>
          <w:tcPr>
            <w:tcW w:w="3042" w:type="pct"/>
            <w:vAlign w:val="center"/>
          </w:tcPr>
          <w:p w14:paraId="6261EA28"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इतर चालू दायित्वे</w:t>
            </w:r>
          </w:p>
        </w:tc>
        <w:tc>
          <w:tcPr>
            <w:tcW w:w="599" w:type="pct"/>
            <w:vAlign w:val="center"/>
          </w:tcPr>
          <w:p w14:paraId="6160EA2E"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5E04C4E5"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-124.68</w:t>
            </w:r>
          </w:p>
        </w:tc>
        <w:tc>
          <w:tcPr>
            <w:tcW w:w="660" w:type="pct"/>
            <w:vAlign w:val="center"/>
          </w:tcPr>
          <w:p w14:paraId="78026B64"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-422.43</w:t>
            </w:r>
          </w:p>
        </w:tc>
      </w:tr>
      <w:tr w:rsidR="001A1EA1" w:rsidRPr="004C0280" w14:paraId="47FA54AA" w14:textId="77777777" w:rsidTr="00A66471">
        <w:tc>
          <w:tcPr>
            <w:tcW w:w="3042" w:type="pct"/>
            <w:vAlign w:val="center"/>
          </w:tcPr>
          <w:p w14:paraId="72345230"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दीर्घकालीन दायित्वे</w:t>
            </w:r>
          </w:p>
        </w:tc>
        <w:tc>
          <w:tcPr>
            <w:tcW w:w="599" w:type="pct"/>
            <w:vAlign w:val="center"/>
          </w:tcPr>
          <w:p w14:paraId="5C41E815"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67715627"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163.21</w:t>
            </w:r>
          </w:p>
        </w:tc>
        <w:tc>
          <w:tcPr>
            <w:tcW w:w="660" w:type="pct"/>
            <w:vAlign w:val="center"/>
          </w:tcPr>
          <w:p w14:paraId="0202FEEC"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451.17</w:t>
            </w:r>
          </w:p>
        </w:tc>
      </w:tr>
      <w:tr w:rsidR="001A1EA1" w:rsidRPr="004C0280" w14:paraId="2BCDA56E" w14:textId="77777777" w:rsidTr="00A66471">
        <w:tc>
          <w:tcPr>
            <w:tcW w:w="3042" w:type="pct"/>
            <w:vAlign w:val="center"/>
          </w:tcPr>
          <w:p w14:paraId="698EC8B0"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अल्पकालीन तरतुदी</w:t>
            </w:r>
          </w:p>
        </w:tc>
        <w:tc>
          <w:tcPr>
            <w:tcW w:w="599" w:type="pct"/>
            <w:vAlign w:val="center"/>
          </w:tcPr>
          <w:p w14:paraId="25B5EAFF"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4F04F10F"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-324.60</w:t>
            </w:r>
          </w:p>
        </w:tc>
        <w:tc>
          <w:tcPr>
            <w:tcW w:w="660" w:type="pct"/>
            <w:vAlign w:val="center"/>
          </w:tcPr>
          <w:p w14:paraId="0BA09DAD"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159.66</w:t>
            </w:r>
          </w:p>
        </w:tc>
      </w:tr>
      <w:tr w:rsidR="001A1EA1" w:rsidRPr="004C0280" w14:paraId="67BF13B5" w14:textId="77777777" w:rsidTr="00A66471">
        <w:tc>
          <w:tcPr>
            <w:tcW w:w="3042" w:type="pct"/>
            <w:vAlign w:val="center"/>
          </w:tcPr>
          <w:p w14:paraId="0B502D8D"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दीर्घकालीन तरतुदी</w:t>
            </w:r>
          </w:p>
        </w:tc>
        <w:tc>
          <w:tcPr>
            <w:tcW w:w="599" w:type="pct"/>
            <w:vAlign w:val="center"/>
          </w:tcPr>
          <w:p w14:paraId="1DF043BB"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256317AE"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65903145"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A1EA1" w:rsidRPr="004C0280" w14:paraId="739172B5" w14:textId="77777777" w:rsidTr="00A66471">
        <w:tc>
          <w:tcPr>
            <w:tcW w:w="3042" w:type="pct"/>
            <w:vAlign w:val="center"/>
          </w:tcPr>
          <w:p w14:paraId="2863F952" w14:textId="77777777" w:rsidR="001A1EA1" w:rsidRPr="00A66471" w:rsidRDefault="001A1EA1" w:rsidP="001A1EA1">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कार्यवाह्यांमधून वापरलेली / निर्माण झालेली रोकड</w:t>
            </w:r>
          </w:p>
        </w:tc>
        <w:tc>
          <w:tcPr>
            <w:tcW w:w="599" w:type="pct"/>
            <w:vAlign w:val="center"/>
          </w:tcPr>
          <w:p w14:paraId="1E608E37" w14:textId="77777777" w:rsidR="001A1EA1" w:rsidRPr="00A66471" w:rsidRDefault="001A1EA1" w:rsidP="001A1EA1">
            <w:pPr>
              <w:rPr>
                <w:rFonts w:ascii="DVOT-SurekhMR" w:eastAsia="Times New Roman" w:hAnsi="DVOT-SurekhMR" w:cs="DVOT-SurekhMR"/>
                <w:sz w:val="18"/>
                <w:szCs w:val="18"/>
                <w:lang w:eastAsia="en-IN" w:bidi="mr-IN"/>
              </w:rPr>
            </w:pPr>
          </w:p>
        </w:tc>
        <w:tc>
          <w:tcPr>
            <w:tcW w:w="699" w:type="pct"/>
            <w:vAlign w:val="center"/>
          </w:tcPr>
          <w:p w14:paraId="793C9C22"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2,456.05</w:t>
            </w:r>
          </w:p>
        </w:tc>
        <w:tc>
          <w:tcPr>
            <w:tcW w:w="660" w:type="pct"/>
            <w:vAlign w:val="center"/>
          </w:tcPr>
          <w:p w14:paraId="253EC17C" w14:textId="77777777" w:rsidR="001A1EA1" w:rsidRPr="00A66471" w:rsidRDefault="001A1EA1"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5,477.91</w:t>
            </w:r>
          </w:p>
        </w:tc>
      </w:tr>
      <w:tr w:rsidR="0019007C" w:rsidRPr="004C0280" w14:paraId="757FF9FF" w14:textId="77777777" w:rsidTr="00A66471">
        <w:tc>
          <w:tcPr>
            <w:tcW w:w="3042" w:type="pct"/>
            <w:vAlign w:val="center"/>
          </w:tcPr>
          <w:p w14:paraId="2DEA8097"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भरलेला कर (निव्वळ)</w:t>
            </w:r>
          </w:p>
        </w:tc>
        <w:tc>
          <w:tcPr>
            <w:tcW w:w="599" w:type="pct"/>
            <w:vAlign w:val="center"/>
          </w:tcPr>
          <w:p w14:paraId="1853FDFE"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6943CAA5"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175.81</w:t>
            </w:r>
          </w:p>
        </w:tc>
        <w:tc>
          <w:tcPr>
            <w:tcW w:w="660" w:type="pct"/>
            <w:vAlign w:val="center"/>
          </w:tcPr>
          <w:p w14:paraId="68C1FFD2"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185.24</w:t>
            </w:r>
          </w:p>
        </w:tc>
      </w:tr>
      <w:tr w:rsidR="0019007C" w:rsidRPr="004C0280" w14:paraId="7F876DAC" w14:textId="77777777" w:rsidTr="00A66471">
        <w:tc>
          <w:tcPr>
            <w:tcW w:w="3042" w:type="pct"/>
            <w:vAlign w:val="center"/>
          </w:tcPr>
          <w:p w14:paraId="49A69C41"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कार्यकारी क्रियाकलापांमधून निव्वळ वापरलेली / निर्माण झालेली रोकड</w:t>
            </w:r>
          </w:p>
        </w:tc>
        <w:tc>
          <w:tcPr>
            <w:tcW w:w="599" w:type="pct"/>
            <w:vAlign w:val="center"/>
          </w:tcPr>
          <w:p w14:paraId="17C543C1"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05C50A4D"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2,280.23</w:t>
            </w:r>
          </w:p>
        </w:tc>
        <w:tc>
          <w:tcPr>
            <w:tcW w:w="660" w:type="pct"/>
            <w:vAlign w:val="center"/>
          </w:tcPr>
          <w:p w14:paraId="7328CE83"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5,292.68</w:t>
            </w:r>
          </w:p>
        </w:tc>
      </w:tr>
      <w:tr w:rsidR="0019007C" w:rsidRPr="004C0280" w14:paraId="50892D96" w14:textId="77777777" w:rsidTr="00A66471">
        <w:tc>
          <w:tcPr>
            <w:tcW w:w="3042" w:type="pct"/>
            <w:vAlign w:val="center"/>
          </w:tcPr>
          <w:p w14:paraId="2AF5A319" w14:textId="56FFAFF9" w:rsidR="0019007C" w:rsidRPr="00A66471" w:rsidRDefault="0019007C" w:rsidP="00A66471">
            <w:pPr>
              <w:spacing w:before="100" w:beforeAutospacing="1" w:after="100" w:afterAutospacing="1"/>
              <w:outlineLvl w:val="1"/>
              <w:rPr>
                <w:rFonts w:ascii="DVOT-SurekhMR" w:eastAsia="Times New Roman" w:hAnsi="DVOT-SurekhMR" w:cs="DVOT-SurekhMR"/>
                <w:b/>
                <w:bCs/>
                <w:sz w:val="18"/>
                <w:szCs w:val="18"/>
                <w:cs/>
                <w:lang w:eastAsia="en-IN" w:bidi="mr-IN"/>
              </w:rPr>
            </w:pPr>
            <w:r w:rsidRPr="00A66471">
              <w:rPr>
                <w:rFonts w:ascii="DVOT-SurekhMR" w:eastAsia="Times New Roman" w:hAnsi="DVOT-SurekhMR" w:cs="DVOT-SurekhMR"/>
                <w:b/>
                <w:bCs/>
                <w:sz w:val="18"/>
                <w:szCs w:val="18"/>
                <w:cs/>
                <w:lang w:eastAsia="en-IN" w:bidi="mr-IN"/>
              </w:rPr>
              <w:t>गुंतवणूक क्रियाकलापांमधून रोकड प्रवाह</w:t>
            </w:r>
          </w:p>
        </w:tc>
        <w:tc>
          <w:tcPr>
            <w:tcW w:w="599" w:type="pct"/>
            <w:vAlign w:val="center"/>
          </w:tcPr>
          <w:p w14:paraId="2C7EBF10"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15749F82" w14:textId="77777777" w:rsidR="0019007C" w:rsidRPr="00A66471" w:rsidRDefault="0019007C" w:rsidP="001E42A4">
            <w:pPr>
              <w:jc w:val="center"/>
              <w:rPr>
                <w:rFonts w:ascii="DVOT-SurekhMR" w:eastAsia="Times New Roman" w:hAnsi="DVOT-SurekhMR" w:cs="DVOT-SurekhMR"/>
                <w:sz w:val="18"/>
                <w:szCs w:val="18"/>
                <w:lang w:eastAsia="en-IN" w:bidi="mr-IN"/>
              </w:rPr>
            </w:pPr>
          </w:p>
        </w:tc>
        <w:tc>
          <w:tcPr>
            <w:tcW w:w="660" w:type="pct"/>
            <w:vAlign w:val="center"/>
          </w:tcPr>
          <w:p w14:paraId="3617F7C6" w14:textId="77777777" w:rsidR="0019007C" w:rsidRPr="00A66471" w:rsidRDefault="0019007C" w:rsidP="001E42A4">
            <w:pPr>
              <w:jc w:val="center"/>
              <w:rPr>
                <w:rFonts w:ascii="DVOT-SurekhMR" w:eastAsia="Times New Roman" w:hAnsi="DVOT-SurekhMR" w:cs="DVOT-SurekhMR"/>
                <w:sz w:val="18"/>
                <w:szCs w:val="18"/>
                <w:lang w:eastAsia="en-IN" w:bidi="mr-IN"/>
              </w:rPr>
            </w:pPr>
          </w:p>
        </w:tc>
      </w:tr>
      <w:tr w:rsidR="0019007C" w:rsidRPr="004C0280" w14:paraId="5CA0AF69" w14:textId="77777777" w:rsidTr="00A66471">
        <w:tc>
          <w:tcPr>
            <w:tcW w:w="3042" w:type="pct"/>
            <w:vAlign w:val="center"/>
          </w:tcPr>
          <w:p w14:paraId="39A6B859"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स्थावर मालमत्ता</w:t>
            </w:r>
            <w:r w:rsidRPr="00A66471">
              <w:rPr>
                <w:rFonts w:ascii="DVOT-SurekhMR" w:eastAsia="Times New Roman" w:hAnsi="DVOT-SurekhMR" w:cs="DVOT-SurekhMR"/>
                <w:sz w:val="18"/>
                <w:szCs w:val="18"/>
                <w:lang w:eastAsia="en-IN" w:bidi="mr-IN"/>
              </w:rPr>
              <w:t xml:space="preserve">, </w:t>
            </w:r>
            <w:r w:rsidRPr="00A66471">
              <w:rPr>
                <w:rFonts w:ascii="DVOT-SurekhMR" w:eastAsia="Times New Roman" w:hAnsi="DVOT-SurekhMR" w:cs="DVOT-SurekhMR"/>
                <w:sz w:val="18"/>
                <w:szCs w:val="18"/>
                <w:cs/>
                <w:lang w:eastAsia="en-IN" w:bidi="mr-IN"/>
              </w:rPr>
              <w:t>यंत्रसामग्री व उपकरणांची खरेदी</w:t>
            </w:r>
          </w:p>
        </w:tc>
        <w:tc>
          <w:tcPr>
            <w:tcW w:w="599" w:type="pct"/>
            <w:vAlign w:val="center"/>
          </w:tcPr>
          <w:p w14:paraId="4BFAF48A"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75843389"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26.22</w:t>
            </w:r>
          </w:p>
        </w:tc>
        <w:tc>
          <w:tcPr>
            <w:tcW w:w="660" w:type="pct"/>
            <w:vAlign w:val="center"/>
          </w:tcPr>
          <w:p w14:paraId="6BBA1411"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-26.02</w:t>
            </w:r>
          </w:p>
        </w:tc>
      </w:tr>
      <w:tr w:rsidR="0019007C" w:rsidRPr="004C0280" w14:paraId="110FF358" w14:textId="77777777" w:rsidTr="00A66471">
        <w:tc>
          <w:tcPr>
            <w:tcW w:w="3042" w:type="pct"/>
            <w:vAlign w:val="center"/>
          </w:tcPr>
          <w:p w14:paraId="1B7623E4"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स्थावर मालमत्ता</w:t>
            </w:r>
            <w:r w:rsidRPr="00A66471">
              <w:rPr>
                <w:rFonts w:ascii="DVOT-SurekhMR" w:eastAsia="Times New Roman" w:hAnsi="DVOT-SurekhMR" w:cs="DVOT-SurekhMR"/>
                <w:sz w:val="18"/>
                <w:szCs w:val="18"/>
                <w:lang w:eastAsia="en-IN" w:bidi="mr-IN"/>
              </w:rPr>
              <w:t xml:space="preserve">, </w:t>
            </w:r>
            <w:r w:rsidRPr="00A66471">
              <w:rPr>
                <w:rFonts w:ascii="DVOT-SurekhMR" w:eastAsia="Times New Roman" w:hAnsi="DVOT-SurekhMR" w:cs="DVOT-SurekhMR"/>
                <w:sz w:val="18"/>
                <w:szCs w:val="18"/>
                <w:cs/>
                <w:lang w:eastAsia="en-IN" w:bidi="mr-IN"/>
              </w:rPr>
              <w:t>यंत्रसामग्री व उपकरणांची विक्री</w:t>
            </w:r>
          </w:p>
        </w:tc>
        <w:tc>
          <w:tcPr>
            <w:tcW w:w="599" w:type="pct"/>
            <w:vAlign w:val="center"/>
          </w:tcPr>
          <w:p w14:paraId="1E4BA604"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572CA62B"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66EF9ABB"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5497A778" w14:textId="77777777" w:rsidTr="00A66471">
        <w:tc>
          <w:tcPr>
            <w:tcW w:w="3042" w:type="pct"/>
            <w:vAlign w:val="center"/>
          </w:tcPr>
          <w:p w14:paraId="2BF730AA"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गुंतवणूक मालमत्तेची खरेदी</w:t>
            </w:r>
          </w:p>
        </w:tc>
        <w:tc>
          <w:tcPr>
            <w:tcW w:w="599" w:type="pct"/>
            <w:vAlign w:val="center"/>
          </w:tcPr>
          <w:p w14:paraId="4512BE5A"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7B1D5F4E"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30DE20A8"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5A114CB4" w14:textId="77777777" w:rsidTr="00A66471">
        <w:tc>
          <w:tcPr>
            <w:tcW w:w="3042" w:type="pct"/>
            <w:vAlign w:val="center"/>
          </w:tcPr>
          <w:p w14:paraId="590089A6"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गुंतवणूक मालमत्तेची विक्री</w:t>
            </w:r>
          </w:p>
        </w:tc>
        <w:tc>
          <w:tcPr>
            <w:tcW w:w="599" w:type="pct"/>
            <w:vAlign w:val="center"/>
          </w:tcPr>
          <w:p w14:paraId="04AD8418"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0FB13795"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1CADFEB6"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393F315A" w14:textId="77777777" w:rsidTr="00A66471">
        <w:tc>
          <w:tcPr>
            <w:tcW w:w="3042" w:type="pct"/>
            <w:vAlign w:val="center"/>
          </w:tcPr>
          <w:p w14:paraId="64B88542"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समभाग भांडवली साधनांची खरेदी</w:t>
            </w:r>
          </w:p>
        </w:tc>
        <w:tc>
          <w:tcPr>
            <w:tcW w:w="599" w:type="pct"/>
            <w:vAlign w:val="center"/>
          </w:tcPr>
          <w:p w14:paraId="15DD1616"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5DA50D0D"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1FF29B5E"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-2.50</w:t>
            </w:r>
          </w:p>
        </w:tc>
      </w:tr>
      <w:tr w:rsidR="0019007C" w:rsidRPr="004C0280" w14:paraId="636D8041" w14:textId="77777777" w:rsidTr="00A66471">
        <w:tc>
          <w:tcPr>
            <w:tcW w:w="3042" w:type="pct"/>
            <w:vAlign w:val="center"/>
          </w:tcPr>
          <w:p w14:paraId="4855191E"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समभाग भांडवली साधनांच्या विक्रीतून मिळकत</w:t>
            </w:r>
          </w:p>
        </w:tc>
        <w:tc>
          <w:tcPr>
            <w:tcW w:w="599" w:type="pct"/>
            <w:vAlign w:val="center"/>
          </w:tcPr>
          <w:p w14:paraId="03B1826C"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4BE519A3"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2F156918"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1FA1D446" w14:textId="77777777" w:rsidTr="00A66471">
        <w:tc>
          <w:tcPr>
            <w:tcW w:w="3042" w:type="pct"/>
            <w:vAlign w:val="center"/>
          </w:tcPr>
          <w:p w14:paraId="7ADE22D7"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म्युच्युअल फंडांची खरेदी</w:t>
            </w:r>
          </w:p>
        </w:tc>
        <w:tc>
          <w:tcPr>
            <w:tcW w:w="599" w:type="pct"/>
            <w:vAlign w:val="center"/>
          </w:tcPr>
          <w:p w14:paraId="36EB7B28"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02E07A7D"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78C7AF6D"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4AFBB0B5" w14:textId="77777777" w:rsidTr="00A66471">
        <w:tc>
          <w:tcPr>
            <w:tcW w:w="3042" w:type="pct"/>
            <w:vAlign w:val="center"/>
          </w:tcPr>
          <w:p w14:paraId="1E594C96"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म्युच्युअल फंड विक्री / परतफेडीतून मिळकत</w:t>
            </w:r>
          </w:p>
        </w:tc>
        <w:tc>
          <w:tcPr>
            <w:tcW w:w="599" w:type="pct"/>
            <w:vAlign w:val="center"/>
          </w:tcPr>
          <w:p w14:paraId="62DBD116"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25F1147B"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2CAB8435"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565F5030" w14:textId="77777777" w:rsidTr="00A66471">
        <w:tc>
          <w:tcPr>
            <w:tcW w:w="3042" w:type="pct"/>
            <w:vAlign w:val="center"/>
          </w:tcPr>
          <w:p w14:paraId="34B6E639"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प्राधान्य समभागांची खरेदी</w:t>
            </w:r>
          </w:p>
        </w:tc>
        <w:tc>
          <w:tcPr>
            <w:tcW w:w="599" w:type="pct"/>
            <w:vAlign w:val="center"/>
          </w:tcPr>
          <w:p w14:paraId="67AAE3B5"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21EE9024"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581C7271"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4C05B280" w14:textId="77777777" w:rsidTr="00A66471">
        <w:tc>
          <w:tcPr>
            <w:tcW w:w="3042" w:type="pct"/>
            <w:vAlign w:val="center"/>
          </w:tcPr>
          <w:p w14:paraId="219413F0"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प्राधान्य समभाग विक्री / परतफेडीतून मिळकत</w:t>
            </w:r>
          </w:p>
        </w:tc>
        <w:tc>
          <w:tcPr>
            <w:tcW w:w="599" w:type="pct"/>
            <w:vAlign w:val="center"/>
          </w:tcPr>
          <w:p w14:paraId="48CD9123"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1145D957"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3FAF881E"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39D0477F" w14:textId="77777777" w:rsidTr="00A66471">
        <w:tc>
          <w:tcPr>
            <w:tcW w:w="3042" w:type="pct"/>
            <w:vAlign w:val="center"/>
          </w:tcPr>
          <w:p w14:paraId="119DBCE8"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शासकीय किंवा विश्वस्तीय रोख्यांची खरेदी</w:t>
            </w:r>
          </w:p>
        </w:tc>
        <w:tc>
          <w:tcPr>
            <w:tcW w:w="599" w:type="pct"/>
            <w:vAlign w:val="center"/>
          </w:tcPr>
          <w:p w14:paraId="6B64D30A"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160120C5"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4452DC0A"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6A3830A5" w14:textId="77777777" w:rsidTr="00A66471">
        <w:tc>
          <w:tcPr>
            <w:tcW w:w="3042" w:type="pct"/>
            <w:vAlign w:val="center"/>
          </w:tcPr>
          <w:p w14:paraId="0653A124"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शासकीय किंवा विश्वस्तीय रोखे विक्री / परतफेडीतून मिळकत</w:t>
            </w:r>
          </w:p>
        </w:tc>
        <w:tc>
          <w:tcPr>
            <w:tcW w:w="599" w:type="pct"/>
            <w:vAlign w:val="center"/>
          </w:tcPr>
          <w:p w14:paraId="515998ED"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754C946F"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15E76C73"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37108D85" w14:textId="77777777" w:rsidTr="00A66471">
        <w:tc>
          <w:tcPr>
            <w:tcW w:w="3042" w:type="pct"/>
            <w:vAlign w:val="center"/>
          </w:tcPr>
          <w:p w14:paraId="08AF24FA"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डिबेंचर्स किंवा बाँड्सची खरेदी</w:t>
            </w:r>
          </w:p>
        </w:tc>
        <w:tc>
          <w:tcPr>
            <w:tcW w:w="599" w:type="pct"/>
            <w:vAlign w:val="center"/>
          </w:tcPr>
          <w:p w14:paraId="422A4809"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6B1A6A77"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6F735854"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39CEBE16" w14:textId="77777777" w:rsidTr="00A66471">
        <w:tc>
          <w:tcPr>
            <w:tcW w:w="3042" w:type="pct"/>
            <w:vAlign w:val="center"/>
          </w:tcPr>
          <w:p w14:paraId="1111FCAA"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डिबेंचर्स किंवा बाँड्स विक्री / परतफेडीतून मिळकत</w:t>
            </w:r>
          </w:p>
        </w:tc>
        <w:tc>
          <w:tcPr>
            <w:tcW w:w="599" w:type="pct"/>
            <w:vAlign w:val="center"/>
          </w:tcPr>
          <w:p w14:paraId="7A16B4F6"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54292BD7"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4A83B54A"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1AE178D7" w14:textId="77777777" w:rsidTr="00A66471">
        <w:tc>
          <w:tcPr>
            <w:tcW w:w="3042" w:type="pct"/>
            <w:vAlign w:val="center"/>
          </w:tcPr>
          <w:p w14:paraId="4B5F228A"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इतर गुंतवणुकांची खरेदी</w:t>
            </w:r>
          </w:p>
        </w:tc>
        <w:tc>
          <w:tcPr>
            <w:tcW w:w="599" w:type="pct"/>
            <w:vAlign w:val="center"/>
          </w:tcPr>
          <w:p w14:paraId="1BBCEC17"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39B9EDAC"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2CDFA59E"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4E0D28BA" w14:textId="77777777" w:rsidTr="00A66471">
        <w:tc>
          <w:tcPr>
            <w:tcW w:w="3042" w:type="pct"/>
            <w:vAlign w:val="center"/>
          </w:tcPr>
          <w:p w14:paraId="56E58CCC"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इतर गुंतवणुकांची विक्री / परतफेड</w:t>
            </w:r>
          </w:p>
        </w:tc>
        <w:tc>
          <w:tcPr>
            <w:tcW w:w="599" w:type="pct"/>
            <w:vAlign w:val="center"/>
          </w:tcPr>
          <w:p w14:paraId="3F574CE5"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132DBE6B"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5CEEBE73"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21124AE8" w14:textId="77777777" w:rsidTr="00A66471">
        <w:tc>
          <w:tcPr>
            <w:tcW w:w="3042" w:type="pct"/>
            <w:vAlign w:val="center"/>
          </w:tcPr>
          <w:p w14:paraId="69E05770"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lastRenderedPageBreak/>
              <w:t>दिलेली कर्जे व आगाऊ रक्कम</w:t>
            </w:r>
          </w:p>
        </w:tc>
        <w:tc>
          <w:tcPr>
            <w:tcW w:w="599" w:type="pct"/>
            <w:vAlign w:val="center"/>
          </w:tcPr>
          <w:p w14:paraId="5E8744CB"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0667092D"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173.18</w:t>
            </w:r>
          </w:p>
        </w:tc>
        <w:tc>
          <w:tcPr>
            <w:tcW w:w="660" w:type="pct"/>
            <w:vAlign w:val="center"/>
          </w:tcPr>
          <w:p w14:paraId="39D7A644"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-207.86</w:t>
            </w:r>
          </w:p>
        </w:tc>
      </w:tr>
      <w:tr w:rsidR="0019007C" w:rsidRPr="004C0280" w14:paraId="752470CA" w14:textId="77777777" w:rsidTr="00A66471">
        <w:tc>
          <w:tcPr>
            <w:tcW w:w="3042" w:type="pct"/>
            <w:vAlign w:val="center"/>
          </w:tcPr>
          <w:p w14:paraId="55D075B4"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कर्जे व आगाऊ रकमेची वसुली</w:t>
            </w:r>
          </w:p>
        </w:tc>
        <w:tc>
          <w:tcPr>
            <w:tcW w:w="599" w:type="pct"/>
            <w:vAlign w:val="center"/>
          </w:tcPr>
          <w:p w14:paraId="394068E9"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77058969"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2A756806"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30A288A3" w14:textId="77777777" w:rsidTr="00A66471">
        <w:tc>
          <w:tcPr>
            <w:tcW w:w="3042" w:type="pct"/>
            <w:vAlign w:val="center"/>
          </w:tcPr>
          <w:p w14:paraId="1207E195"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मुदत ठेवींमधील गुंतवणूक</w:t>
            </w:r>
          </w:p>
        </w:tc>
        <w:tc>
          <w:tcPr>
            <w:tcW w:w="599" w:type="pct"/>
            <w:vAlign w:val="center"/>
          </w:tcPr>
          <w:p w14:paraId="5365CFB1"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03DDACD8"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-2,959.71</w:t>
            </w:r>
          </w:p>
        </w:tc>
        <w:tc>
          <w:tcPr>
            <w:tcW w:w="660" w:type="pct"/>
            <w:vAlign w:val="center"/>
          </w:tcPr>
          <w:p w14:paraId="6A3C9164"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813.18</w:t>
            </w:r>
          </w:p>
        </w:tc>
      </w:tr>
      <w:tr w:rsidR="0019007C" w:rsidRPr="004C0280" w14:paraId="73860BFB" w14:textId="77777777" w:rsidTr="00A66471">
        <w:tc>
          <w:tcPr>
            <w:tcW w:w="3042" w:type="pct"/>
            <w:vAlign w:val="center"/>
          </w:tcPr>
          <w:p w14:paraId="6660B0DA"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मुदत ठेवींची मुदतपूर्ती</w:t>
            </w:r>
          </w:p>
        </w:tc>
        <w:tc>
          <w:tcPr>
            <w:tcW w:w="599" w:type="pct"/>
            <w:vAlign w:val="center"/>
          </w:tcPr>
          <w:p w14:paraId="266D7AA8"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5107423E"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1E851BBE"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52D85438" w14:textId="77777777" w:rsidTr="00A66471">
        <w:tc>
          <w:tcPr>
            <w:tcW w:w="3042" w:type="pct"/>
            <w:vAlign w:val="center"/>
          </w:tcPr>
          <w:p w14:paraId="788692B8"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इतर अ-चालू मालमत्तेतील हालचाल</w:t>
            </w:r>
          </w:p>
        </w:tc>
        <w:tc>
          <w:tcPr>
            <w:tcW w:w="599" w:type="pct"/>
            <w:vAlign w:val="center"/>
          </w:tcPr>
          <w:p w14:paraId="5DB78478"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6461D186"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17AFEB08"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6C3BE834" w14:textId="77777777" w:rsidTr="00A66471">
        <w:tc>
          <w:tcPr>
            <w:tcW w:w="3042" w:type="pct"/>
            <w:vAlign w:val="center"/>
          </w:tcPr>
          <w:p w14:paraId="5023B8AB"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प्राप्त व्याज</w:t>
            </w:r>
          </w:p>
        </w:tc>
        <w:tc>
          <w:tcPr>
            <w:tcW w:w="599" w:type="pct"/>
            <w:vAlign w:val="center"/>
          </w:tcPr>
          <w:p w14:paraId="0570472D"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3F672EAA"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307.28</w:t>
            </w:r>
          </w:p>
        </w:tc>
        <w:tc>
          <w:tcPr>
            <w:tcW w:w="660" w:type="pct"/>
            <w:vAlign w:val="center"/>
          </w:tcPr>
          <w:p w14:paraId="7475F4C4"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473.83</w:t>
            </w:r>
          </w:p>
        </w:tc>
      </w:tr>
      <w:tr w:rsidR="0019007C" w:rsidRPr="004C0280" w14:paraId="3666ED74" w14:textId="77777777" w:rsidTr="00A66471">
        <w:tc>
          <w:tcPr>
            <w:tcW w:w="3042" w:type="pct"/>
            <w:vAlign w:val="center"/>
          </w:tcPr>
          <w:p w14:paraId="51480D66"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प्राप्त लाभांश</w:t>
            </w:r>
          </w:p>
        </w:tc>
        <w:tc>
          <w:tcPr>
            <w:tcW w:w="599" w:type="pct"/>
            <w:vAlign w:val="center"/>
          </w:tcPr>
          <w:p w14:paraId="5436DB4B"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5787B2E6"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0BE6F58E"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9007C" w:rsidRPr="004C0280" w14:paraId="18CCF8EF" w14:textId="77777777" w:rsidTr="00A66471">
        <w:tc>
          <w:tcPr>
            <w:tcW w:w="3042" w:type="pct"/>
            <w:vAlign w:val="center"/>
          </w:tcPr>
          <w:p w14:paraId="25B03CB4" w14:textId="77777777" w:rsidR="0019007C" w:rsidRPr="00A66471" w:rsidRDefault="0019007C" w:rsidP="0019007C">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गुंतवणूक क्रियाकलापांमधून निव्वळ वापरलेली / निर्माण झालेली रोकड</w:t>
            </w:r>
          </w:p>
        </w:tc>
        <w:tc>
          <w:tcPr>
            <w:tcW w:w="599" w:type="pct"/>
            <w:vAlign w:val="center"/>
          </w:tcPr>
          <w:p w14:paraId="75159CC1"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592B905F"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-2,453.03</w:t>
            </w:r>
          </w:p>
        </w:tc>
        <w:tc>
          <w:tcPr>
            <w:tcW w:w="660" w:type="pct"/>
            <w:vAlign w:val="center"/>
          </w:tcPr>
          <w:p w14:paraId="774E7AE1" w14:textId="77777777" w:rsidR="0019007C" w:rsidRPr="00A66471" w:rsidRDefault="0019007C"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1,050.63</w:t>
            </w:r>
          </w:p>
        </w:tc>
      </w:tr>
      <w:tr w:rsidR="0019007C" w:rsidRPr="004C0280" w14:paraId="2B6D07A2" w14:textId="77777777" w:rsidTr="00A66471">
        <w:tc>
          <w:tcPr>
            <w:tcW w:w="3042" w:type="pct"/>
            <w:vAlign w:val="center"/>
          </w:tcPr>
          <w:p w14:paraId="12EA9748" w14:textId="772325FA" w:rsidR="0019007C" w:rsidRPr="00A66471" w:rsidRDefault="0019007C" w:rsidP="00A66471">
            <w:pPr>
              <w:spacing w:before="100" w:beforeAutospacing="1" w:after="100" w:afterAutospacing="1"/>
              <w:outlineLvl w:val="1"/>
              <w:rPr>
                <w:rFonts w:ascii="DVOT-SurekhMR" w:eastAsia="Times New Roman" w:hAnsi="DVOT-SurekhMR" w:cs="DVOT-SurekhMR"/>
                <w:b/>
                <w:bCs/>
                <w:sz w:val="18"/>
                <w:szCs w:val="18"/>
                <w:cs/>
                <w:lang w:eastAsia="en-IN" w:bidi="mr-IN"/>
              </w:rPr>
            </w:pPr>
            <w:r w:rsidRPr="00A66471">
              <w:rPr>
                <w:rFonts w:ascii="DVOT-SurekhMR" w:eastAsia="Times New Roman" w:hAnsi="DVOT-SurekhMR" w:cs="DVOT-SurekhMR"/>
                <w:b/>
                <w:bCs/>
                <w:sz w:val="18"/>
                <w:szCs w:val="18"/>
                <w:cs/>
                <w:lang w:eastAsia="en-IN" w:bidi="mr-IN"/>
              </w:rPr>
              <w:t>वित्तपुरवठा क्रियाकलापांमधून रोकड प्रवाह</w:t>
            </w:r>
          </w:p>
        </w:tc>
        <w:tc>
          <w:tcPr>
            <w:tcW w:w="599" w:type="pct"/>
            <w:vAlign w:val="center"/>
          </w:tcPr>
          <w:p w14:paraId="4CBA6AB0" w14:textId="77777777" w:rsidR="0019007C" w:rsidRPr="00A66471" w:rsidRDefault="0019007C" w:rsidP="0019007C">
            <w:pPr>
              <w:rPr>
                <w:rFonts w:ascii="DVOT-SurekhMR" w:eastAsia="Times New Roman" w:hAnsi="DVOT-SurekhMR" w:cs="DVOT-SurekhMR"/>
                <w:sz w:val="18"/>
                <w:szCs w:val="18"/>
                <w:lang w:eastAsia="en-IN" w:bidi="mr-IN"/>
              </w:rPr>
            </w:pPr>
          </w:p>
        </w:tc>
        <w:tc>
          <w:tcPr>
            <w:tcW w:w="699" w:type="pct"/>
            <w:vAlign w:val="center"/>
          </w:tcPr>
          <w:p w14:paraId="269BD15C" w14:textId="77777777" w:rsidR="0019007C" w:rsidRPr="00A66471" w:rsidRDefault="0019007C" w:rsidP="001E42A4">
            <w:pPr>
              <w:jc w:val="center"/>
              <w:rPr>
                <w:rFonts w:ascii="DVOT-SurekhMR" w:eastAsia="Times New Roman" w:hAnsi="DVOT-SurekhMR" w:cs="DVOT-SurekhMR"/>
                <w:sz w:val="18"/>
                <w:szCs w:val="18"/>
                <w:lang w:eastAsia="en-IN" w:bidi="mr-IN"/>
              </w:rPr>
            </w:pPr>
          </w:p>
        </w:tc>
        <w:tc>
          <w:tcPr>
            <w:tcW w:w="660" w:type="pct"/>
            <w:vAlign w:val="center"/>
          </w:tcPr>
          <w:p w14:paraId="42BB6DB8" w14:textId="77777777" w:rsidR="0019007C" w:rsidRPr="00A66471" w:rsidRDefault="0019007C" w:rsidP="001E42A4">
            <w:pPr>
              <w:jc w:val="center"/>
              <w:rPr>
                <w:rFonts w:ascii="DVOT-SurekhMR" w:eastAsia="Times New Roman" w:hAnsi="DVOT-SurekhMR" w:cs="DVOT-SurekhMR"/>
                <w:sz w:val="18"/>
                <w:szCs w:val="18"/>
                <w:lang w:eastAsia="en-IN" w:bidi="mr-IN"/>
              </w:rPr>
            </w:pPr>
          </w:p>
        </w:tc>
      </w:tr>
      <w:tr w:rsidR="00EA4203" w:rsidRPr="004C0280" w14:paraId="47CB8795" w14:textId="77777777" w:rsidTr="00A66471">
        <w:tc>
          <w:tcPr>
            <w:tcW w:w="3042" w:type="pct"/>
            <w:vAlign w:val="center"/>
          </w:tcPr>
          <w:p w14:paraId="10CA98E3" w14:textId="77777777" w:rsidR="00EA4203" w:rsidRPr="00A66471" w:rsidRDefault="00EA4203" w:rsidP="00EA4203">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भागभांडवल जारी करून मिळकत</w:t>
            </w:r>
          </w:p>
        </w:tc>
        <w:tc>
          <w:tcPr>
            <w:tcW w:w="599" w:type="pct"/>
            <w:vAlign w:val="center"/>
          </w:tcPr>
          <w:p w14:paraId="4757F76F" w14:textId="77777777" w:rsidR="00EA4203" w:rsidRPr="00A66471" w:rsidRDefault="00EA4203" w:rsidP="00EA4203">
            <w:pPr>
              <w:rPr>
                <w:rFonts w:ascii="DVOT-SurekhMR" w:eastAsia="Times New Roman" w:hAnsi="DVOT-SurekhMR" w:cs="DVOT-SurekhMR"/>
                <w:sz w:val="18"/>
                <w:szCs w:val="18"/>
                <w:lang w:eastAsia="en-IN" w:bidi="mr-IN"/>
              </w:rPr>
            </w:pPr>
          </w:p>
        </w:tc>
        <w:tc>
          <w:tcPr>
            <w:tcW w:w="699" w:type="pct"/>
            <w:vAlign w:val="center"/>
          </w:tcPr>
          <w:p w14:paraId="14BC354B"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13553B2A"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EA4203" w:rsidRPr="004C0280" w14:paraId="1CDEC6C7" w14:textId="77777777" w:rsidTr="00A66471">
        <w:tc>
          <w:tcPr>
            <w:tcW w:w="3042" w:type="pct"/>
            <w:vAlign w:val="center"/>
          </w:tcPr>
          <w:p w14:paraId="661D4A59" w14:textId="77777777" w:rsidR="00EA4203" w:rsidRPr="00A66471" w:rsidRDefault="00EA4203" w:rsidP="00EA4203">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समभागांची पुनर्खरेदी</w:t>
            </w:r>
          </w:p>
        </w:tc>
        <w:tc>
          <w:tcPr>
            <w:tcW w:w="599" w:type="pct"/>
            <w:vAlign w:val="center"/>
          </w:tcPr>
          <w:p w14:paraId="0CBA35C4" w14:textId="77777777" w:rsidR="00EA4203" w:rsidRPr="00A66471" w:rsidRDefault="00EA4203" w:rsidP="00EA4203">
            <w:pPr>
              <w:rPr>
                <w:rFonts w:ascii="DVOT-SurekhMR" w:eastAsia="Times New Roman" w:hAnsi="DVOT-SurekhMR" w:cs="DVOT-SurekhMR"/>
                <w:sz w:val="18"/>
                <w:szCs w:val="18"/>
                <w:lang w:eastAsia="en-IN" w:bidi="mr-IN"/>
              </w:rPr>
            </w:pPr>
          </w:p>
        </w:tc>
        <w:tc>
          <w:tcPr>
            <w:tcW w:w="699" w:type="pct"/>
            <w:vAlign w:val="center"/>
          </w:tcPr>
          <w:p w14:paraId="5EAD563A"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3AD1C77D"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EA4203" w:rsidRPr="004C0280" w14:paraId="480FB424" w14:textId="77777777" w:rsidTr="00A66471">
        <w:tc>
          <w:tcPr>
            <w:tcW w:w="3042" w:type="pct"/>
            <w:vAlign w:val="center"/>
          </w:tcPr>
          <w:p w14:paraId="297C74E5" w14:textId="77777777" w:rsidR="00EA4203" w:rsidRPr="00A66471" w:rsidRDefault="00EA4203" w:rsidP="00EA4203">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दीर्घकालीन कर्जउभारणीमधून मिळकत</w:t>
            </w:r>
          </w:p>
        </w:tc>
        <w:tc>
          <w:tcPr>
            <w:tcW w:w="599" w:type="pct"/>
            <w:vAlign w:val="center"/>
          </w:tcPr>
          <w:p w14:paraId="269D3C4D" w14:textId="77777777" w:rsidR="00EA4203" w:rsidRPr="00A66471" w:rsidRDefault="00EA4203" w:rsidP="00EA4203">
            <w:pPr>
              <w:rPr>
                <w:rFonts w:ascii="DVOT-SurekhMR" w:eastAsia="Times New Roman" w:hAnsi="DVOT-SurekhMR" w:cs="DVOT-SurekhMR"/>
                <w:sz w:val="18"/>
                <w:szCs w:val="18"/>
                <w:lang w:eastAsia="en-IN" w:bidi="mr-IN"/>
              </w:rPr>
            </w:pPr>
          </w:p>
        </w:tc>
        <w:tc>
          <w:tcPr>
            <w:tcW w:w="699" w:type="pct"/>
            <w:vAlign w:val="center"/>
          </w:tcPr>
          <w:p w14:paraId="791F17E8"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38E5197D"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EA4203" w:rsidRPr="004C0280" w14:paraId="611E11E7" w14:textId="77777777" w:rsidTr="00A66471">
        <w:tc>
          <w:tcPr>
            <w:tcW w:w="3042" w:type="pct"/>
            <w:vAlign w:val="center"/>
          </w:tcPr>
          <w:p w14:paraId="1D7E99DA" w14:textId="77777777" w:rsidR="00EA4203" w:rsidRPr="00A66471" w:rsidRDefault="00EA4203" w:rsidP="00EA4203">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दीर्घकालीन कर्जाची परतफेड</w:t>
            </w:r>
          </w:p>
        </w:tc>
        <w:tc>
          <w:tcPr>
            <w:tcW w:w="599" w:type="pct"/>
            <w:vAlign w:val="center"/>
          </w:tcPr>
          <w:p w14:paraId="1CE112B2" w14:textId="77777777" w:rsidR="00EA4203" w:rsidRPr="00A66471" w:rsidRDefault="00EA4203" w:rsidP="00EA4203">
            <w:pPr>
              <w:rPr>
                <w:rFonts w:ascii="DVOT-SurekhMR" w:eastAsia="Times New Roman" w:hAnsi="DVOT-SurekhMR" w:cs="DVOT-SurekhMR"/>
                <w:sz w:val="18"/>
                <w:szCs w:val="18"/>
                <w:lang w:eastAsia="en-IN" w:bidi="mr-IN"/>
              </w:rPr>
            </w:pPr>
          </w:p>
        </w:tc>
        <w:tc>
          <w:tcPr>
            <w:tcW w:w="699" w:type="pct"/>
            <w:vAlign w:val="center"/>
          </w:tcPr>
          <w:p w14:paraId="0196E99F"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158D19A8"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EA4203" w:rsidRPr="004C0280" w14:paraId="113C0F25" w14:textId="77777777" w:rsidTr="00A66471">
        <w:tc>
          <w:tcPr>
            <w:tcW w:w="3042" w:type="pct"/>
            <w:vAlign w:val="center"/>
          </w:tcPr>
          <w:p w14:paraId="59A1C862" w14:textId="77777777" w:rsidR="00EA4203" w:rsidRPr="00A66471" w:rsidRDefault="00EA4203" w:rsidP="00EA4203">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अल्पकालीन कर्जउभारणीमधून मिळकत</w:t>
            </w:r>
          </w:p>
        </w:tc>
        <w:tc>
          <w:tcPr>
            <w:tcW w:w="599" w:type="pct"/>
            <w:vAlign w:val="center"/>
          </w:tcPr>
          <w:p w14:paraId="2E914AB1" w14:textId="77777777" w:rsidR="00EA4203" w:rsidRPr="00A66471" w:rsidRDefault="00EA4203" w:rsidP="00EA4203">
            <w:pPr>
              <w:rPr>
                <w:rFonts w:ascii="DVOT-SurekhMR" w:eastAsia="Times New Roman" w:hAnsi="DVOT-SurekhMR" w:cs="DVOT-SurekhMR"/>
                <w:sz w:val="18"/>
                <w:szCs w:val="18"/>
                <w:lang w:eastAsia="en-IN" w:bidi="mr-IN"/>
              </w:rPr>
            </w:pPr>
          </w:p>
        </w:tc>
        <w:tc>
          <w:tcPr>
            <w:tcW w:w="699" w:type="pct"/>
            <w:vAlign w:val="center"/>
          </w:tcPr>
          <w:p w14:paraId="16EB4225"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5A5530C0"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-7,909.11</w:t>
            </w:r>
          </w:p>
        </w:tc>
      </w:tr>
      <w:tr w:rsidR="00EA4203" w:rsidRPr="004C0280" w14:paraId="2AA5B66F" w14:textId="77777777" w:rsidTr="00A66471">
        <w:tc>
          <w:tcPr>
            <w:tcW w:w="3042" w:type="pct"/>
            <w:vAlign w:val="center"/>
          </w:tcPr>
          <w:p w14:paraId="481DA64E" w14:textId="77777777" w:rsidR="00EA4203" w:rsidRPr="00A66471" w:rsidRDefault="00EA4203" w:rsidP="00EA4203">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अल्पकालीन कर्जाची परतफेड</w:t>
            </w:r>
          </w:p>
        </w:tc>
        <w:tc>
          <w:tcPr>
            <w:tcW w:w="599" w:type="pct"/>
            <w:vAlign w:val="center"/>
          </w:tcPr>
          <w:p w14:paraId="3481CA17" w14:textId="77777777" w:rsidR="00EA4203" w:rsidRPr="00A66471" w:rsidRDefault="00EA4203" w:rsidP="00EA4203">
            <w:pPr>
              <w:rPr>
                <w:rFonts w:ascii="DVOT-SurekhMR" w:eastAsia="Times New Roman" w:hAnsi="DVOT-SurekhMR" w:cs="DVOT-SurekhMR"/>
                <w:sz w:val="18"/>
                <w:szCs w:val="18"/>
                <w:lang w:eastAsia="en-IN" w:bidi="mr-IN"/>
              </w:rPr>
            </w:pPr>
          </w:p>
        </w:tc>
        <w:tc>
          <w:tcPr>
            <w:tcW w:w="699" w:type="pct"/>
            <w:vAlign w:val="center"/>
          </w:tcPr>
          <w:p w14:paraId="7232A054"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1B3DBDC4"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EA4203" w:rsidRPr="004C0280" w14:paraId="00F1F163" w14:textId="77777777" w:rsidTr="00A66471">
        <w:tc>
          <w:tcPr>
            <w:tcW w:w="3042" w:type="pct"/>
            <w:vAlign w:val="center"/>
          </w:tcPr>
          <w:p w14:paraId="32549CF0" w14:textId="77777777" w:rsidR="00EA4203" w:rsidRPr="00A66471" w:rsidRDefault="00EA4203" w:rsidP="00EA4203">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अल्पमत हिस्सा हालचाल</w:t>
            </w:r>
          </w:p>
        </w:tc>
        <w:tc>
          <w:tcPr>
            <w:tcW w:w="599" w:type="pct"/>
            <w:vAlign w:val="center"/>
          </w:tcPr>
          <w:p w14:paraId="73156A24" w14:textId="77777777" w:rsidR="00EA4203" w:rsidRPr="00A66471" w:rsidRDefault="00EA4203" w:rsidP="00EA4203">
            <w:pPr>
              <w:rPr>
                <w:rFonts w:ascii="DVOT-SurekhMR" w:eastAsia="Times New Roman" w:hAnsi="DVOT-SurekhMR" w:cs="DVOT-SurekhMR"/>
                <w:sz w:val="18"/>
                <w:szCs w:val="18"/>
                <w:lang w:eastAsia="en-IN" w:bidi="mr-IN"/>
              </w:rPr>
            </w:pPr>
          </w:p>
        </w:tc>
        <w:tc>
          <w:tcPr>
            <w:tcW w:w="699" w:type="pct"/>
            <w:vAlign w:val="center"/>
          </w:tcPr>
          <w:p w14:paraId="1795E7CF"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6CEAA612"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EA4203" w:rsidRPr="004C0280" w14:paraId="30899118" w14:textId="77777777" w:rsidTr="00A66471">
        <w:tc>
          <w:tcPr>
            <w:tcW w:w="3042" w:type="pct"/>
            <w:vAlign w:val="center"/>
          </w:tcPr>
          <w:p w14:paraId="5CC6055B" w14:textId="77777777" w:rsidR="00EA4203" w:rsidRPr="00A66471" w:rsidRDefault="00EA4203" w:rsidP="00EA4203">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दिलेला लाभांश (लाभांश वितरण करासह)</w:t>
            </w:r>
          </w:p>
        </w:tc>
        <w:tc>
          <w:tcPr>
            <w:tcW w:w="599" w:type="pct"/>
            <w:vAlign w:val="center"/>
          </w:tcPr>
          <w:p w14:paraId="33C85C36" w14:textId="77777777" w:rsidR="00EA4203" w:rsidRPr="00A66471" w:rsidRDefault="00EA4203" w:rsidP="00EA4203">
            <w:pPr>
              <w:rPr>
                <w:rFonts w:ascii="DVOT-SurekhMR" w:eastAsia="Times New Roman" w:hAnsi="DVOT-SurekhMR" w:cs="DVOT-SurekhMR"/>
                <w:sz w:val="18"/>
                <w:szCs w:val="18"/>
                <w:lang w:eastAsia="en-IN" w:bidi="mr-IN"/>
              </w:rPr>
            </w:pPr>
          </w:p>
        </w:tc>
        <w:tc>
          <w:tcPr>
            <w:tcW w:w="699" w:type="pct"/>
            <w:vAlign w:val="center"/>
          </w:tcPr>
          <w:p w14:paraId="288654FE"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447751CA"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EA4203" w:rsidRPr="004C0280" w14:paraId="79619EB1" w14:textId="77777777" w:rsidTr="00A66471">
        <w:tc>
          <w:tcPr>
            <w:tcW w:w="3042" w:type="pct"/>
            <w:vAlign w:val="center"/>
          </w:tcPr>
          <w:p w14:paraId="28900FF9" w14:textId="77777777" w:rsidR="00EA4203" w:rsidRPr="00A66471" w:rsidRDefault="00EA4203" w:rsidP="00EA4203">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भरलेले व्याज</w:t>
            </w:r>
          </w:p>
        </w:tc>
        <w:tc>
          <w:tcPr>
            <w:tcW w:w="599" w:type="pct"/>
            <w:vAlign w:val="center"/>
          </w:tcPr>
          <w:p w14:paraId="39C19D86" w14:textId="77777777" w:rsidR="00EA4203" w:rsidRPr="00A66471" w:rsidRDefault="00EA4203" w:rsidP="00EA4203">
            <w:pPr>
              <w:rPr>
                <w:rFonts w:ascii="DVOT-SurekhMR" w:eastAsia="Times New Roman" w:hAnsi="DVOT-SurekhMR" w:cs="DVOT-SurekhMR"/>
                <w:sz w:val="18"/>
                <w:szCs w:val="18"/>
                <w:lang w:eastAsia="en-IN" w:bidi="mr-IN"/>
              </w:rPr>
            </w:pPr>
          </w:p>
        </w:tc>
        <w:tc>
          <w:tcPr>
            <w:tcW w:w="699" w:type="pct"/>
            <w:vAlign w:val="center"/>
          </w:tcPr>
          <w:p w14:paraId="53C4DDE4"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42816738"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EA4203" w:rsidRPr="004C0280" w14:paraId="50A22305" w14:textId="77777777" w:rsidTr="00A66471">
        <w:tc>
          <w:tcPr>
            <w:tcW w:w="3042" w:type="pct"/>
            <w:vAlign w:val="center"/>
          </w:tcPr>
          <w:p w14:paraId="3111D3DA" w14:textId="77777777" w:rsidR="00EA4203" w:rsidRPr="00A66471" w:rsidRDefault="00EA4203" w:rsidP="00EA4203">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वित्तपुरवठा क्रियाकलापांमधून निव्वळ वापरलेली / निर्माण झालेली रोकड</w:t>
            </w:r>
          </w:p>
        </w:tc>
        <w:tc>
          <w:tcPr>
            <w:tcW w:w="599" w:type="pct"/>
            <w:vAlign w:val="center"/>
          </w:tcPr>
          <w:p w14:paraId="13F92D3C" w14:textId="77777777" w:rsidR="00EA4203" w:rsidRPr="00A66471" w:rsidRDefault="00EA4203" w:rsidP="00EA4203">
            <w:pPr>
              <w:rPr>
                <w:rFonts w:ascii="DVOT-SurekhMR" w:eastAsia="Times New Roman" w:hAnsi="DVOT-SurekhMR" w:cs="DVOT-SurekhMR"/>
                <w:sz w:val="18"/>
                <w:szCs w:val="18"/>
                <w:lang w:eastAsia="en-IN" w:bidi="mr-IN"/>
              </w:rPr>
            </w:pPr>
          </w:p>
        </w:tc>
        <w:tc>
          <w:tcPr>
            <w:tcW w:w="699" w:type="pct"/>
            <w:vAlign w:val="center"/>
          </w:tcPr>
          <w:p w14:paraId="594924DF"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66186330" w14:textId="77777777" w:rsidR="00EA4203" w:rsidRPr="00A66471" w:rsidRDefault="00EA4203"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-7,909.11</w:t>
            </w:r>
          </w:p>
        </w:tc>
      </w:tr>
      <w:tr w:rsidR="00EA4203" w:rsidRPr="004C0280" w14:paraId="11669516" w14:textId="77777777" w:rsidTr="00A66471">
        <w:tc>
          <w:tcPr>
            <w:tcW w:w="3042" w:type="pct"/>
            <w:vAlign w:val="center"/>
          </w:tcPr>
          <w:p w14:paraId="14E283D8" w14:textId="73475B13" w:rsidR="00EA4203" w:rsidRPr="00A66471" w:rsidRDefault="001E42A4" w:rsidP="00EA4203">
            <w:pPr>
              <w:spacing w:before="100" w:beforeAutospacing="1" w:after="100" w:afterAutospacing="1"/>
              <w:outlineLvl w:val="1"/>
              <w:rPr>
                <w:rFonts w:ascii="DVOT-SurekhMR" w:eastAsia="Times New Roman" w:hAnsi="DVOT-SurekhMR" w:cs="DVOT-SurekhMR"/>
                <w:b/>
                <w:bCs/>
                <w:sz w:val="18"/>
                <w:szCs w:val="18"/>
                <w:cs/>
                <w:lang w:eastAsia="en-IN" w:bidi="mr-IN"/>
              </w:rPr>
            </w:pPr>
            <w:r w:rsidRPr="00A66471">
              <w:rPr>
                <w:rFonts w:ascii="DVOT-SurekhMR" w:eastAsia="Times New Roman" w:hAnsi="DVOT-SurekhMR" w:cs="DVOT-SurekhMR"/>
                <w:b/>
                <w:bCs/>
                <w:sz w:val="18"/>
                <w:szCs w:val="18"/>
                <w:cs/>
                <w:lang w:eastAsia="en-IN" w:bidi="mr-IN"/>
              </w:rPr>
              <w:t>रोकड व रोकड समतुल्यांमध्ये निव्वळ वाढ / (घट)</w:t>
            </w:r>
          </w:p>
        </w:tc>
        <w:tc>
          <w:tcPr>
            <w:tcW w:w="599" w:type="pct"/>
            <w:vAlign w:val="center"/>
          </w:tcPr>
          <w:p w14:paraId="50E8A7BF" w14:textId="77777777" w:rsidR="00EA4203" w:rsidRPr="00A66471" w:rsidRDefault="00EA4203" w:rsidP="00EA4203">
            <w:pPr>
              <w:rPr>
                <w:rFonts w:ascii="DVOT-SurekhMR" w:eastAsia="Times New Roman" w:hAnsi="DVOT-SurekhMR" w:cs="DVOT-SurekhMR"/>
                <w:sz w:val="18"/>
                <w:szCs w:val="18"/>
                <w:lang w:eastAsia="en-IN" w:bidi="mr-IN"/>
              </w:rPr>
            </w:pPr>
          </w:p>
        </w:tc>
        <w:tc>
          <w:tcPr>
            <w:tcW w:w="699" w:type="pct"/>
            <w:vAlign w:val="center"/>
          </w:tcPr>
          <w:p w14:paraId="08781FA9" w14:textId="77777777" w:rsidR="00EA4203" w:rsidRPr="00A66471" w:rsidRDefault="00EA4203" w:rsidP="001E42A4">
            <w:pPr>
              <w:jc w:val="center"/>
              <w:rPr>
                <w:rFonts w:ascii="DVOT-SurekhMR" w:eastAsia="Times New Roman" w:hAnsi="DVOT-SurekhMR" w:cs="DVOT-SurekhMR"/>
                <w:sz w:val="18"/>
                <w:szCs w:val="18"/>
                <w:lang w:eastAsia="en-IN" w:bidi="mr-IN"/>
              </w:rPr>
            </w:pPr>
          </w:p>
        </w:tc>
        <w:tc>
          <w:tcPr>
            <w:tcW w:w="660" w:type="pct"/>
            <w:vAlign w:val="center"/>
          </w:tcPr>
          <w:p w14:paraId="03633EA3" w14:textId="77777777" w:rsidR="00EA4203" w:rsidRPr="00A66471" w:rsidRDefault="00EA4203" w:rsidP="001E42A4">
            <w:pPr>
              <w:jc w:val="center"/>
              <w:rPr>
                <w:rFonts w:ascii="DVOT-SurekhMR" w:eastAsia="Times New Roman" w:hAnsi="DVOT-SurekhMR" w:cs="DVOT-SurekhMR"/>
                <w:sz w:val="18"/>
                <w:szCs w:val="18"/>
                <w:lang w:eastAsia="en-IN" w:bidi="mr-IN"/>
              </w:rPr>
            </w:pPr>
          </w:p>
        </w:tc>
      </w:tr>
      <w:tr w:rsidR="001E42A4" w:rsidRPr="004C0280" w14:paraId="233CD7DB" w14:textId="77777777" w:rsidTr="00A66471">
        <w:tc>
          <w:tcPr>
            <w:tcW w:w="3042" w:type="pct"/>
            <w:vAlign w:val="center"/>
          </w:tcPr>
          <w:p w14:paraId="2772245E" w14:textId="77777777" w:rsidR="001E42A4" w:rsidRPr="00A66471" w:rsidRDefault="001E42A4" w:rsidP="001E42A4">
            <w:pP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cs/>
                <w:lang w:eastAsia="en-IN" w:bidi="mr-IN"/>
              </w:rPr>
              <w:t>रोकड व रोकड समतुल्यांमध्ये निव्वळ वाढ / (घट)</w:t>
            </w:r>
          </w:p>
        </w:tc>
        <w:tc>
          <w:tcPr>
            <w:tcW w:w="599" w:type="pct"/>
            <w:vAlign w:val="center"/>
          </w:tcPr>
          <w:p w14:paraId="60E9E68A" w14:textId="77777777" w:rsidR="001E42A4" w:rsidRPr="00A66471" w:rsidRDefault="001E42A4" w:rsidP="001E42A4">
            <w:pPr>
              <w:rPr>
                <w:rFonts w:ascii="DVOT-SurekhMR" w:eastAsia="Times New Roman" w:hAnsi="DVOT-SurekhMR" w:cs="DVOT-SurekhMR"/>
                <w:sz w:val="18"/>
                <w:szCs w:val="18"/>
                <w:lang w:eastAsia="en-IN" w:bidi="mr-IN"/>
              </w:rPr>
            </w:pPr>
          </w:p>
        </w:tc>
        <w:tc>
          <w:tcPr>
            <w:tcW w:w="699" w:type="pct"/>
            <w:vAlign w:val="center"/>
          </w:tcPr>
          <w:p w14:paraId="083E2569" w14:textId="77777777" w:rsidR="001E42A4" w:rsidRPr="00A66471" w:rsidRDefault="001E42A4"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-172.80</w:t>
            </w:r>
          </w:p>
        </w:tc>
        <w:tc>
          <w:tcPr>
            <w:tcW w:w="660" w:type="pct"/>
            <w:vAlign w:val="center"/>
          </w:tcPr>
          <w:p w14:paraId="532DE87D" w14:textId="77777777" w:rsidR="001E42A4" w:rsidRPr="00A66471" w:rsidRDefault="001E42A4"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-1,565.81</w:t>
            </w:r>
          </w:p>
        </w:tc>
      </w:tr>
      <w:tr w:rsidR="001E42A4" w:rsidRPr="004C0280" w14:paraId="623361E2" w14:textId="77777777" w:rsidTr="00A66471">
        <w:tc>
          <w:tcPr>
            <w:tcW w:w="3042" w:type="pct"/>
            <w:vAlign w:val="center"/>
          </w:tcPr>
          <w:p w14:paraId="7031BB3B" w14:textId="77777777" w:rsidR="001E42A4" w:rsidRPr="00A66471" w:rsidRDefault="001E42A4" w:rsidP="001E42A4">
            <w:pPr>
              <w:spacing w:before="100" w:beforeAutospacing="1" w:after="100" w:afterAutospacing="1"/>
              <w:outlineLvl w:val="1"/>
              <w:rPr>
                <w:rFonts w:ascii="DVOT-SurekhMR" w:eastAsia="Times New Roman" w:hAnsi="DVOT-SurekhMR" w:cs="DVOT-SurekhMR"/>
                <w:b/>
                <w:bCs/>
                <w:sz w:val="18"/>
                <w:szCs w:val="18"/>
                <w:cs/>
                <w:lang w:eastAsia="en-IN" w:bidi="mr-IN"/>
              </w:rPr>
            </w:pPr>
            <w:r w:rsidRPr="00A66471">
              <w:rPr>
                <w:rFonts w:ascii="DVOT-SurekhMR" w:eastAsia="Times New Roman" w:hAnsi="DVOT-SurekhMR" w:cs="DVOT-SurekhMR"/>
                <w:sz w:val="18"/>
                <w:szCs w:val="18"/>
                <w:cs/>
                <w:lang w:eastAsia="en-IN" w:bidi="mr-IN"/>
              </w:rPr>
              <w:t>वर्षाच्या सुरुवातीस रोकड व रोकड समतुल्य शिल्लक</w:t>
            </w:r>
          </w:p>
        </w:tc>
        <w:tc>
          <w:tcPr>
            <w:tcW w:w="599" w:type="pct"/>
            <w:vAlign w:val="center"/>
          </w:tcPr>
          <w:p w14:paraId="3EE8BBFF" w14:textId="77777777" w:rsidR="001E42A4" w:rsidRPr="00A66471" w:rsidRDefault="001E42A4" w:rsidP="001E42A4">
            <w:pPr>
              <w:rPr>
                <w:rFonts w:ascii="DVOT-SurekhMR" w:eastAsia="Times New Roman" w:hAnsi="DVOT-SurekhMR" w:cs="DVOT-SurekhMR"/>
                <w:sz w:val="18"/>
                <w:szCs w:val="18"/>
                <w:lang w:eastAsia="en-IN" w:bidi="mr-IN"/>
              </w:rPr>
            </w:pPr>
          </w:p>
        </w:tc>
        <w:tc>
          <w:tcPr>
            <w:tcW w:w="699" w:type="pct"/>
            <w:vAlign w:val="center"/>
          </w:tcPr>
          <w:p w14:paraId="0180FF54" w14:textId="77777777" w:rsidR="001E42A4" w:rsidRPr="00A66471" w:rsidRDefault="001E42A4"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370.43</w:t>
            </w:r>
          </w:p>
        </w:tc>
        <w:tc>
          <w:tcPr>
            <w:tcW w:w="660" w:type="pct"/>
            <w:vAlign w:val="center"/>
          </w:tcPr>
          <w:p w14:paraId="4CCFFD40" w14:textId="77777777" w:rsidR="001E42A4" w:rsidRPr="00A66471" w:rsidRDefault="001E42A4"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1,936.24</w:t>
            </w:r>
          </w:p>
        </w:tc>
      </w:tr>
      <w:tr w:rsidR="001E42A4" w:rsidRPr="004C0280" w14:paraId="6F5D2605" w14:textId="77777777" w:rsidTr="00A66471">
        <w:tc>
          <w:tcPr>
            <w:tcW w:w="3042" w:type="pct"/>
            <w:vAlign w:val="center"/>
          </w:tcPr>
          <w:p w14:paraId="683EF40A" w14:textId="77777777" w:rsidR="001E42A4" w:rsidRPr="00A66471" w:rsidRDefault="001E42A4" w:rsidP="001E42A4">
            <w:pPr>
              <w:spacing w:before="100" w:beforeAutospacing="1" w:after="100" w:afterAutospacing="1"/>
              <w:outlineLvl w:val="1"/>
              <w:rPr>
                <w:rFonts w:ascii="DVOT-SurekhMR" w:eastAsia="Times New Roman" w:hAnsi="DVOT-SurekhMR" w:cs="DVOT-SurekhMR"/>
                <w:b/>
                <w:bCs/>
                <w:sz w:val="18"/>
                <w:szCs w:val="18"/>
                <w:cs/>
                <w:lang w:eastAsia="en-IN" w:bidi="mr-IN"/>
              </w:rPr>
            </w:pPr>
            <w:r w:rsidRPr="00A66471">
              <w:rPr>
                <w:rFonts w:ascii="DVOT-SurekhMR" w:eastAsia="Times New Roman" w:hAnsi="DVOT-SurekhMR" w:cs="DVOT-SurekhMR"/>
                <w:sz w:val="18"/>
                <w:szCs w:val="18"/>
                <w:cs/>
                <w:lang w:eastAsia="en-IN" w:bidi="mr-IN"/>
              </w:rPr>
              <w:t>परकीय चलनातील रोकड व रोकड समतुल्यांवरील विनिमय फरक</w:t>
            </w:r>
          </w:p>
        </w:tc>
        <w:tc>
          <w:tcPr>
            <w:tcW w:w="599" w:type="pct"/>
            <w:vAlign w:val="center"/>
          </w:tcPr>
          <w:p w14:paraId="522514C6" w14:textId="77777777" w:rsidR="001E42A4" w:rsidRPr="00A66471" w:rsidRDefault="001E42A4" w:rsidP="001E42A4">
            <w:pPr>
              <w:rPr>
                <w:rFonts w:ascii="DVOT-SurekhMR" w:eastAsia="Times New Roman" w:hAnsi="DVOT-SurekhMR" w:cs="DVOT-SurekhMR"/>
                <w:sz w:val="18"/>
                <w:szCs w:val="18"/>
                <w:lang w:eastAsia="en-IN" w:bidi="mr-IN"/>
              </w:rPr>
            </w:pPr>
          </w:p>
        </w:tc>
        <w:tc>
          <w:tcPr>
            <w:tcW w:w="699" w:type="pct"/>
            <w:vAlign w:val="center"/>
          </w:tcPr>
          <w:p w14:paraId="739AD468" w14:textId="77777777" w:rsidR="001E42A4" w:rsidRPr="00A66471" w:rsidRDefault="001E42A4"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c>
          <w:tcPr>
            <w:tcW w:w="660" w:type="pct"/>
            <w:vAlign w:val="center"/>
          </w:tcPr>
          <w:p w14:paraId="15D389E0" w14:textId="77777777" w:rsidR="001E42A4" w:rsidRPr="00A66471" w:rsidRDefault="001E42A4"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w:t>
            </w:r>
          </w:p>
        </w:tc>
      </w:tr>
      <w:tr w:rsidR="001E42A4" w:rsidRPr="004C0280" w14:paraId="32B1110E" w14:textId="77777777" w:rsidTr="00A66471">
        <w:tc>
          <w:tcPr>
            <w:tcW w:w="3042" w:type="pct"/>
            <w:vAlign w:val="center"/>
          </w:tcPr>
          <w:p w14:paraId="6388913D" w14:textId="77777777" w:rsidR="001E42A4" w:rsidRPr="00A66471" w:rsidRDefault="001E42A4" w:rsidP="001E42A4">
            <w:pPr>
              <w:spacing w:before="100" w:beforeAutospacing="1" w:after="100" w:afterAutospacing="1"/>
              <w:outlineLvl w:val="1"/>
              <w:rPr>
                <w:rFonts w:ascii="DVOT-SurekhMR" w:eastAsia="Times New Roman" w:hAnsi="DVOT-SurekhMR" w:cs="DVOT-SurekhMR"/>
                <w:b/>
                <w:bCs/>
                <w:sz w:val="18"/>
                <w:szCs w:val="18"/>
                <w:cs/>
                <w:lang w:eastAsia="en-IN" w:bidi="mr-IN"/>
              </w:rPr>
            </w:pPr>
            <w:r w:rsidRPr="00A66471">
              <w:rPr>
                <w:rFonts w:ascii="DVOT-SurekhMR" w:eastAsia="Times New Roman" w:hAnsi="DVOT-SurekhMR" w:cs="DVOT-SurekhMR"/>
                <w:sz w:val="18"/>
                <w:szCs w:val="18"/>
                <w:cs/>
                <w:lang w:eastAsia="en-IN" w:bidi="mr-IN"/>
              </w:rPr>
              <w:t>वर्षअखेरीस रोकड व रोकड समतुल्य शिल्लक</w:t>
            </w:r>
          </w:p>
        </w:tc>
        <w:tc>
          <w:tcPr>
            <w:tcW w:w="599" w:type="pct"/>
            <w:vAlign w:val="center"/>
          </w:tcPr>
          <w:p w14:paraId="0938C215" w14:textId="77777777" w:rsidR="001E42A4" w:rsidRPr="00A66471" w:rsidRDefault="001E42A4"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15</w:t>
            </w:r>
          </w:p>
        </w:tc>
        <w:tc>
          <w:tcPr>
            <w:tcW w:w="699" w:type="pct"/>
            <w:vAlign w:val="center"/>
          </w:tcPr>
          <w:p w14:paraId="617A48D6" w14:textId="77777777" w:rsidR="001E42A4" w:rsidRPr="00A66471" w:rsidRDefault="001E42A4"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197.64</w:t>
            </w:r>
          </w:p>
        </w:tc>
        <w:tc>
          <w:tcPr>
            <w:tcW w:w="660" w:type="pct"/>
            <w:vAlign w:val="center"/>
          </w:tcPr>
          <w:p w14:paraId="2B493633" w14:textId="77777777" w:rsidR="001E42A4" w:rsidRPr="00A66471" w:rsidRDefault="001E42A4" w:rsidP="001E42A4">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sz w:val="18"/>
                <w:szCs w:val="18"/>
                <w:lang w:eastAsia="en-IN" w:bidi="mr-IN"/>
              </w:rPr>
              <w:t>370.43</w:t>
            </w:r>
          </w:p>
        </w:tc>
      </w:tr>
    </w:tbl>
    <w:p w14:paraId="4DE80759" w14:textId="77777777" w:rsidR="00281F0B" w:rsidRPr="004C0280" w:rsidRDefault="00281F0B" w:rsidP="001E42A4">
      <w:pPr>
        <w:spacing w:before="100" w:beforeAutospacing="1" w:after="100" w:afterAutospacing="1" w:line="240" w:lineRule="auto"/>
        <w:jc w:val="center"/>
        <w:rPr>
          <w:rFonts w:ascii="DVOT-SurekhMR" w:eastAsia="Times New Roman" w:hAnsi="DVOT-SurekhMR" w:cs="DVOT-SurekhMR"/>
          <w:sz w:val="24"/>
          <w:szCs w:val="24"/>
          <w:lang w:eastAsia="en-IN" w:bidi="mr-IN"/>
        </w:rPr>
      </w:pPr>
      <w:r w:rsidRPr="004C0280">
        <w:rPr>
          <w:rFonts w:ascii="DVOT-SurekhMR" w:eastAsia="Times New Roman" w:hAnsi="DVOT-SurekhMR" w:cs="DVOT-SurekhMR"/>
          <w:sz w:val="24"/>
          <w:szCs w:val="24"/>
          <w:cs/>
          <w:lang w:eastAsia="en-IN" w:bidi="mr-IN"/>
        </w:rPr>
        <w:t>आमच्या संलग्न अहवालानुसार</w:t>
      </w:r>
      <w:r w:rsidRPr="004C0280">
        <w:rPr>
          <w:rFonts w:ascii="DVOT-SurekhMR" w:eastAsia="Times New Roman" w:hAnsi="DVOT-SurekhMR" w:cs="DVOT-SurekhMR"/>
          <w:sz w:val="24"/>
          <w:szCs w:val="24"/>
          <w:lang w:eastAsia="en-IN" w:bidi="mr-IN"/>
        </w:rPr>
        <w:br/>
      </w:r>
      <w:r w:rsidRPr="004C0280">
        <w:rPr>
          <w:rFonts w:ascii="DVOT-SurekhMR" w:eastAsia="Times New Roman" w:hAnsi="DVOT-SurekhMR" w:cs="DVOT-SurekhMR"/>
          <w:sz w:val="24"/>
          <w:szCs w:val="24"/>
          <w:cs/>
          <w:lang w:eastAsia="en-IN" w:bidi="mr-IN"/>
        </w:rPr>
        <w:t xml:space="preserve">अनुसूची क्र. </w:t>
      </w:r>
      <w:r w:rsidRPr="004C0280">
        <w:rPr>
          <w:rFonts w:ascii="DVOT-SurekhMR" w:eastAsia="Times New Roman" w:hAnsi="DVOT-SurekhMR" w:cs="DVOT-SurekhMR"/>
          <w:sz w:val="24"/>
          <w:szCs w:val="24"/>
          <w:lang w:eastAsia="en-IN" w:bidi="mr-IN"/>
        </w:rPr>
        <w:t xml:space="preserve">1 </w:t>
      </w:r>
      <w:r w:rsidRPr="004C0280">
        <w:rPr>
          <w:rFonts w:ascii="DVOT-SurekhMR" w:eastAsia="Times New Roman" w:hAnsi="DVOT-SurekhMR" w:cs="DVOT-SurekhMR"/>
          <w:sz w:val="24"/>
          <w:szCs w:val="24"/>
          <w:cs/>
          <w:lang w:eastAsia="en-IN" w:bidi="mr-IN"/>
        </w:rPr>
        <w:t xml:space="preserve">ते </w:t>
      </w:r>
      <w:r w:rsidRPr="004C0280">
        <w:rPr>
          <w:rFonts w:ascii="DVOT-SurekhMR" w:eastAsia="Times New Roman" w:hAnsi="DVOT-SurekhMR" w:cs="DVOT-SurekhMR"/>
          <w:sz w:val="24"/>
          <w:szCs w:val="24"/>
          <w:lang w:eastAsia="en-IN" w:bidi="mr-IN"/>
        </w:rPr>
        <w:t xml:space="preserve">39 </w:t>
      </w:r>
      <w:r w:rsidRPr="004C0280">
        <w:rPr>
          <w:rFonts w:ascii="DVOT-SurekhMR" w:eastAsia="Times New Roman" w:hAnsi="DVOT-SurekhMR" w:cs="DVOT-SurekhMR"/>
          <w:sz w:val="24"/>
          <w:szCs w:val="24"/>
          <w:cs/>
          <w:lang w:eastAsia="en-IN" w:bidi="mr-IN"/>
        </w:rPr>
        <w:t>साठी स्वाक्षऱ्या</w:t>
      </w:r>
    </w:p>
    <w:p w14:paraId="03B4B4E6" w14:textId="77777777" w:rsidR="00A66471" w:rsidRPr="00A66471" w:rsidRDefault="00A66471" w:rsidP="00A66471">
      <w:pPr>
        <w:spacing w:after="0" w:line="240" w:lineRule="auto"/>
        <w:outlineLvl w:val="2"/>
        <w:rPr>
          <w:rFonts w:ascii="DVOT-SurekhMR" w:eastAsia="Times New Roman" w:hAnsi="DVOT-SurekhMR" w:cs="DVOT-SurekhMR"/>
          <w:b/>
          <w:bCs/>
          <w:sz w:val="20"/>
          <w:szCs w:val="20"/>
          <w:lang w:eastAsia="en-IN" w:bidi="mr-IN"/>
        </w:rPr>
      </w:pPr>
      <w:r w:rsidRPr="00A66471">
        <w:rPr>
          <w:rFonts w:ascii="DVOT-SurekhMR" w:eastAsia="Times New Roman" w:hAnsi="DVOT-SurekhMR" w:cs="DVOT-SurekhMR"/>
          <w:b/>
          <w:bCs/>
          <w:sz w:val="20"/>
          <w:szCs w:val="20"/>
          <w:cs/>
          <w:lang w:eastAsia="en-IN" w:bidi="mr-IN"/>
        </w:rPr>
        <w:t>संलग्न आर्थिक विवरणांवरील टिपा (</w:t>
      </w:r>
      <w:r w:rsidRPr="00A66471">
        <w:rPr>
          <w:rFonts w:ascii="DVOT-SurekhMR" w:eastAsia="Times New Roman" w:hAnsi="DVOT-SurekhMR" w:cs="DVOT-SurekhMR"/>
          <w:b/>
          <w:bCs/>
          <w:sz w:val="20"/>
          <w:szCs w:val="20"/>
          <w:lang w:eastAsia="en-IN" w:bidi="mr-IN"/>
        </w:rPr>
        <w:t xml:space="preserve">Notes to Financial Statements) </w:t>
      </w:r>
      <w:r w:rsidRPr="00A66471">
        <w:rPr>
          <w:rFonts w:ascii="DVOT-SurekhMR" w:eastAsia="Times New Roman" w:hAnsi="DVOT-SurekhMR" w:cs="DVOT-SurekhMR"/>
          <w:b/>
          <w:bCs/>
          <w:sz w:val="20"/>
          <w:szCs w:val="20"/>
          <w:cs/>
          <w:lang w:eastAsia="en-IN" w:bidi="mr-IN"/>
        </w:rPr>
        <w:t>या ताळेबंदाचा अविभाज्य भाग आहेत.</w:t>
      </w:r>
    </w:p>
    <w:p w14:paraId="468C989F" w14:textId="77777777" w:rsidR="00A66471" w:rsidRPr="00A66471" w:rsidRDefault="00A66471" w:rsidP="00A66471">
      <w:pPr>
        <w:spacing w:after="0" w:line="240" w:lineRule="auto"/>
        <w:rPr>
          <w:rFonts w:ascii="DVOT-SurekhMR" w:eastAsia="Times New Roman" w:hAnsi="DVOT-SurekhMR" w:cs="DVOT-SurekhMR"/>
          <w:sz w:val="24"/>
          <w:szCs w:val="24"/>
          <w:lang w:eastAsia="en-IN" w:bidi="mr-IN"/>
        </w:rPr>
      </w:pPr>
      <w:r w:rsidRPr="00A66471">
        <w:rPr>
          <w:rFonts w:ascii="DVOT-SurekhMR" w:eastAsia="Times New Roman" w:hAnsi="DVOT-SurekhMR" w:cs="DVOT-SurekhMR"/>
          <w:b/>
          <w:bCs/>
          <w:sz w:val="18"/>
          <w:szCs w:val="18"/>
          <w:cs/>
          <w:lang w:eastAsia="en-IN" w:bidi="mr-IN"/>
        </w:rPr>
        <w:t>आमच्या संलग्न लेखापरीक्षण अहवालानुसार</w:t>
      </w:r>
    </w:p>
    <w:p w14:paraId="1AC7E707" w14:textId="77777777" w:rsidR="00A66471" w:rsidRPr="00A66471" w:rsidRDefault="00A66471" w:rsidP="00A66471">
      <w:pPr>
        <w:spacing w:after="0" w:line="240" w:lineRule="auto"/>
        <w:rPr>
          <w:rFonts w:ascii="DVOT-SurekhMR" w:eastAsia="Times New Roman" w:hAnsi="DVOT-SurekhMR" w:cs="DVOT-SurekhMR"/>
          <w:sz w:val="20"/>
          <w:szCs w:val="20"/>
          <w:lang w:eastAsia="en-IN" w:bidi="mr-IN"/>
        </w:rPr>
      </w:pPr>
      <w:r w:rsidRPr="00A66471">
        <w:rPr>
          <w:rFonts w:ascii="DVOT-SurekhMR" w:eastAsia="Times New Roman" w:hAnsi="DVOT-SurekhMR" w:cs="DVOT-SurekhMR"/>
          <w:b/>
          <w:bCs/>
          <w:sz w:val="20"/>
          <w:szCs w:val="20"/>
          <w:cs/>
          <w:lang w:eastAsia="en-IN" w:bidi="mr-IN"/>
        </w:rPr>
        <w:t>शरद ए. वझे अँड कंपनी</w:t>
      </w:r>
      <w:r w:rsidRPr="00A66471">
        <w:rPr>
          <w:rFonts w:ascii="DVOT-SurekhMR" w:eastAsia="Times New Roman" w:hAnsi="DVOT-SurekhMR" w:cs="DVOT-SurekhMR"/>
          <w:sz w:val="20"/>
          <w:szCs w:val="20"/>
          <w:lang w:eastAsia="en-IN" w:bidi="mr-IN"/>
        </w:rPr>
        <w:br/>
      </w:r>
      <w:r w:rsidRPr="00A66471">
        <w:rPr>
          <w:rFonts w:ascii="DVOT-SurekhMR" w:eastAsia="Times New Roman" w:hAnsi="DVOT-SurekhMR" w:cs="DVOT-SurekhMR"/>
          <w:sz w:val="20"/>
          <w:szCs w:val="20"/>
          <w:cs/>
          <w:lang w:eastAsia="en-IN" w:bidi="mr-IN"/>
        </w:rPr>
        <w:t>सनदी लेखापाल (</w:t>
      </w:r>
      <w:r w:rsidRPr="00A66471">
        <w:rPr>
          <w:rFonts w:ascii="DVOT-SurekhMR" w:eastAsia="Times New Roman" w:hAnsi="DVOT-SurekhMR" w:cs="DVOT-SurekhMR"/>
          <w:sz w:val="20"/>
          <w:szCs w:val="20"/>
          <w:lang w:eastAsia="en-IN" w:bidi="mr-IN"/>
        </w:rPr>
        <w:t>Chartered Accountants)</w:t>
      </w:r>
      <w:r w:rsidRPr="00A66471">
        <w:rPr>
          <w:rFonts w:ascii="DVOT-SurekhMR" w:eastAsia="Times New Roman" w:hAnsi="DVOT-SurekhMR" w:cs="DVOT-SurekhMR"/>
          <w:sz w:val="20"/>
          <w:szCs w:val="20"/>
          <w:lang w:eastAsia="en-IN" w:bidi="mr-IN"/>
        </w:rPr>
        <w:br/>
      </w:r>
      <w:r w:rsidRPr="00A66471">
        <w:rPr>
          <w:rFonts w:ascii="DVOT-SurekhMR" w:eastAsia="Times New Roman" w:hAnsi="DVOT-SurekhMR" w:cs="DVOT-SurekhMR"/>
          <w:sz w:val="20"/>
          <w:szCs w:val="20"/>
          <w:cs/>
          <w:lang w:eastAsia="en-IN" w:bidi="mr-IN"/>
        </w:rPr>
        <w:t xml:space="preserve">फर्म नोंदणी क्र. : </w:t>
      </w:r>
      <w:r w:rsidRPr="00A66471">
        <w:rPr>
          <w:rFonts w:ascii="DVOT-SurekhMR" w:eastAsia="Times New Roman" w:hAnsi="DVOT-SurekhMR" w:cs="DVOT-SurekhMR"/>
          <w:sz w:val="20"/>
          <w:szCs w:val="20"/>
          <w:lang w:eastAsia="en-IN" w:bidi="mr-IN"/>
        </w:rPr>
        <w:t>1099118W</w:t>
      </w:r>
    </w:p>
    <w:tbl>
      <w:tblPr>
        <w:tblStyle w:val="TableGrid"/>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1654"/>
        <w:gridCol w:w="1517"/>
        <w:gridCol w:w="2250"/>
        <w:gridCol w:w="1710"/>
      </w:tblGrid>
      <w:tr w:rsidR="00A66471" w:rsidRPr="00A66471" w14:paraId="15E2D3A8" w14:textId="77777777" w:rsidTr="003D7156">
        <w:tc>
          <w:tcPr>
            <w:tcW w:w="2409" w:type="dxa"/>
          </w:tcPr>
          <w:p w14:paraId="01F6B42A" w14:textId="77777777" w:rsidR="00A66471" w:rsidRPr="00A66471" w:rsidRDefault="00A66471" w:rsidP="003D7156">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b/>
                <w:bCs/>
                <w:sz w:val="18"/>
                <w:szCs w:val="18"/>
                <w:cs/>
                <w:lang w:eastAsia="en-IN" w:bidi="mr-IN"/>
              </w:rPr>
              <w:t>स्वाक्षरी</w:t>
            </w:r>
          </w:p>
        </w:tc>
        <w:tc>
          <w:tcPr>
            <w:tcW w:w="1654" w:type="dxa"/>
          </w:tcPr>
          <w:p w14:paraId="706A60B5" w14:textId="77777777" w:rsidR="00A66471" w:rsidRPr="00A66471" w:rsidRDefault="00A66471" w:rsidP="003D7156">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b/>
                <w:bCs/>
                <w:sz w:val="18"/>
                <w:szCs w:val="18"/>
                <w:cs/>
                <w:lang w:eastAsia="en-IN" w:bidi="mr-IN"/>
              </w:rPr>
              <w:t>स्वाक्षरी</w:t>
            </w:r>
          </w:p>
        </w:tc>
        <w:tc>
          <w:tcPr>
            <w:tcW w:w="1517" w:type="dxa"/>
          </w:tcPr>
          <w:p w14:paraId="3C0CFB77" w14:textId="77777777" w:rsidR="00A66471" w:rsidRPr="00A66471" w:rsidRDefault="00A66471" w:rsidP="003D7156">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b/>
                <w:bCs/>
                <w:sz w:val="18"/>
                <w:szCs w:val="18"/>
                <w:cs/>
                <w:lang w:eastAsia="en-IN" w:bidi="mr-IN"/>
              </w:rPr>
              <w:t>स्वाक्षरी</w:t>
            </w:r>
          </w:p>
        </w:tc>
        <w:tc>
          <w:tcPr>
            <w:tcW w:w="2250" w:type="dxa"/>
          </w:tcPr>
          <w:p w14:paraId="5917CA70" w14:textId="77777777" w:rsidR="00A66471" w:rsidRPr="00A66471" w:rsidRDefault="00A66471" w:rsidP="003D7156">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b/>
                <w:bCs/>
                <w:sz w:val="18"/>
                <w:szCs w:val="18"/>
                <w:cs/>
                <w:lang w:eastAsia="en-IN" w:bidi="mr-IN"/>
              </w:rPr>
              <w:t>स्वाक्षरी</w:t>
            </w:r>
          </w:p>
        </w:tc>
        <w:tc>
          <w:tcPr>
            <w:tcW w:w="1710" w:type="dxa"/>
          </w:tcPr>
          <w:p w14:paraId="00BE0C19" w14:textId="77777777" w:rsidR="00A66471" w:rsidRPr="00A66471" w:rsidRDefault="00A66471" w:rsidP="003D7156">
            <w:pPr>
              <w:jc w:val="center"/>
              <w:rPr>
                <w:rFonts w:ascii="DVOT-SurekhMR" w:eastAsia="Times New Roman" w:hAnsi="DVOT-SurekhMR" w:cs="DVOT-SurekhMR"/>
                <w:sz w:val="18"/>
                <w:szCs w:val="18"/>
                <w:lang w:eastAsia="en-IN" w:bidi="mr-IN"/>
              </w:rPr>
            </w:pPr>
            <w:r w:rsidRPr="00A66471">
              <w:rPr>
                <w:rFonts w:ascii="DVOT-SurekhMR" w:eastAsia="Times New Roman" w:hAnsi="DVOT-SurekhMR" w:cs="DVOT-SurekhMR"/>
                <w:b/>
                <w:bCs/>
                <w:sz w:val="18"/>
                <w:szCs w:val="18"/>
                <w:cs/>
                <w:lang w:eastAsia="en-IN" w:bidi="mr-IN"/>
              </w:rPr>
              <w:t>स्वाक्षरी</w:t>
            </w:r>
          </w:p>
        </w:tc>
      </w:tr>
      <w:tr w:rsidR="00A66471" w:rsidRPr="00A66471" w14:paraId="47B2B9F5" w14:textId="77777777" w:rsidTr="003D7156">
        <w:trPr>
          <w:trHeight w:val="342"/>
        </w:trPr>
        <w:tc>
          <w:tcPr>
            <w:tcW w:w="2409" w:type="dxa"/>
          </w:tcPr>
          <w:p w14:paraId="39DE8CD4" w14:textId="77777777" w:rsidR="00A66471" w:rsidRPr="00A66471" w:rsidRDefault="00A66471" w:rsidP="003D7156">
            <w:pPr>
              <w:jc w:val="center"/>
              <w:rPr>
                <w:rFonts w:ascii="DVOT-SurekhMR" w:eastAsia="Times New Roman" w:hAnsi="DVOT-SurekhMR" w:cs="DVOT-SurekhMR"/>
                <w:sz w:val="20"/>
                <w:szCs w:val="20"/>
                <w:lang w:eastAsia="en-IN" w:bidi="mr-IN"/>
              </w:rPr>
            </w:pPr>
            <w:r w:rsidRPr="00A66471">
              <w:rPr>
                <w:rFonts w:ascii="DVOT-SurekhMR" w:eastAsia="Times New Roman" w:hAnsi="DVOT-SurekhMR" w:cs="DVOT-SurekhMR"/>
                <w:sz w:val="20"/>
                <w:szCs w:val="20"/>
                <w:lang w:eastAsia="en-IN" w:bidi="mr-IN"/>
              </w:rPr>
              <w:t>(</w:t>
            </w:r>
            <w:r w:rsidRPr="00A66471">
              <w:rPr>
                <w:rFonts w:ascii="DVOT-SurekhMR" w:eastAsia="Times New Roman" w:hAnsi="DVOT-SurekhMR" w:cs="DVOT-SurekhMR"/>
                <w:sz w:val="20"/>
                <w:szCs w:val="20"/>
                <w:cs/>
                <w:lang w:eastAsia="en-IN" w:bidi="mr-IN"/>
              </w:rPr>
              <w:t>सीए शरद ए. वझे)</w:t>
            </w:r>
          </w:p>
        </w:tc>
        <w:tc>
          <w:tcPr>
            <w:tcW w:w="1654" w:type="dxa"/>
          </w:tcPr>
          <w:p w14:paraId="29CD7A38" w14:textId="77777777" w:rsidR="00A66471" w:rsidRPr="00A66471" w:rsidRDefault="00A66471" w:rsidP="003D7156">
            <w:pPr>
              <w:jc w:val="center"/>
              <w:rPr>
                <w:rFonts w:ascii="DVOT-SurekhMR" w:eastAsia="Times New Roman" w:hAnsi="DVOT-SurekhMR" w:cs="DVOT-SurekhMR"/>
                <w:sz w:val="20"/>
                <w:szCs w:val="20"/>
                <w:lang w:eastAsia="en-IN" w:bidi="mr-IN"/>
              </w:rPr>
            </w:pPr>
            <w:r w:rsidRPr="00A66471">
              <w:rPr>
                <w:rFonts w:ascii="DVOT-SurekhMR" w:eastAsia="Times New Roman" w:hAnsi="DVOT-SurekhMR" w:cs="DVOT-SurekhMR"/>
                <w:sz w:val="20"/>
                <w:szCs w:val="20"/>
                <w:cs/>
                <w:lang w:eastAsia="en-IN" w:bidi="mr-IN"/>
              </w:rPr>
              <w:t>संदीप एस. ओव्हाळ</w:t>
            </w:r>
          </w:p>
        </w:tc>
        <w:tc>
          <w:tcPr>
            <w:tcW w:w="1517" w:type="dxa"/>
          </w:tcPr>
          <w:p w14:paraId="4AD6865E" w14:textId="77777777" w:rsidR="00A66471" w:rsidRPr="00A66471" w:rsidRDefault="00A66471" w:rsidP="003D7156">
            <w:pPr>
              <w:jc w:val="center"/>
              <w:rPr>
                <w:rFonts w:ascii="DVOT-SurekhMR" w:eastAsia="Times New Roman" w:hAnsi="DVOT-SurekhMR" w:cs="DVOT-SurekhMR"/>
                <w:sz w:val="20"/>
                <w:szCs w:val="20"/>
                <w:lang w:eastAsia="en-IN" w:bidi="mr-IN"/>
              </w:rPr>
            </w:pPr>
            <w:r w:rsidRPr="00A66471">
              <w:rPr>
                <w:rFonts w:ascii="DVOT-SurekhMR" w:eastAsia="Times New Roman" w:hAnsi="DVOT-SurekhMR" w:cs="DVOT-SurekhMR"/>
                <w:sz w:val="20"/>
                <w:szCs w:val="20"/>
                <w:cs/>
                <w:lang w:eastAsia="en-IN" w:bidi="mr-IN"/>
              </w:rPr>
              <w:t>सौ. पल्लवी निर्मळ</w:t>
            </w:r>
          </w:p>
        </w:tc>
        <w:tc>
          <w:tcPr>
            <w:tcW w:w="2250" w:type="dxa"/>
          </w:tcPr>
          <w:p w14:paraId="22ED9DB1" w14:textId="77777777" w:rsidR="00A66471" w:rsidRPr="00A66471" w:rsidRDefault="00A66471" w:rsidP="003D7156">
            <w:pPr>
              <w:jc w:val="center"/>
              <w:rPr>
                <w:rFonts w:ascii="DVOT-SurekhMR" w:eastAsia="Times New Roman" w:hAnsi="DVOT-SurekhMR" w:cs="DVOT-SurekhMR"/>
                <w:sz w:val="20"/>
                <w:szCs w:val="20"/>
                <w:lang w:eastAsia="en-IN" w:bidi="mr-IN"/>
              </w:rPr>
            </w:pPr>
            <w:r w:rsidRPr="00A66471">
              <w:rPr>
                <w:rFonts w:ascii="DVOT-SurekhMR" w:eastAsia="Times New Roman" w:hAnsi="DVOT-SurekhMR" w:cs="DVOT-SurekhMR"/>
                <w:sz w:val="20"/>
                <w:szCs w:val="20"/>
                <w:cs/>
                <w:lang w:eastAsia="en-IN" w:bidi="mr-IN"/>
              </w:rPr>
              <w:t>सौ. मंजिरी मनोळकर</w:t>
            </w:r>
            <w:r w:rsidRPr="00A66471">
              <w:rPr>
                <w:rFonts w:ascii="DVOT-SurekhMR" w:eastAsia="Times New Roman" w:hAnsi="DVOT-SurekhMR" w:cs="DVOT-SurekhMR"/>
                <w:sz w:val="20"/>
                <w:szCs w:val="20"/>
                <w:lang w:eastAsia="en-IN" w:bidi="mr-IN"/>
              </w:rPr>
              <w:t xml:space="preserve">, </w:t>
            </w:r>
            <w:r w:rsidRPr="00A66471">
              <w:rPr>
                <w:rFonts w:ascii="DVOT-SurekhMR" w:eastAsia="Times New Roman" w:hAnsi="DVOT-SurekhMR" w:cs="DVOT-SurekhMR"/>
                <w:sz w:val="20"/>
                <w:szCs w:val="20"/>
                <w:cs/>
                <w:lang w:eastAsia="en-IN" w:bidi="mr-IN"/>
              </w:rPr>
              <w:t>भा.प्र.से.</w:t>
            </w:r>
          </w:p>
        </w:tc>
        <w:tc>
          <w:tcPr>
            <w:tcW w:w="1710" w:type="dxa"/>
          </w:tcPr>
          <w:p w14:paraId="10C7451A" w14:textId="77777777" w:rsidR="00A66471" w:rsidRPr="00A66471" w:rsidRDefault="00A66471" w:rsidP="003D7156">
            <w:pPr>
              <w:jc w:val="center"/>
              <w:rPr>
                <w:rFonts w:ascii="DVOT-SurekhMR" w:eastAsia="Times New Roman" w:hAnsi="DVOT-SurekhMR" w:cs="DVOT-SurekhMR"/>
                <w:sz w:val="20"/>
                <w:szCs w:val="20"/>
                <w:lang w:eastAsia="en-IN" w:bidi="mr-IN"/>
              </w:rPr>
            </w:pPr>
            <w:r w:rsidRPr="00A66471">
              <w:rPr>
                <w:rFonts w:ascii="DVOT-SurekhMR" w:eastAsia="Times New Roman" w:hAnsi="DVOT-SurekhMR" w:cs="DVOT-SurekhMR"/>
                <w:sz w:val="20"/>
                <w:szCs w:val="20"/>
                <w:cs/>
                <w:lang w:eastAsia="en-IN" w:bidi="mr-IN"/>
              </w:rPr>
              <w:t>दीपक तावरे</w:t>
            </w:r>
            <w:r w:rsidRPr="00A66471">
              <w:rPr>
                <w:rFonts w:ascii="DVOT-SurekhMR" w:eastAsia="Times New Roman" w:hAnsi="DVOT-SurekhMR" w:cs="DVOT-SurekhMR"/>
                <w:sz w:val="20"/>
                <w:szCs w:val="20"/>
                <w:lang w:eastAsia="en-IN" w:bidi="mr-IN"/>
              </w:rPr>
              <w:t xml:space="preserve">, </w:t>
            </w:r>
            <w:r w:rsidRPr="00A66471">
              <w:rPr>
                <w:rFonts w:ascii="DVOT-SurekhMR" w:eastAsia="Times New Roman" w:hAnsi="DVOT-SurekhMR" w:cs="DVOT-SurekhMR"/>
                <w:sz w:val="20"/>
                <w:szCs w:val="20"/>
                <w:cs/>
                <w:lang w:eastAsia="en-IN" w:bidi="mr-IN"/>
              </w:rPr>
              <w:t>भा.प्र.से.</w:t>
            </w:r>
          </w:p>
        </w:tc>
      </w:tr>
      <w:tr w:rsidR="00A66471" w:rsidRPr="00A66471" w14:paraId="114A0159" w14:textId="77777777" w:rsidTr="003D7156">
        <w:tc>
          <w:tcPr>
            <w:tcW w:w="2409" w:type="dxa"/>
          </w:tcPr>
          <w:p w14:paraId="2E94B8BB" w14:textId="77777777" w:rsidR="00A66471" w:rsidRPr="00A66471" w:rsidRDefault="00A66471" w:rsidP="003D7156">
            <w:pPr>
              <w:jc w:val="center"/>
              <w:rPr>
                <w:rFonts w:ascii="DVOT-SurekhMR" w:eastAsia="Times New Roman" w:hAnsi="DVOT-SurekhMR" w:cs="DVOT-SurekhMR"/>
                <w:sz w:val="20"/>
                <w:szCs w:val="20"/>
                <w:lang w:eastAsia="en-IN" w:bidi="mr-IN"/>
              </w:rPr>
            </w:pPr>
            <w:r w:rsidRPr="00A66471">
              <w:rPr>
                <w:rFonts w:ascii="DVOT-SurekhMR" w:eastAsia="Times New Roman" w:hAnsi="DVOT-SurekhMR" w:cs="DVOT-SurekhMR"/>
                <w:sz w:val="20"/>
                <w:szCs w:val="20"/>
                <w:cs/>
                <w:lang w:eastAsia="en-IN" w:bidi="mr-IN"/>
              </w:rPr>
              <w:t>भागीदार</w:t>
            </w:r>
          </w:p>
        </w:tc>
        <w:tc>
          <w:tcPr>
            <w:tcW w:w="1654" w:type="dxa"/>
          </w:tcPr>
          <w:p w14:paraId="1A7FB7C6" w14:textId="77777777" w:rsidR="00A66471" w:rsidRPr="00A66471" w:rsidRDefault="00A66471" w:rsidP="003D7156">
            <w:pPr>
              <w:jc w:val="center"/>
              <w:rPr>
                <w:rFonts w:ascii="DVOT-SurekhMR" w:eastAsia="Times New Roman" w:hAnsi="DVOT-SurekhMR" w:cs="DVOT-SurekhMR"/>
                <w:sz w:val="20"/>
                <w:szCs w:val="20"/>
                <w:cs/>
                <w:lang w:eastAsia="en-IN" w:bidi="mr-IN"/>
              </w:rPr>
            </w:pPr>
            <w:r w:rsidRPr="00A66471">
              <w:rPr>
                <w:rFonts w:ascii="DVOT-SurekhMR" w:eastAsia="Times New Roman" w:hAnsi="DVOT-SurekhMR" w:cs="DVOT-SurekhMR"/>
                <w:sz w:val="20"/>
                <w:szCs w:val="20"/>
                <w:cs/>
                <w:lang w:eastAsia="en-IN" w:bidi="mr-IN"/>
              </w:rPr>
              <w:t>मुख्य कार्यकारी (वित्त)</w:t>
            </w:r>
          </w:p>
        </w:tc>
        <w:tc>
          <w:tcPr>
            <w:tcW w:w="1517" w:type="dxa"/>
          </w:tcPr>
          <w:p w14:paraId="30B9F89A" w14:textId="77777777" w:rsidR="00A66471" w:rsidRPr="00A66471" w:rsidRDefault="00A66471" w:rsidP="003D7156">
            <w:pPr>
              <w:jc w:val="center"/>
              <w:rPr>
                <w:rFonts w:ascii="DVOT-SurekhMR" w:eastAsia="Times New Roman" w:hAnsi="DVOT-SurekhMR" w:cs="DVOT-SurekhMR"/>
                <w:sz w:val="20"/>
                <w:szCs w:val="20"/>
                <w:cs/>
                <w:lang w:eastAsia="en-IN" w:bidi="mr-IN"/>
              </w:rPr>
            </w:pPr>
            <w:r w:rsidRPr="00A66471">
              <w:rPr>
                <w:rFonts w:ascii="DVOT-SurekhMR" w:eastAsia="Times New Roman" w:hAnsi="DVOT-SurekhMR" w:cs="DVOT-SurekhMR"/>
                <w:sz w:val="20"/>
                <w:szCs w:val="20"/>
                <w:cs/>
                <w:lang w:eastAsia="en-IN" w:bidi="mr-IN"/>
              </w:rPr>
              <w:t>सचिव / मुख्य कार्यकारी (प्रशासन)</w:t>
            </w:r>
          </w:p>
        </w:tc>
        <w:tc>
          <w:tcPr>
            <w:tcW w:w="2250" w:type="dxa"/>
          </w:tcPr>
          <w:p w14:paraId="69830555" w14:textId="77777777" w:rsidR="00A66471" w:rsidRPr="00A66471" w:rsidRDefault="00A66471" w:rsidP="003D7156">
            <w:pPr>
              <w:jc w:val="center"/>
              <w:rPr>
                <w:rFonts w:ascii="DVOT-SurekhMR" w:eastAsia="Times New Roman" w:hAnsi="DVOT-SurekhMR" w:cs="DVOT-SurekhMR"/>
                <w:sz w:val="20"/>
                <w:szCs w:val="20"/>
                <w:cs/>
                <w:lang w:eastAsia="en-IN" w:bidi="mr-IN"/>
              </w:rPr>
            </w:pPr>
            <w:r w:rsidRPr="00A66471">
              <w:rPr>
                <w:rFonts w:ascii="DVOT-SurekhMR" w:eastAsia="Times New Roman" w:hAnsi="DVOT-SurekhMR" w:cs="DVOT-SurekhMR"/>
                <w:sz w:val="20"/>
                <w:szCs w:val="20"/>
                <w:cs/>
                <w:lang w:eastAsia="en-IN" w:bidi="mr-IN"/>
              </w:rPr>
              <w:t>व्यवस्थापकीय संचालक</w:t>
            </w:r>
          </w:p>
        </w:tc>
        <w:tc>
          <w:tcPr>
            <w:tcW w:w="1710" w:type="dxa"/>
          </w:tcPr>
          <w:p w14:paraId="62708277" w14:textId="77777777" w:rsidR="00A66471" w:rsidRPr="00A66471" w:rsidRDefault="00A66471" w:rsidP="003D7156">
            <w:pPr>
              <w:jc w:val="center"/>
              <w:rPr>
                <w:rFonts w:ascii="DVOT-SurekhMR" w:eastAsia="Times New Roman" w:hAnsi="DVOT-SurekhMR" w:cs="DVOT-SurekhMR"/>
                <w:sz w:val="20"/>
                <w:szCs w:val="20"/>
                <w:cs/>
                <w:lang w:eastAsia="en-IN" w:bidi="mr-IN"/>
              </w:rPr>
            </w:pPr>
            <w:r w:rsidRPr="00A66471">
              <w:rPr>
                <w:rFonts w:ascii="DVOT-SurekhMR" w:eastAsia="Times New Roman" w:hAnsi="DVOT-SurekhMR" w:cs="DVOT-SurekhMR"/>
                <w:sz w:val="20"/>
                <w:szCs w:val="20"/>
                <w:cs/>
                <w:lang w:eastAsia="en-IN" w:bidi="mr-IN"/>
              </w:rPr>
              <w:t>संचालक</w:t>
            </w:r>
          </w:p>
        </w:tc>
      </w:tr>
      <w:tr w:rsidR="00A66471" w:rsidRPr="00A66471" w14:paraId="497ADA95" w14:textId="77777777" w:rsidTr="003D7156">
        <w:tc>
          <w:tcPr>
            <w:tcW w:w="9540" w:type="dxa"/>
            <w:gridSpan w:val="5"/>
          </w:tcPr>
          <w:p w14:paraId="5F227F4F" w14:textId="77777777" w:rsidR="00A66471" w:rsidRPr="00A66471" w:rsidRDefault="00A66471" w:rsidP="003D7156">
            <w:pPr>
              <w:rPr>
                <w:rFonts w:ascii="DVOT-SurekhMR" w:eastAsia="Times New Roman" w:hAnsi="DVOT-SurekhMR" w:cs="DVOT-SurekhMR"/>
                <w:sz w:val="20"/>
                <w:szCs w:val="20"/>
                <w:cs/>
                <w:lang w:eastAsia="en-IN" w:bidi="mr-IN"/>
              </w:rPr>
            </w:pPr>
            <w:r w:rsidRPr="00A66471">
              <w:rPr>
                <w:rFonts w:ascii="DVOT-SurekhMR" w:eastAsia="Times New Roman" w:hAnsi="DVOT-SurekhMR" w:cs="DVOT-SurekhMR"/>
                <w:sz w:val="20"/>
                <w:szCs w:val="20"/>
                <w:cs/>
                <w:lang w:eastAsia="en-IN" w:bidi="mr-IN"/>
              </w:rPr>
              <w:t xml:space="preserve">सभासद क्र. : </w:t>
            </w:r>
            <w:r w:rsidRPr="00A66471">
              <w:rPr>
                <w:rFonts w:ascii="DVOT-SurekhMR" w:eastAsia="Times New Roman" w:hAnsi="DVOT-SurekhMR" w:cs="DVOT-SurekhMR"/>
                <w:sz w:val="20"/>
                <w:szCs w:val="20"/>
                <w:lang w:eastAsia="en-IN" w:bidi="mr-IN"/>
              </w:rPr>
              <w:t>34354</w:t>
            </w:r>
            <w:r w:rsidRPr="00A66471">
              <w:rPr>
                <w:rFonts w:ascii="DVOT-SurekhMR" w:eastAsia="Times New Roman" w:hAnsi="DVOT-SurekhMR" w:cs="DVOT-SurekhMR"/>
                <w:sz w:val="20"/>
                <w:szCs w:val="20"/>
                <w:lang w:eastAsia="en-IN" w:bidi="mr-IN"/>
              </w:rPr>
              <w:br/>
              <w:t>UDIN  :25034354BMOMUP5186</w:t>
            </w:r>
            <w:r w:rsidRPr="00A66471">
              <w:rPr>
                <w:rFonts w:ascii="DVOT-SurekhMR" w:eastAsia="Times New Roman" w:hAnsi="DVOT-SurekhMR" w:cs="DVOT-SurekhMR"/>
                <w:sz w:val="20"/>
                <w:szCs w:val="20"/>
                <w:lang w:eastAsia="en-IN" w:bidi="mr-IN"/>
              </w:rPr>
              <w:br/>
            </w:r>
            <w:r w:rsidRPr="00A66471">
              <w:rPr>
                <w:rFonts w:ascii="DVOT-SurekhMR" w:eastAsia="Times New Roman" w:hAnsi="DVOT-SurekhMR" w:cs="DVOT-SurekhMR"/>
                <w:sz w:val="20"/>
                <w:szCs w:val="20"/>
                <w:cs/>
                <w:lang w:eastAsia="en-IN" w:bidi="mr-IN"/>
              </w:rPr>
              <w:t xml:space="preserve">दिनांक : </w:t>
            </w:r>
            <w:r w:rsidRPr="00A66471">
              <w:rPr>
                <w:rFonts w:ascii="DVOT-SurekhMR" w:eastAsia="Times New Roman" w:hAnsi="DVOT-SurekhMR" w:cs="DVOT-SurekhMR"/>
                <w:sz w:val="20"/>
                <w:szCs w:val="20"/>
                <w:lang w:eastAsia="en-IN" w:bidi="mr-IN"/>
              </w:rPr>
              <w:t xml:space="preserve">10 </w:t>
            </w:r>
            <w:r w:rsidRPr="00A66471">
              <w:rPr>
                <w:rFonts w:ascii="DVOT-SurekhMR" w:eastAsia="Times New Roman" w:hAnsi="DVOT-SurekhMR" w:cs="DVOT-SurekhMR"/>
                <w:sz w:val="20"/>
                <w:szCs w:val="20"/>
                <w:cs/>
                <w:lang w:eastAsia="en-IN" w:bidi="mr-IN"/>
              </w:rPr>
              <w:t xml:space="preserve">सप्टेंबर </w:t>
            </w:r>
            <w:r w:rsidRPr="00A66471">
              <w:rPr>
                <w:rFonts w:ascii="DVOT-SurekhMR" w:eastAsia="Times New Roman" w:hAnsi="DVOT-SurekhMR" w:cs="DVOT-SurekhMR"/>
                <w:sz w:val="20"/>
                <w:szCs w:val="20"/>
                <w:lang w:eastAsia="en-IN" w:bidi="mr-IN"/>
              </w:rPr>
              <w:t>2025</w:t>
            </w:r>
          </w:p>
        </w:tc>
      </w:tr>
    </w:tbl>
    <w:p w14:paraId="6AA006FB" w14:textId="3C120299" w:rsidR="00CC25EB" w:rsidRPr="004C0280" w:rsidRDefault="00CC25EB" w:rsidP="00CC25EB">
      <w:pPr>
        <w:spacing w:after="0" w:line="240" w:lineRule="auto"/>
        <w:rPr>
          <w:rFonts w:ascii="DVOT-SurekhMR" w:eastAsia="Times New Roman" w:hAnsi="DVOT-SurekhMR" w:cs="DVOT-SurekhMR"/>
          <w:sz w:val="24"/>
          <w:szCs w:val="24"/>
          <w:lang w:eastAsia="en-IN" w:bidi="mr-IN"/>
        </w:rPr>
      </w:pPr>
    </w:p>
    <w:p w14:paraId="19FA7DE7" w14:textId="39BCC3FC" w:rsidR="00CC25EB" w:rsidRDefault="00CC25EB" w:rsidP="00CC25EB">
      <w:pPr>
        <w:spacing w:after="0" w:line="240" w:lineRule="auto"/>
        <w:rPr>
          <w:rFonts w:ascii="Times New Roman" w:eastAsia="Times New Roman" w:hAnsi="Times New Roman" w:cs="Kokila"/>
          <w:sz w:val="24"/>
          <w:szCs w:val="24"/>
          <w:lang w:eastAsia="en-IN" w:bidi="mr-IN"/>
        </w:rPr>
      </w:pPr>
    </w:p>
    <w:p w14:paraId="19B775D0" w14:textId="41D54106" w:rsidR="00CC25EB" w:rsidRDefault="00CC25EB" w:rsidP="00CC25EB">
      <w:pPr>
        <w:spacing w:after="0" w:line="240" w:lineRule="auto"/>
        <w:rPr>
          <w:rFonts w:ascii="Times New Roman" w:eastAsia="Times New Roman" w:hAnsi="Times New Roman" w:cs="Kokila"/>
          <w:sz w:val="24"/>
          <w:szCs w:val="24"/>
          <w:lang w:eastAsia="en-IN" w:bidi="mr-IN"/>
        </w:rPr>
      </w:pPr>
      <w:r>
        <w:rPr>
          <w:b/>
          <w:noProof/>
          <w:sz w:val="20"/>
          <w:szCs w:val="20"/>
        </w:rPr>
        <w:lastRenderedPageBreak/>
        <w:drawing>
          <wp:inline distT="0" distB="0" distL="0" distR="0" wp14:anchorId="33759C01" wp14:editId="53C4D968">
            <wp:extent cx="5731510" cy="8097965"/>
            <wp:effectExtent l="0" t="0" r="2540" b="0"/>
            <wp:docPr id="3" name="Picture 0" descr="Farming 2022-23 Nil Comments (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rming 2022-23 Nil Comments (2)_page-0001.jpg"/>
                    <pic:cNvPicPr/>
                  </pic:nvPicPr>
                  <pic:blipFill>
                    <a:blip r:embed="rId12"/>
                    <a:stretch>
                      <a:fillRect/>
                    </a:stretch>
                  </pic:blipFill>
                  <pic:spPr>
                    <a:xfrm>
                      <a:off x="0" y="0"/>
                      <a:ext cx="5731510" cy="8097965"/>
                    </a:xfrm>
                    <a:prstGeom prst="rect">
                      <a:avLst/>
                    </a:prstGeom>
                  </pic:spPr>
                </pic:pic>
              </a:graphicData>
            </a:graphic>
          </wp:inline>
        </w:drawing>
      </w:r>
    </w:p>
    <w:p w14:paraId="2D2C5FA5" w14:textId="5E16B4B1" w:rsidR="00CC25EB" w:rsidRDefault="00CC25EB" w:rsidP="00CC25EB">
      <w:pPr>
        <w:spacing w:after="0" w:line="240" w:lineRule="auto"/>
        <w:rPr>
          <w:rFonts w:ascii="Times New Roman" w:eastAsia="Times New Roman" w:hAnsi="Times New Roman" w:cs="Kokila"/>
          <w:sz w:val="24"/>
          <w:szCs w:val="24"/>
          <w:lang w:eastAsia="en-IN" w:bidi="mr-IN"/>
        </w:rPr>
      </w:pPr>
    </w:p>
    <w:p w14:paraId="281EE45C" w14:textId="442B7324" w:rsidR="00CC25EB" w:rsidRDefault="00CC25EB" w:rsidP="00CC25EB">
      <w:pPr>
        <w:spacing w:after="0" w:line="240" w:lineRule="auto"/>
        <w:rPr>
          <w:rFonts w:ascii="Times New Roman" w:eastAsia="Times New Roman" w:hAnsi="Times New Roman" w:cs="Kokila"/>
          <w:sz w:val="24"/>
          <w:szCs w:val="24"/>
          <w:lang w:eastAsia="en-IN" w:bidi="mr-IN"/>
        </w:rPr>
      </w:pPr>
    </w:p>
    <w:p w14:paraId="51ECFE20" w14:textId="0BDDE77F" w:rsidR="00CC25EB" w:rsidRDefault="00CC25EB" w:rsidP="00CC25EB">
      <w:pPr>
        <w:spacing w:after="0" w:line="240" w:lineRule="auto"/>
        <w:rPr>
          <w:rFonts w:ascii="Times New Roman" w:eastAsia="Times New Roman" w:hAnsi="Times New Roman" w:cs="Kokila"/>
          <w:sz w:val="24"/>
          <w:szCs w:val="24"/>
          <w:lang w:eastAsia="en-IN" w:bidi="mr-IN"/>
        </w:rPr>
      </w:pPr>
    </w:p>
    <w:p w14:paraId="5B06ACC1" w14:textId="2A1E5C1B" w:rsidR="00CC25EB" w:rsidRDefault="00CC25EB" w:rsidP="00CC25EB">
      <w:pPr>
        <w:spacing w:after="0" w:line="240" w:lineRule="auto"/>
        <w:rPr>
          <w:rFonts w:ascii="Times New Roman" w:eastAsia="Times New Roman" w:hAnsi="Times New Roman" w:cs="Kokila"/>
          <w:sz w:val="24"/>
          <w:szCs w:val="24"/>
          <w:lang w:eastAsia="en-IN" w:bidi="mr-IN"/>
        </w:rPr>
      </w:pPr>
    </w:p>
    <w:p w14:paraId="69C0322D" w14:textId="0D51D54C" w:rsidR="00CC25EB" w:rsidRDefault="00CC25EB" w:rsidP="00CC25EB">
      <w:pPr>
        <w:spacing w:after="0" w:line="240" w:lineRule="auto"/>
        <w:rPr>
          <w:rFonts w:ascii="Times New Roman" w:eastAsia="Times New Roman" w:hAnsi="Times New Roman" w:cs="Kokila"/>
          <w:sz w:val="24"/>
          <w:szCs w:val="24"/>
          <w:lang w:eastAsia="en-IN" w:bidi="mr-IN"/>
        </w:rPr>
      </w:pPr>
    </w:p>
    <w:p w14:paraId="17707C22" w14:textId="5156EEAE" w:rsidR="00CC25EB" w:rsidRDefault="00CC25EB" w:rsidP="00CC25EB">
      <w:pPr>
        <w:spacing w:after="0" w:line="240" w:lineRule="auto"/>
        <w:rPr>
          <w:rFonts w:ascii="Times New Roman" w:eastAsia="Times New Roman" w:hAnsi="Times New Roman" w:cs="Kokila"/>
          <w:sz w:val="24"/>
          <w:szCs w:val="24"/>
          <w:lang w:eastAsia="en-IN" w:bidi="mr-IN"/>
        </w:rPr>
      </w:pPr>
    </w:p>
    <w:p w14:paraId="0F0F6A3F" w14:textId="5D6BAEFA" w:rsidR="00CC25EB" w:rsidRDefault="00CC25EB" w:rsidP="00CC25EB">
      <w:pPr>
        <w:spacing w:after="0" w:line="240" w:lineRule="auto"/>
        <w:rPr>
          <w:rFonts w:ascii="Times New Roman" w:eastAsia="Times New Roman" w:hAnsi="Times New Roman" w:cs="Kokila"/>
          <w:sz w:val="24"/>
          <w:szCs w:val="24"/>
          <w:lang w:eastAsia="en-IN" w:bidi="mr-IN"/>
        </w:rPr>
      </w:pPr>
    </w:p>
    <w:p w14:paraId="0724A097" w14:textId="17252918" w:rsidR="00CC25EB" w:rsidRDefault="00CC25EB" w:rsidP="00CC25EB">
      <w:pPr>
        <w:spacing w:after="0" w:line="240" w:lineRule="auto"/>
        <w:rPr>
          <w:rFonts w:ascii="Times New Roman" w:eastAsia="Times New Roman" w:hAnsi="Times New Roman" w:cs="Kokila"/>
          <w:sz w:val="24"/>
          <w:szCs w:val="24"/>
          <w:lang w:eastAsia="en-IN" w:bidi="mr-IN"/>
        </w:rPr>
      </w:pPr>
      <w:r>
        <w:rPr>
          <w:b/>
          <w:noProof/>
          <w:sz w:val="20"/>
          <w:szCs w:val="20"/>
        </w:rPr>
        <w:drawing>
          <wp:inline distT="0" distB="0" distL="0" distR="0" wp14:anchorId="07A63432" wp14:editId="704EAC8C">
            <wp:extent cx="5731510" cy="8133065"/>
            <wp:effectExtent l="0" t="0" r="2540" b="1905"/>
            <wp:docPr id="4" name="Picture 1" descr="Farming 2022-23 Nil Comments (2)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rming 2022-23 Nil Comments (2)_page-0002.jpg"/>
                    <pic:cNvPicPr/>
                  </pic:nvPicPr>
                  <pic:blipFill>
                    <a:blip r:embed="rId13"/>
                    <a:stretch>
                      <a:fillRect/>
                    </a:stretch>
                  </pic:blipFill>
                  <pic:spPr>
                    <a:xfrm>
                      <a:off x="0" y="0"/>
                      <a:ext cx="5731510" cy="8133065"/>
                    </a:xfrm>
                    <a:prstGeom prst="rect">
                      <a:avLst/>
                    </a:prstGeom>
                  </pic:spPr>
                </pic:pic>
              </a:graphicData>
            </a:graphic>
          </wp:inline>
        </w:drawing>
      </w:r>
    </w:p>
    <w:p w14:paraId="6BE2E186" w14:textId="79F2CD62" w:rsidR="00CC25EB" w:rsidRDefault="00CC25EB" w:rsidP="00CC25EB">
      <w:pPr>
        <w:spacing w:after="0" w:line="240" w:lineRule="auto"/>
        <w:rPr>
          <w:rFonts w:ascii="Times New Roman" w:eastAsia="Times New Roman" w:hAnsi="Times New Roman" w:cs="Kokila"/>
          <w:sz w:val="24"/>
          <w:szCs w:val="24"/>
          <w:lang w:eastAsia="en-IN" w:bidi="mr-IN"/>
        </w:rPr>
      </w:pPr>
    </w:p>
    <w:p w14:paraId="72BE249B" w14:textId="77777777" w:rsidR="00CC25EB" w:rsidRPr="00CC25EB" w:rsidRDefault="00CC25EB" w:rsidP="00CC25EB">
      <w:pPr>
        <w:spacing w:after="0" w:line="240" w:lineRule="auto"/>
        <w:rPr>
          <w:rFonts w:ascii="Times New Roman" w:eastAsia="Times New Roman" w:hAnsi="Times New Roman" w:cs="Kokila"/>
          <w:sz w:val="24"/>
          <w:szCs w:val="24"/>
          <w:lang w:eastAsia="en-IN" w:bidi="mr-IN"/>
        </w:rPr>
      </w:pPr>
    </w:p>
    <w:p w14:paraId="2FBBA777" w14:textId="77777777" w:rsidR="00E91A7D" w:rsidRDefault="00E91A7D" w:rsidP="00DB56C8">
      <w:pPr>
        <w:pStyle w:val="ListParagraph"/>
        <w:spacing w:after="0" w:line="240" w:lineRule="auto"/>
        <w:jc w:val="center"/>
        <w:outlineLvl w:val="1"/>
        <w:rPr>
          <w:rFonts w:ascii="Times New Roman" w:eastAsia="Times New Roman" w:hAnsi="Times New Roman" w:cs="Mangal"/>
          <w:b/>
          <w:bCs/>
          <w:lang w:eastAsia="en-IN" w:bidi="mr-IN"/>
        </w:rPr>
      </w:pPr>
    </w:p>
    <w:p w14:paraId="4D145007" w14:textId="77777777" w:rsidR="00E91A7D" w:rsidRDefault="00E91A7D" w:rsidP="00DB56C8">
      <w:pPr>
        <w:pStyle w:val="ListParagraph"/>
        <w:spacing w:after="0" w:line="240" w:lineRule="auto"/>
        <w:jc w:val="center"/>
        <w:outlineLvl w:val="1"/>
        <w:rPr>
          <w:rFonts w:ascii="Times New Roman" w:eastAsia="Times New Roman" w:hAnsi="Times New Roman" w:cs="Mangal"/>
          <w:b/>
          <w:bCs/>
          <w:lang w:eastAsia="en-IN" w:bidi="mr-IN"/>
        </w:rPr>
      </w:pPr>
    </w:p>
    <w:p w14:paraId="1F4F078B" w14:textId="77777777" w:rsidR="00DB56C8" w:rsidRPr="00DB56C8" w:rsidRDefault="00DB56C8" w:rsidP="00DB56C8">
      <w:pPr>
        <w:pStyle w:val="ListParagraph"/>
        <w:spacing w:after="0" w:line="240" w:lineRule="auto"/>
        <w:jc w:val="center"/>
        <w:outlineLvl w:val="1"/>
        <w:rPr>
          <w:rFonts w:ascii="Times New Roman" w:eastAsia="Times New Roman" w:hAnsi="Times New Roman" w:cs="Times New Roman"/>
          <w:b/>
          <w:bCs/>
          <w:lang w:eastAsia="en-IN" w:bidi="mr-IN"/>
        </w:rPr>
      </w:pPr>
      <w:r w:rsidRPr="00DB56C8">
        <w:rPr>
          <w:rFonts w:ascii="Times New Roman" w:eastAsia="Times New Roman" w:hAnsi="Times New Roman" w:cs="Mangal"/>
          <w:b/>
          <w:bCs/>
          <w:cs/>
          <w:lang w:eastAsia="en-IN" w:bidi="mr-IN"/>
        </w:rPr>
        <w:t>महाराष्ट्र राज्य शेती महामंडळ मर्यादित</w:t>
      </w:r>
      <w:r w:rsidRPr="00DB56C8">
        <w:rPr>
          <w:rFonts w:ascii="Times New Roman" w:eastAsia="Times New Roman" w:hAnsi="Times New Roman" w:cs="Times New Roman"/>
          <w:b/>
          <w:bCs/>
          <w:lang w:eastAsia="en-IN" w:bidi="mr-IN"/>
        </w:rPr>
        <w:t xml:space="preserve">, </w:t>
      </w:r>
      <w:r w:rsidRPr="00DB56C8">
        <w:rPr>
          <w:rFonts w:ascii="Times New Roman" w:eastAsia="Times New Roman" w:hAnsi="Times New Roman" w:cs="Mangal"/>
          <w:b/>
          <w:bCs/>
          <w:cs/>
          <w:lang w:eastAsia="en-IN" w:bidi="mr-IN"/>
        </w:rPr>
        <w:t>पुणे</w:t>
      </w:r>
    </w:p>
    <w:p w14:paraId="35E121A9" w14:textId="77777777" w:rsidR="00DB56C8" w:rsidRPr="00DB56C8" w:rsidRDefault="00DB56C8" w:rsidP="00DB56C8">
      <w:pPr>
        <w:pStyle w:val="ListParagraph"/>
        <w:spacing w:after="0" w:line="240" w:lineRule="auto"/>
        <w:jc w:val="center"/>
        <w:rPr>
          <w:rFonts w:ascii="Times New Roman" w:eastAsia="Times New Roman" w:hAnsi="Times New Roman" w:cs="Times New Roman"/>
          <w:b/>
          <w:bCs/>
          <w:lang w:eastAsia="en-IN" w:bidi="mr-IN"/>
        </w:rPr>
      </w:pPr>
      <w:r w:rsidRPr="00DB56C8">
        <w:rPr>
          <w:rFonts w:ascii="Times New Roman" w:eastAsia="Times New Roman" w:hAnsi="Times New Roman" w:cs="Times New Roman"/>
          <w:b/>
          <w:bCs/>
          <w:lang w:eastAsia="en-IN" w:bidi="mr-IN"/>
        </w:rPr>
        <w:t>(</w:t>
      </w:r>
      <w:r w:rsidRPr="00DB56C8">
        <w:rPr>
          <w:rFonts w:ascii="Times New Roman" w:eastAsia="Times New Roman" w:hAnsi="Times New Roman" w:cs="Mangal"/>
          <w:b/>
          <w:bCs/>
          <w:cs/>
          <w:lang w:eastAsia="en-IN" w:bidi="mr-IN"/>
        </w:rPr>
        <w:t>महाराष्ट्र शासनाचा उपक्रम)</w:t>
      </w:r>
    </w:p>
    <w:p w14:paraId="18D512C9" w14:textId="77777777" w:rsidR="00A2303A" w:rsidRPr="00DB56C8" w:rsidRDefault="00A2303A" w:rsidP="00DB56C8">
      <w:pPr>
        <w:spacing w:after="0" w:line="240" w:lineRule="auto"/>
        <w:jc w:val="center"/>
        <w:outlineLvl w:val="1"/>
        <w:rPr>
          <w:rFonts w:ascii="Times New Roman" w:eastAsia="Times New Roman" w:hAnsi="Times New Roman" w:cs="Times New Roman"/>
          <w:b/>
          <w:bCs/>
          <w:lang w:eastAsia="en-IN" w:bidi="mr-IN"/>
        </w:rPr>
      </w:pPr>
      <w:r w:rsidRPr="00DB56C8">
        <w:rPr>
          <w:rFonts w:ascii="Times New Roman" w:eastAsia="Times New Roman" w:hAnsi="Times New Roman" w:cs="Mangal"/>
          <w:b/>
          <w:bCs/>
          <w:cs/>
          <w:lang w:eastAsia="en-IN" w:bidi="mr-IN"/>
        </w:rPr>
        <w:t>थोडक्यात</w:t>
      </w:r>
    </w:p>
    <w:p w14:paraId="413E59F3" w14:textId="77777777" w:rsidR="00A2303A" w:rsidRDefault="00A2303A" w:rsidP="005C6739">
      <w:pPr>
        <w:spacing w:after="0" w:line="240" w:lineRule="auto"/>
        <w:ind w:left="-90" w:firstLine="720"/>
        <w:jc w:val="right"/>
        <w:rPr>
          <w:rFonts w:ascii="Times New Roman" w:eastAsia="Times New Roman" w:hAnsi="Times New Roman" w:cs="Mangal"/>
          <w:sz w:val="24"/>
          <w:szCs w:val="24"/>
          <w:lang w:eastAsia="en-IN" w:bidi="mr-IN"/>
        </w:rPr>
      </w:pPr>
      <w:r w:rsidRPr="00A2303A">
        <w:rPr>
          <w:rFonts w:ascii="Times New Roman" w:eastAsia="Times New Roman" w:hAnsi="Times New Roman" w:cs="Times New Roman"/>
          <w:sz w:val="24"/>
          <w:szCs w:val="24"/>
          <w:lang w:eastAsia="en-IN" w:bidi="mr-IN"/>
        </w:rPr>
        <w:t>(</w:t>
      </w:r>
      <w:r w:rsidRPr="00A2303A">
        <w:rPr>
          <w:rFonts w:ascii="Times New Roman" w:eastAsia="Times New Roman" w:hAnsi="Times New Roman" w:cs="Mangal"/>
          <w:sz w:val="24"/>
          <w:szCs w:val="24"/>
          <w:cs/>
          <w:lang w:eastAsia="en-IN" w:bidi="mr-IN"/>
        </w:rPr>
        <w:t>रु. लाखांमध्ये)</w:t>
      </w:r>
    </w:p>
    <w:tbl>
      <w:tblPr>
        <w:tblStyle w:val="TableGrid"/>
        <w:tblW w:w="5000" w:type="pct"/>
        <w:tblLook w:val="04A0" w:firstRow="1" w:lastRow="0" w:firstColumn="1" w:lastColumn="0" w:noHBand="0" w:noVBand="1"/>
      </w:tblPr>
      <w:tblGrid>
        <w:gridCol w:w="603"/>
        <w:gridCol w:w="1842"/>
        <w:gridCol w:w="939"/>
        <w:gridCol w:w="940"/>
        <w:gridCol w:w="939"/>
        <w:gridCol w:w="939"/>
        <w:gridCol w:w="939"/>
        <w:gridCol w:w="939"/>
        <w:gridCol w:w="936"/>
      </w:tblGrid>
      <w:tr w:rsidR="005C6739" w:rsidRPr="00A66471" w14:paraId="46C3762D" w14:textId="77777777" w:rsidTr="00A66471">
        <w:trPr>
          <w:trHeight w:val="476"/>
        </w:trPr>
        <w:tc>
          <w:tcPr>
            <w:tcW w:w="334" w:type="pct"/>
            <w:vAlign w:val="center"/>
          </w:tcPr>
          <w:p w14:paraId="100D8A35" w14:textId="77777777" w:rsidR="005C6739" w:rsidRPr="00A66471" w:rsidRDefault="005C6739" w:rsidP="005C6739">
            <w:pPr>
              <w:jc w:val="center"/>
              <w:rPr>
                <w:rFonts w:ascii="DVOT-SurekhMR" w:eastAsia="Times New Roman" w:hAnsi="DVOT-SurekhMR" w:cs="DVOT-SurekhMR"/>
                <w:b/>
                <w:bCs/>
                <w:sz w:val="16"/>
                <w:szCs w:val="16"/>
                <w:lang w:eastAsia="en-IN" w:bidi="mr-IN"/>
              </w:rPr>
            </w:pPr>
            <w:r w:rsidRPr="00A66471">
              <w:rPr>
                <w:rFonts w:ascii="DVOT-SurekhMR" w:eastAsia="Times New Roman" w:hAnsi="DVOT-SurekhMR" w:cs="DVOT-SurekhMR"/>
                <w:b/>
                <w:bCs/>
                <w:sz w:val="16"/>
                <w:szCs w:val="16"/>
                <w:cs/>
                <w:lang w:eastAsia="en-IN" w:bidi="mr-IN"/>
              </w:rPr>
              <w:t>अनु. क्र.</w:t>
            </w:r>
          </w:p>
        </w:tc>
        <w:tc>
          <w:tcPr>
            <w:tcW w:w="1021" w:type="pct"/>
            <w:vAlign w:val="center"/>
          </w:tcPr>
          <w:p w14:paraId="727BDF4E" w14:textId="77777777" w:rsidR="005C6739" w:rsidRPr="00A66471" w:rsidRDefault="005C6739" w:rsidP="005C6739">
            <w:pPr>
              <w:jc w:val="center"/>
              <w:rPr>
                <w:rFonts w:ascii="DVOT-SurekhMR" w:eastAsia="Times New Roman" w:hAnsi="DVOT-SurekhMR" w:cs="DVOT-SurekhMR"/>
                <w:b/>
                <w:bCs/>
                <w:sz w:val="16"/>
                <w:szCs w:val="16"/>
                <w:lang w:eastAsia="en-IN" w:bidi="mr-IN"/>
              </w:rPr>
            </w:pPr>
            <w:r w:rsidRPr="00A66471">
              <w:rPr>
                <w:rFonts w:ascii="DVOT-SurekhMR" w:eastAsia="Times New Roman" w:hAnsi="DVOT-SurekhMR" w:cs="DVOT-SurekhMR"/>
                <w:b/>
                <w:bCs/>
                <w:sz w:val="16"/>
                <w:szCs w:val="16"/>
                <w:cs/>
                <w:lang w:eastAsia="en-IN" w:bidi="mr-IN"/>
              </w:rPr>
              <w:t>तपशील</w:t>
            </w:r>
          </w:p>
        </w:tc>
        <w:tc>
          <w:tcPr>
            <w:tcW w:w="520" w:type="pct"/>
            <w:vAlign w:val="center"/>
          </w:tcPr>
          <w:p w14:paraId="15329B31" w14:textId="77777777" w:rsidR="005C6739" w:rsidRPr="00A66471" w:rsidRDefault="005C6739" w:rsidP="005C6739">
            <w:pPr>
              <w:jc w:val="right"/>
              <w:rPr>
                <w:rFonts w:ascii="DVOT-SurekhMR" w:eastAsia="Times New Roman" w:hAnsi="DVOT-SurekhMR" w:cs="DVOT-SurekhMR"/>
                <w:b/>
                <w:bCs/>
                <w:sz w:val="16"/>
                <w:szCs w:val="16"/>
                <w:lang w:eastAsia="en-IN" w:bidi="mr-IN"/>
              </w:rPr>
            </w:pPr>
            <w:r w:rsidRPr="00A66471">
              <w:rPr>
                <w:rFonts w:ascii="DVOT-SurekhMR" w:eastAsia="Times New Roman" w:hAnsi="DVOT-SurekhMR" w:cs="DVOT-SurekhMR"/>
                <w:b/>
                <w:bCs/>
                <w:sz w:val="16"/>
                <w:szCs w:val="16"/>
                <w:lang w:eastAsia="en-IN" w:bidi="mr-IN"/>
              </w:rPr>
              <w:t>2016-17</w:t>
            </w:r>
          </w:p>
        </w:tc>
        <w:tc>
          <w:tcPr>
            <w:tcW w:w="521" w:type="pct"/>
            <w:vAlign w:val="center"/>
          </w:tcPr>
          <w:p w14:paraId="517850FC" w14:textId="77777777" w:rsidR="005C6739" w:rsidRPr="00A66471" w:rsidRDefault="005C6739" w:rsidP="005C6739">
            <w:pPr>
              <w:jc w:val="right"/>
              <w:rPr>
                <w:rFonts w:ascii="DVOT-SurekhMR" w:eastAsia="Times New Roman" w:hAnsi="DVOT-SurekhMR" w:cs="DVOT-SurekhMR"/>
                <w:b/>
                <w:bCs/>
                <w:sz w:val="16"/>
                <w:szCs w:val="16"/>
                <w:lang w:eastAsia="en-IN" w:bidi="mr-IN"/>
              </w:rPr>
            </w:pPr>
            <w:r w:rsidRPr="00A66471">
              <w:rPr>
                <w:rFonts w:ascii="DVOT-SurekhMR" w:eastAsia="Times New Roman" w:hAnsi="DVOT-SurekhMR" w:cs="DVOT-SurekhMR"/>
                <w:b/>
                <w:bCs/>
                <w:sz w:val="16"/>
                <w:szCs w:val="16"/>
                <w:lang w:eastAsia="en-IN" w:bidi="mr-IN"/>
              </w:rPr>
              <w:t>2017-18</w:t>
            </w:r>
          </w:p>
        </w:tc>
        <w:tc>
          <w:tcPr>
            <w:tcW w:w="521" w:type="pct"/>
            <w:vAlign w:val="center"/>
          </w:tcPr>
          <w:p w14:paraId="0FC7B781" w14:textId="77777777" w:rsidR="005C6739" w:rsidRPr="00A66471" w:rsidRDefault="005C6739" w:rsidP="005C6739">
            <w:pPr>
              <w:jc w:val="right"/>
              <w:rPr>
                <w:rFonts w:ascii="DVOT-SurekhMR" w:eastAsia="Times New Roman" w:hAnsi="DVOT-SurekhMR" w:cs="DVOT-SurekhMR"/>
                <w:b/>
                <w:bCs/>
                <w:sz w:val="16"/>
                <w:szCs w:val="16"/>
                <w:lang w:eastAsia="en-IN" w:bidi="mr-IN"/>
              </w:rPr>
            </w:pPr>
            <w:r w:rsidRPr="00A66471">
              <w:rPr>
                <w:rFonts w:ascii="DVOT-SurekhMR" w:eastAsia="Times New Roman" w:hAnsi="DVOT-SurekhMR" w:cs="DVOT-SurekhMR"/>
                <w:b/>
                <w:bCs/>
                <w:sz w:val="16"/>
                <w:szCs w:val="16"/>
                <w:lang w:eastAsia="en-IN" w:bidi="mr-IN"/>
              </w:rPr>
              <w:t>2018-19</w:t>
            </w:r>
          </w:p>
        </w:tc>
        <w:tc>
          <w:tcPr>
            <w:tcW w:w="521" w:type="pct"/>
            <w:vAlign w:val="center"/>
          </w:tcPr>
          <w:p w14:paraId="7BD78F2D" w14:textId="77777777" w:rsidR="005C6739" w:rsidRPr="00A66471" w:rsidRDefault="005C6739" w:rsidP="005C6739">
            <w:pPr>
              <w:jc w:val="right"/>
              <w:rPr>
                <w:rFonts w:ascii="DVOT-SurekhMR" w:eastAsia="Times New Roman" w:hAnsi="DVOT-SurekhMR" w:cs="DVOT-SurekhMR"/>
                <w:b/>
                <w:bCs/>
                <w:sz w:val="16"/>
                <w:szCs w:val="16"/>
                <w:lang w:eastAsia="en-IN" w:bidi="mr-IN"/>
              </w:rPr>
            </w:pPr>
            <w:r w:rsidRPr="00A66471">
              <w:rPr>
                <w:rFonts w:ascii="DVOT-SurekhMR" w:eastAsia="Times New Roman" w:hAnsi="DVOT-SurekhMR" w:cs="DVOT-SurekhMR"/>
                <w:b/>
                <w:bCs/>
                <w:sz w:val="16"/>
                <w:szCs w:val="16"/>
                <w:lang w:eastAsia="en-IN" w:bidi="mr-IN"/>
              </w:rPr>
              <w:t>2019-20</w:t>
            </w:r>
          </w:p>
        </w:tc>
        <w:tc>
          <w:tcPr>
            <w:tcW w:w="521" w:type="pct"/>
            <w:vAlign w:val="center"/>
          </w:tcPr>
          <w:p w14:paraId="179C9DD9" w14:textId="77777777" w:rsidR="005C6739" w:rsidRPr="00A66471" w:rsidRDefault="005C6739" w:rsidP="005C6739">
            <w:pPr>
              <w:jc w:val="right"/>
              <w:rPr>
                <w:rFonts w:ascii="DVOT-SurekhMR" w:eastAsia="Times New Roman" w:hAnsi="DVOT-SurekhMR" w:cs="DVOT-SurekhMR"/>
                <w:b/>
                <w:bCs/>
                <w:sz w:val="16"/>
                <w:szCs w:val="16"/>
                <w:lang w:eastAsia="en-IN" w:bidi="mr-IN"/>
              </w:rPr>
            </w:pPr>
            <w:r w:rsidRPr="00A66471">
              <w:rPr>
                <w:rFonts w:ascii="DVOT-SurekhMR" w:eastAsia="Times New Roman" w:hAnsi="DVOT-SurekhMR" w:cs="DVOT-SurekhMR"/>
                <w:b/>
                <w:bCs/>
                <w:sz w:val="16"/>
                <w:szCs w:val="16"/>
                <w:lang w:eastAsia="en-IN" w:bidi="mr-IN"/>
              </w:rPr>
              <w:t>2020-21</w:t>
            </w:r>
          </w:p>
        </w:tc>
        <w:tc>
          <w:tcPr>
            <w:tcW w:w="521" w:type="pct"/>
            <w:vAlign w:val="center"/>
          </w:tcPr>
          <w:p w14:paraId="6E6041E8" w14:textId="77777777" w:rsidR="005C6739" w:rsidRPr="00A66471" w:rsidRDefault="005C6739" w:rsidP="005C6739">
            <w:pPr>
              <w:jc w:val="right"/>
              <w:rPr>
                <w:rFonts w:ascii="DVOT-SurekhMR" w:eastAsia="Times New Roman" w:hAnsi="DVOT-SurekhMR" w:cs="DVOT-SurekhMR"/>
                <w:b/>
                <w:bCs/>
                <w:sz w:val="16"/>
                <w:szCs w:val="16"/>
                <w:lang w:eastAsia="en-IN" w:bidi="mr-IN"/>
              </w:rPr>
            </w:pPr>
            <w:r w:rsidRPr="00A66471">
              <w:rPr>
                <w:rFonts w:ascii="DVOT-SurekhMR" w:eastAsia="Times New Roman" w:hAnsi="DVOT-SurekhMR" w:cs="DVOT-SurekhMR"/>
                <w:b/>
                <w:bCs/>
                <w:sz w:val="16"/>
                <w:szCs w:val="16"/>
                <w:lang w:eastAsia="en-IN" w:bidi="mr-IN"/>
              </w:rPr>
              <w:t>2021-22</w:t>
            </w:r>
          </w:p>
        </w:tc>
        <w:tc>
          <w:tcPr>
            <w:tcW w:w="519" w:type="pct"/>
            <w:vAlign w:val="center"/>
          </w:tcPr>
          <w:p w14:paraId="7DCD4455" w14:textId="77777777" w:rsidR="005C6739" w:rsidRPr="00A66471" w:rsidRDefault="005C6739" w:rsidP="005C6739">
            <w:pPr>
              <w:jc w:val="right"/>
              <w:rPr>
                <w:rFonts w:ascii="DVOT-SurekhMR" w:eastAsia="Times New Roman" w:hAnsi="DVOT-SurekhMR" w:cs="DVOT-SurekhMR"/>
                <w:b/>
                <w:bCs/>
                <w:sz w:val="16"/>
                <w:szCs w:val="16"/>
                <w:lang w:eastAsia="en-IN" w:bidi="mr-IN"/>
              </w:rPr>
            </w:pPr>
            <w:r w:rsidRPr="00A66471">
              <w:rPr>
                <w:rFonts w:ascii="DVOT-SurekhMR" w:eastAsia="Times New Roman" w:hAnsi="DVOT-SurekhMR" w:cs="DVOT-SurekhMR"/>
                <w:b/>
                <w:bCs/>
                <w:sz w:val="16"/>
                <w:szCs w:val="16"/>
                <w:lang w:eastAsia="en-IN" w:bidi="mr-IN"/>
              </w:rPr>
              <w:t>2022-23</w:t>
            </w:r>
          </w:p>
        </w:tc>
      </w:tr>
      <w:tr w:rsidR="005C6739" w:rsidRPr="00A66471" w14:paraId="22BBE3B7" w14:textId="77777777" w:rsidTr="00A66471">
        <w:trPr>
          <w:trHeight w:val="440"/>
        </w:trPr>
        <w:tc>
          <w:tcPr>
            <w:tcW w:w="334" w:type="pct"/>
            <w:vAlign w:val="center"/>
          </w:tcPr>
          <w:p w14:paraId="53997B95"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1</w:t>
            </w:r>
          </w:p>
        </w:tc>
        <w:tc>
          <w:tcPr>
            <w:tcW w:w="1021" w:type="pct"/>
            <w:vAlign w:val="center"/>
          </w:tcPr>
          <w:p w14:paraId="4226D7CC"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भागभांडवल (अदा केलेले)</w:t>
            </w:r>
          </w:p>
        </w:tc>
        <w:tc>
          <w:tcPr>
            <w:tcW w:w="520" w:type="pct"/>
            <w:vAlign w:val="center"/>
          </w:tcPr>
          <w:p w14:paraId="673190B0"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275.00</w:t>
            </w:r>
          </w:p>
        </w:tc>
        <w:tc>
          <w:tcPr>
            <w:tcW w:w="521" w:type="pct"/>
            <w:vAlign w:val="center"/>
          </w:tcPr>
          <w:p w14:paraId="73889922"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275.00</w:t>
            </w:r>
          </w:p>
        </w:tc>
        <w:tc>
          <w:tcPr>
            <w:tcW w:w="521" w:type="pct"/>
            <w:vAlign w:val="center"/>
          </w:tcPr>
          <w:p w14:paraId="5A67AE74"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275.00</w:t>
            </w:r>
          </w:p>
        </w:tc>
        <w:tc>
          <w:tcPr>
            <w:tcW w:w="521" w:type="pct"/>
            <w:vAlign w:val="center"/>
          </w:tcPr>
          <w:p w14:paraId="569C70C8"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275.00</w:t>
            </w:r>
          </w:p>
        </w:tc>
        <w:tc>
          <w:tcPr>
            <w:tcW w:w="521" w:type="pct"/>
            <w:vAlign w:val="center"/>
          </w:tcPr>
          <w:p w14:paraId="4A9F7DED"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275.00</w:t>
            </w:r>
          </w:p>
        </w:tc>
        <w:tc>
          <w:tcPr>
            <w:tcW w:w="521" w:type="pct"/>
            <w:vAlign w:val="center"/>
          </w:tcPr>
          <w:p w14:paraId="63AEBBB2"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275.00</w:t>
            </w:r>
          </w:p>
        </w:tc>
        <w:tc>
          <w:tcPr>
            <w:tcW w:w="519" w:type="pct"/>
            <w:vAlign w:val="center"/>
          </w:tcPr>
          <w:p w14:paraId="41638A42"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275.00</w:t>
            </w:r>
          </w:p>
        </w:tc>
      </w:tr>
      <w:tr w:rsidR="005C6739" w:rsidRPr="00A66471" w14:paraId="32AB8EE1" w14:textId="77777777" w:rsidTr="00A66471">
        <w:trPr>
          <w:trHeight w:val="440"/>
        </w:trPr>
        <w:tc>
          <w:tcPr>
            <w:tcW w:w="334" w:type="pct"/>
            <w:vAlign w:val="center"/>
          </w:tcPr>
          <w:p w14:paraId="1D1B9FE0"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2</w:t>
            </w:r>
          </w:p>
        </w:tc>
        <w:tc>
          <w:tcPr>
            <w:tcW w:w="1021" w:type="pct"/>
            <w:vAlign w:val="center"/>
          </w:tcPr>
          <w:p w14:paraId="47D11749"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भागभांडवलाकरिता प्राप्त रक्कम</w:t>
            </w:r>
          </w:p>
        </w:tc>
        <w:tc>
          <w:tcPr>
            <w:tcW w:w="520" w:type="pct"/>
            <w:vAlign w:val="center"/>
          </w:tcPr>
          <w:p w14:paraId="3B772D3A"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660EDE83"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637B3CA0"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09D1BBB1"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4E1A288D"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5C928C5A"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19" w:type="pct"/>
            <w:vAlign w:val="center"/>
          </w:tcPr>
          <w:p w14:paraId="7D1F3E72"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r>
      <w:tr w:rsidR="005C6739" w:rsidRPr="00A66471" w14:paraId="7D4FCA25" w14:textId="77777777" w:rsidTr="00A66471">
        <w:trPr>
          <w:trHeight w:val="332"/>
        </w:trPr>
        <w:tc>
          <w:tcPr>
            <w:tcW w:w="334" w:type="pct"/>
            <w:vAlign w:val="center"/>
          </w:tcPr>
          <w:p w14:paraId="7A952421"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3</w:t>
            </w:r>
          </w:p>
        </w:tc>
        <w:tc>
          <w:tcPr>
            <w:tcW w:w="1021" w:type="pct"/>
            <w:vAlign w:val="center"/>
          </w:tcPr>
          <w:p w14:paraId="4697F063"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राखीव निधी व शिल्लक</w:t>
            </w:r>
          </w:p>
        </w:tc>
        <w:tc>
          <w:tcPr>
            <w:tcW w:w="520" w:type="pct"/>
            <w:vAlign w:val="center"/>
          </w:tcPr>
          <w:p w14:paraId="4DEDDD1B"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3948382A"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229F778E"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5ABA4353"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36B59E98"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70920615"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19" w:type="pct"/>
            <w:vAlign w:val="center"/>
          </w:tcPr>
          <w:p w14:paraId="2D003DCE"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r>
      <w:tr w:rsidR="005C6739" w:rsidRPr="00A66471" w14:paraId="63B0FCD4" w14:textId="77777777" w:rsidTr="00A66471">
        <w:trPr>
          <w:trHeight w:val="341"/>
        </w:trPr>
        <w:tc>
          <w:tcPr>
            <w:tcW w:w="334" w:type="pct"/>
            <w:vAlign w:val="center"/>
          </w:tcPr>
          <w:p w14:paraId="790AE420"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4</w:t>
            </w:r>
          </w:p>
        </w:tc>
        <w:tc>
          <w:tcPr>
            <w:tcW w:w="1021" w:type="pct"/>
            <w:vAlign w:val="center"/>
          </w:tcPr>
          <w:p w14:paraId="31DE950A"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निव्वळ स्थिर मालमत्ता</w:t>
            </w:r>
          </w:p>
        </w:tc>
        <w:tc>
          <w:tcPr>
            <w:tcW w:w="520" w:type="pct"/>
            <w:vAlign w:val="center"/>
          </w:tcPr>
          <w:p w14:paraId="43086C63"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511.59</w:t>
            </w:r>
          </w:p>
        </w:tc>
        <w:tc>
          <w:tcPr>
            <w:tcW w:w="521" w:type="pct"/>
            <w:vAlign w:val="center"/>
          </w:tcPr>
          <w:p w14:paraId="3532DDF1"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492.96</w:t>
            </w:r>
          </w:p>
        </w:tc>
        <w:tc>
          <w:tcPr>
            <w:tcW w:w="521" w:type="pct"/>
            <w:vAlign w:val="center"/>
          </w:tcPr>
          <w:p w14:paraId="7B79476E"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485.76</w:t>
            </w:r>
          </w:p>
        </w:tc>
        <w:tc>
          <w:tcPr>
            <w:tcW w:w="521" w:type="pct"/>
            <w:vAlign w:val="center"/>
          </w:tcPr>
          <w:p w14:paraId="76B641D7"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482.82</w:t>
            </w:r>
          </w:p>
        </w:tc>
        <w:tc>
          <w:tcPr>
            <w:tcW w:w="521" w:type="pct"/>
            <w:vAlign w:val="center"/>
          </w:tcPr>
          <w:p w14:paraId="4908D11D"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471.85</w:t>
            </w:r>
          </w:p>
        </w:tc>
        <w:tc>
          <w:tcPr>
            <w:tcW w:w="521" w:type="pct"/>
            <w:vAlign w:val="center"/>
          </w:tcPr>
          <w:p w14:paraId="724B10AF"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476.50</w:t>
            </w:r>
          </w:p>
        </w:tc>
        <w:tc>
          <w:tcPr>
            <w:tcW w:w="519" w:type="pct"/>
            <w:vAlign w:val="center"/>
          </w:tcPr>
          <w:p w14:paraId="44CC10E5"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466.17</w:t>
            </w:r>
          </w:p>
        </w:tc>
      </w:tr>
      <w:tr w:rsidR="005C6739" w:rsidRPr="00A66471" w14:paraId="3D57BFE0" w14:textId="77777777" w:rsidTr="00A66471">
        <w:trPr>
          <w:trHeight w:val="620"/>
        </w:trPr>
        <w:tc>
          <w:tcPr>
            <w:tcW w:w="334" w:type="pct"/>
            <w:vAlign w:val="center"/>
          </w:tcPr>
          <w:p w14:paraId="17E0307A"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5</w:t>
            </w:r>
          </w:p>
        </w:tc>
        <w:tc>
          <w:tcPr>
            <w:tcW w:w="1021" w:type="pct"/>
            <w:vAlign w:val="center"/>
          </w:tcPr>
          <w:p w14:paraId="0EB07B89"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कार्यवाह्यांमधून उत्पन्न व इतर उत्पन्न</w:t>
            </w:r>
          </w:p>
        </w:tc>
        <w:tc>
          <w:tcPr>
            <w:tcW w:w="520" w:type="pct"/>
            <w:vAlign w:val="center"/>
          </w:tcPr>
          <w:p w14:paraId="237FE7A0"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1873.46</w:t>
            </w:r>
          </w:p>
        </w:tc>
        <w:tc>
          <w:tcPr>
            <w:tcW w:w="521" w:type="pct"/>
            <w:vAlign w:val="center"/>
          </w:tcPr>
          <w:p w14:paraId="7CE5A915"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5648.85</w:t>
            </w:r>
          </w:p>
        </w:tc>
        <w:tc>
          <w:tcPr>
            <w:tcW w:w="521" w:type="pct"/>
            <w:vAlign w:val="center"/>
          </w:tcPr>
          <w:p w14:paraId="1194812B"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2745.27</w:t>
            </w:r>
          </w:p>
        </w:tc>
        <w:tc>
          <w:tcPr>
            <w:tcW w:w="521" w:type="pct"/>
            <w:vAlign w:val="center"/>
          </w:tcPr>
          <w:p w14:paraId="092C0FE3"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3949.62</w:t>
            </w:r>
          </w:p>
        </w:tc>
        <w:tc>
          <w:tcPr>
            <w:tcW w:w="521" w:type="pct"/>
            <w:vAlign w:val="center"/>
          </w:tcPr>
          <w:p w14:paraId="7A6A32F4"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3709.62</w:t>
            </w:r>
          </w:p>
        </w:tc>
        <w:tc>
          <w:tcPr>
            <w:tcW w:w="521" w:type="pct"/>
            <w:vAlign w:val="center"/>
          </w:tcPr>
          <w:p w14:paraId="5731C362"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6547.51</w:t>
            </w:r>
          </w:p>
        </w:tc>
        <w:tc>
          <w:tcPr>
            <w:tcW w:w="519" w:type="pct"/>
            <w:vAlign w:val="center"/>
          </w:tcPr>
          <w:p w14:paraId="2B217379"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4096.41</w:t>
            </w:r>
          </w:p>
        </w:tc>
      </w:tr>
      <w:tr w:rsidR="005C6739" w:rsidRPr="00A66471" w14:paraId="461DAF29" w14:textId="77777777" w:rsidTr="00A66471">
        <w:trPr>
          <w:trHeight w:val="530"/>
        </w:trPr>
        <w:tc>
          <w:tcPr>
            <w:tcW w:w="334" w:type="pct"/>
            <w:vAlign w:val="center"/>
          </w:tcPr>
          <w:p w14:paraId="6A68C2D3"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6</w:t>
            </w:r>
          </w:p>
        </w:tc>
        <w:tc>
          <w:tcPr>
            <w:tcW w:w="1021" w:type="pct"/>
            <w:vAlign w:val="center"/>
          </w:tcPr>
          <w:p w14:paraId="5006F94F"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मागील कालावधीतील उत्पन्न</w:t>
            </w:r>
          </w:p>
        </w:tc>
        <w:tc>
          <w:tcPr>
            <w:tcW w:w="520" w:type="pct"/>
            <w:vAlign w:val="center"/>
          </w:tcPr>
          <w:p w14:paraId="369731AD"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61599BDA"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45BCEA83"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7B7D8824"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6326.58</w:t>
            </w:r>
          </w:p>
        </w:tc>
        <w:tc>
          <w:tcPr>
            <w:tcW w:w="521" w:type="pct"/>
            <w:vAlign w:val="center"/>
          </w:tcPr>
          <w:p w14:paraId="19DCC424"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1058.84</w:t>
            </w:r>
          </w:p>
        </w:tc>
        <w:tc>
          <w:tcPr>
            <w:tcW w:w="521" w:type="pct"/>
            <w:vAlign w:val="center"/>
          </w:tcPr>
          <w:p w14:paraId="455D64AE"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-134.35</w:t>
            </w:r>
          </w:p>
        </w:tc>
        <w:tc>
          <w:tcPr>
            <w:tcW w:w="519" w:type="pct"/>
            <w:vAlign w:val="center"/>
          </w:tcPr>
          <w:p w14:paraId="2AEC4B9E"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-6.53</w:t>
            </w:r>
          </w:p>
        </w:tc>
      </w:tr>
      <w:tr w:rsidR="005C6739" w:rsidRPr="00A66471" w14:paraId="5926EF41" w14:textId="77777777" w:rsidTr="00A66471">
        <w:trPr>
          <w:trHeight w:val="402"/>
        </w:trPr>
        <w:tc>
          <w:tcPr>
            <w:tcW w:w="334" w:type="pct"/>
            <w:vAlign w:val="center"/>
          </w:tcPr>
          <w:p w14:paraId="7BD58BA9"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7</w:t>
            </w:r>
          </w:p>
        </w:tc>
        <w:tc>
          <w:tcPr>
            <w:tcW w:w="1021" w:type="pct"/>
            <w:vAlign w:val="center"/>
          </w:tcPr>
          <w:p w14:paraId="4A5BD572"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नफा / (तोटा)</w:t>
            </w:r>
          </w:p>
        </w:tc>
        <w:tc>
          <w:tcPr>
            <w:tcW w:w="520" w:type="pct"/>
            <w:vAlign w:val="center"/>
          </w:tcPr>
          <w:p w14:paraId="4018446A" w14:textId="77777777" w:rsidR="005C6739" w:rsidRPr="00A66471" w:rsidRDefault="005C6739" w:rsidP="005C6739">
            <w:pPr>
              <w:rPr>
                <w:rFonts w:ascii="DVOT-SurekhMR" w:eastAsia="Times New Roman" w:hAnsi="DVOT-SurekhMR" w:cs="DVOT-SurekhMR"/>
                <w:sz w:val="16"/>
                <w:szCs w:val="16"/>
                <w:lang w:eastAsia="en-IN" w:bidi="mr-IN"/>
              </w:rPr>
            </w:pPr>
          </w:p>
        </w:tc>
        <w:tc>
          <w:tcPr>
            <w:tcW w:w="521" w:type="pct"/>
            <w:vAlign w:val="center"/>
          </w:tcPr>
          <w:p w14:paraId="7E0573B7"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521" w:type="pct"/>
            <w:vAlign w:val="center"/>
          </w:tcPr>
          <w:p w14:paraId="3235322F"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521" w:type="pct"/>
            <w:vAlign w:val="center"/>
          </w:tcPr>
          <w:p w14:paraId="3DD314E8"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521" w:type="pct"/>
            <w:vAlign w:val="center"/>
          </w:tcPr>
          <w:p w14:paraId="65D5EE55"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521" w:type="pct"/>
            <w:vAlign w:val="center"/>
          </w:tcPr>
          <w:p w14:paraId="5B251BDA"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519" w:type="pct"/>
            <w:vAlign w:val="center"/>
          </w:tcPr>
          <w:p w14:paraId="39AA6664" w14:textId="77777777" w:rsidR="005C6739" w:rsidRPr="00A66471" w:rsidRDefault="005C6739" w:rsidP="005C6739">
            <w:pPr>
              <w:jc w:val="right"/>
              <w:rPr>
                <w:rFonts w:ascii="DVOT-SurekhMR" w:eastAsia="Times New Roman" w:hAnsi="DVOT-SurekhMR" w:cs="DVOT-SurekhMR"/>
                <w:sz w:val="16"/>
                <w:szCs w:val="16"/>
                <w:lang w:eastAsia="en-IN" w:bidi="mr-IN"/>
              </w:rPr>
            </w:pPr>
          </w:p>
        </w:tc>
      </w:tr>
      <w:tr w:rsidR="005C6739" w:rsidRPr="00A66471" w14:paraId="6F12B31F" w14:textId="77777777" w:rsidTr="00A66471">
        <w:trPr>
          <w:trHeight w:val="296"/>
        </w:trPr>
        <w:tc>
          <w:tcPr>
            <w:tcW w:w="334" w:type="pct"/>
            <w:vAlign w:val="center"/>
          </w:tcPr>
          <w:p w14:paraId="45B58427"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1021" w:type="pct"/>
            <w:vAlign w:val="center"/>
          </w:tcPr>
          <w:p w14:paraId="5F9BA974"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अ) करपूर्व</w:t>
            </w:r>
          </w:p>
        </w:tc>
        <w:tc>
          <w:tcPr>
            <w:tcW w:w="520" w:type="pct"/>
            <w:vAlign w:val="center"/>
          </w:tcPr>
          <w:p w14:paraId="71C0A672"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94.74</w:t>
            </w:r>
          </w:p>
        </w:tc>
        <w:tc>
          <w:tcPr>
            <w:tcW w:w="521" w:type="pct"/>
            <w:vAlign w:val="center"/>
          </w:tcPr>
          <w:p w14:paraId="06BE656B"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4016.67</w:t>
            </w:r>
          </w:p>
        </w:tc>
        <w:tc>
          <w:tcPr>
            <w:tcW w:w="521" w:type="pct"/>
            <w:vAlign w:val="center"/>
          </w:tcPr>
          <w:p w14:paraId="5145730A"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1881.64</w:t>
            </w:r>
          </w:p>
        </w:tc>
        <w:tc>
          <w:tcPr>
            <w:tcW w:w="521" w:type="pct"/>
            <w:vAlign w:val="center"/>
          </w:tcPr>
          <w:p w14:paraId="705B372C"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9425.23</w:t>
            </w:r>
          </w:p>
        </w:tc>
        <w:tc>
          <w:tcPr>
            <w:tcW w:w="521" w:type="pct"/>
            <w:vAlign w:val="center"/>
          </w:tcPr>
          <w:p w14:paraId="76608C71"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3947.06</w:t>
            </w:r>
          </w:p>
        </w:tc>
        <w:tc>
          <w:tcPr>
            <w:tcW w:w="521" w:type="pct"/>
            <w:vAlign w:val="center"/>
          </w:tcPr>
          <w:p w14:paraId="70F8B5D2"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5414.35</w:t>
            </w:r>
          </w:p>
        </w:tc>
        <w:tc>
          <w:tcPr>
            <w:tcW w:w="519" w:type="pct"/>
            <w:vAlign w:val="center"/>
          </w:tcPr>
          <w:p w14:paraId="1064335A"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2950.96</w:t>
            </w:r>
          </w:p>
        </w:tc>
      </w:tr>
      <w:tr w:rsidR="005C6739" w:rsidRPr="00A66471" w14:paraId="5729F64B" w14:textId="77777777" w:rsidTr="00A66471">
        <w:trPr>
          <w:trHeight w:val="350"/>
        </w:trPr>
        <w:tc>
          <w:tcPr>
            <w:tcW w:w="334" w:type="pct"/>
            <w:vAlign w:val="center"/>
          </w:tcPr>
          <w:p w14:paraId="3B6EABA4"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1021" w:type="pct"/>
            <w:vAlign w:val="center"/>
          </w:tcPr>
          <w:p w14:paraId="1FBB8454"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ब) करानंतर</w:t>
            </w:r>
          </w:p>
        </w:tc>
        <w:tc>
          <w:tcPr>
            <w:tcW w:w="520" w:type="pct"/>
            <w:vAlign w:val="center"/>
          </w:tcPr>
          <w:p w14:paraId="77D04482"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46.04</w:t>
            </w:r>
          </w:p>
        </w:tc>
        <w:tc>
          <w:tcPr>
            <w:tcW w:w="521" w:type="pct"/>
            <w:vAlign w:val="center"/>
          </w:tcPr>
          <w:p w14:paraId="0BE11FB3"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3969.19</w:t>
            </w:r>
          </w:p>
        </w:tc>
        <w:tc>
          <w:tcPr>
            <w:tcW w:w="521" w:type="pct"/>
            <w:vAlign w:val="center"/>
          </w:tcPr>
          <w:p w14:paraId="5689BBDD"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1830.29</w:t>
            </w:r>
          </w:p>
        </w:tc>
        <w:tc>
          <w:tcPr>
            <w:tcW w:w="521" w:type="pct"/>
            <w:vAlign w:val="center"/>
          </w:tcPr>
          <w:p w14:paraId="7CF90312"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9361.71</w:t>
            </w:r>
          </w:p>
        </w:tc>
        <w:tc>
          <w:tcPr>
            <w:tcW w:w="521" w:type="pct"/>
            <w:vAlign w:val="center"/>
          </w:tcPr>
          <w:p w14:paraId="77F7B80E"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3844.21</w:t>
            </w:r>
          </w:p>
        </w:tc>
        <w:tc>
          <w:tcPr>
            <w:tcW w:w="521" w:type="pct"/>
            <w:vAlign w:val="center"/>
          </w:tcPr>
          <w:p w14:paraId="755CEE4A"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5229.09</w:t>
            </w:r>
          </w:p>
        </w:tc>
        <w:tc>
          <w:tcPr>
            <w:tcW w:w="519" w:type="pct"/>
            <w:vAlign w:val="center"/>
          </w:tcPr>
          <w:p w14:paraId="092E7ACE"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2793.33</w:t>
            </w:r>
          </w:p>
        </w:tc>
      </w:tr>
      <w:tr w:rsidR="005C6739" w:rsidRPr="00A66471" w14:paraId="02DE91FC" w14:textId="77777777" w:rsidTr="00A66471">
        <w:trPr>
          <w:trHeight w:val="260"/>
        </w:trPr>
        <w:tc>
          <w:tcPr>
            <w:tcW w:w="334" w:type="pct"/>
            <w:vAlign w:val="center"/>
          </w:tcPr>
          <w:p w14:paraId="7FDA83B1"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8</w:t>
            </w:r>
          </w:p>
        </w:tc>
        <w:tc>
          <w:tcPr>
            <w:tcW w:w="1021" w:type="pct"/>
            <w:vAlign w:val="center"/>
          </w:tcPr>
          <w:p w14:paraId="7CFB2571"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राज्य शासनास</w:t>
            </w:r>
          </w:p>
        </w:tc>
        <w:tc>
          <w:tcPr>
            <w:tcW w:w="520" w:type="pct"/>
            <w:vAlign w:val="center"/>
          </w:tcPr>
          <w:p w14:paraId="49D861E7" w14:textId="77777777" w:rsidR="005C6739" w:rsidRPr="00A66471" w:rsidRDefault="005C6739" w:rsidP="005C6739">
            <w:pPr>
              <w:rPr>
                <w:rFonts w:ascii="DVOT-SurekhMR" w:eastAsia="Times New Roman" w:hAnsi="DVOT-SurekhMR" w:cs="DVOT-SurekhMR"/>
                <w:sz w:val="16"/>
                <w:szCs w:val="16"/>
                <w:lang w:eastAsia="en-IN" w:bidi="mr-IN"/>
              </w:rPr>
            </w:pPr>
          </w:p>
        </w:tc>
        <w:tc>
          <w:tcPr>
            <w:tcW w:w="521" w:type="pct"/>
            <w:vAlign w:val="center"/>
          </w:tcPr>
          <w:p w14:paraId="0D30AC85"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521" w:type="pct"/>
            <w:vAlign w:val="center"/>
          </w:tcPr>
          <w:p w14:paraId="1F571660"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521" w:type="pct"/>
            <w:vAlign w:val="center"/>
          </w:tcPr>
          <w:p w14:paraId="6B023338"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521" w:type="pct"/>
            <w:vAlign w:val="center"/>
          </w:tcPr>
          <w:p w14:paraId="4E73DD16"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521" w:type="pct"/>
            <w:vAlign w:val="center"/>
          </w:tcPr>
          <w:p w14:paraId="4DF564A4"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519" w:type="pct"/>
            <w:vAlign w:val="center"/>
          </w:tcPr>
          <w:p w14:paraId="5A22C4A3" w14:textId="77777777" w:rsidR="005C6739" w:rsidRPr="00A66471" w:rsidRDefault="005C6739" w:rsidP="005C6739">
            <w:pPr>
              <w:jc w:val="right"/>
              <w:rPr>
                <w:rFonts w:ascii="DVOT-SurekhMR" w:eastAsia="Times New Roman" w:hAnsi="DVOT-SurekhMR" w:cs="DVOT-SurekhMR"/>
                <w:sz w:val="16"/>
                <w:szCs w:val="16"/>
                <w:lang w:eastAsia="en-IN" w:bidi="mr-IN"/>
              </w:rPr>
            </w:pPr>
          </w:p>
        </w:tc>
      </w:tr>
      <w:tr w:rsidR="005C6739" w:rsidRPr="00A66471" w14:paraId="2A2ED0DA" w14:textId="77777777" w:rsidTr="00A66471">
        <w:trPr>
          <w:trHeight w:val="402"/>
        </w:trPr>
        <w:tc>
          <w:tcPr>
            <w:tcW w:w="334" w:type="pct"/>
            <w:vAlign w:val="center"/>
          </w:tcPr>
          <w:p w14:paraId="2F93322F"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1021" w:type="pct"/>
            <w:vAlign w:val="center"/>
          </w:tcPr>
          <w:p w14:paraId="3CF91369"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अ) लाभांश</w:t>
            </w:r>
          </w:p>
        </w:tc>
        <w:tc>
          <w:tcPr>
            <w:tcW w:w="520" w:type="pct"/>
            <w:vAlign w:val="center"/>
          </w:tcPr>
          <w:p w14:paraId="3A6A87EC"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23ED4E57"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61E31EC5"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61204A20"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2EC8904F"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5F54E2A4"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24.23</w:t>
            </w:r>
          </w:p>
        </w:tc>
        <w:tc>
          <w:tcPr>
            <w:tcW w:w="519" w:type="pct"/>
            <w:vAlign w:val="center"/>
          </w:tcPr>
          <w:p w14:paraId="56879368" w14:textId="0AC48FD3" w:rsidR="005C6739" w:rsidRPr="00A66471" w:rsidRDefault="00A66471" w:rsidP="005C6739">
            <w:pPr>
              <w:jc w:val="right"/>
              <w:rPr>
                <w:rFonts w:ascii="DVOT-SurekhMR" w:eastAsia="Times New Roman" w:hAnsi="DVOT-SurekhMR" w:cs="DVOT-SurekhMR"/>
                <w:sz w:val="16"/>
                <w:szCs w:val="16"/>
                <w:lang w:eastAsia="en-IN" w:bidi="mr-IN"/>
              </w:rPr>
            </w:pPr>
            <w:r>
              <w:rPr>
                <w:rFonts w:ascii="DVOT-SurekhMR" w:eastAsia="Times New Roman" w:hAnsi="DVOT-SurekhMR" w:cs="DVOT-SurekhMR"/>
                <w:sz w:val="16"/>
                <w:szCs w:val="16"/>
                <w:lang w:eastAsia="en-IN" w:bidi="mr-IN"/>
              </w:rPr>
              <w:t>152.00</w:t>
            </w:r>
          </w:p>
        </w:tc>
      </w:tr>
      <w:tr w:rsidR="005C6739" w:rsidRPr="00A66471" w14:paraId="732C30E4" w14:textId="77777777" w:rsidTr="00A66471">
        <w:trPr>
          <w:trHeight w:val="476"/>
        </w:trPr>
        <w:tc>
          <w:tcPr>
            <w:tcW w:w="334" w:type="pct"/>
            <w:vAlign w:val="center"/>
          </w:tcPr>
          <w:p w14:paraId="610F0D64"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1021" w:type="pct"/>
            <w:vAlign w:val="center"/>
          </w:tcPr>
          <w:p w14:paraId="19819923"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ब) कृषी उत्पन्नकर</w:t>
            </w:r>
          </w:p>
        </w:tc>
        <w:tc>
          <w:tcPr>
            <w:tcW w:w="520" w:type="pct"/>
            <w:vAlign w:val="center"/>
          </w:tcPr>
          <w:p w14:paraId="1BDC8518"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328.16</w:t>
            </w:r>
          </w:p>
        </w:tc>
        <w:tc>
          <w:tcPr>
            <w:tcW w:w="521" w:type="pct"/>
            <w:vAlign w:val="center"/>
          </w:tcPr>
          <w:p w14:paraId="75EAB817"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328.16</w:t>
            </w:r>
          </w:p>
        </w:tc>
        <w:tc>
          <w:tcPr>
            <w:tcW w:w="521" w:type="pct"/>
            <w:vAlign w:val="center"/>
          </w:tcPr>
          <w:p w14:paraId="48A54A68"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328.16</w:t>
            </w:r>
          </w:p>
        </w:tc>
        <w:tc>
          <w:tcPr>
            <w:tcW w:w="521" w:type="pct"/>
            <w:vAlign w:val="center"/>
          </w:tcPr>
          <w:p w14:paraId="082461F5"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328.16</w:t>
            </w:r>
          </w:p>
        </w:tc>
        <w:tc>
          <w:tcPr>
            <w:tcW w:w="521" w:type="pct"/>
            <w:vAlign w:val="center"/>
          </w:tcPr>
          <w:p w14:paraId="76CEB63D"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328.16</w:t>
            </w:r>
          </w:p>
        </w:tc>
        <w:tc>
          <w:tcPr>
            <w:tcW w:w="521" w:type="pct"/>
            <w:vAlign w:val="center"/>
          </w:tcPr>
          <w:p w14:paraId="733231E0"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19" w:type="pct"/>
            <w:vAlign w:val="center"/>
          </w:tcPr>
          <w:p w14:paraId="67B057FB"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152.04</w:t>
            </w:r>
          </w:p>
        </w:tc>
      </w:tr>
      <w:tr w:rsidR="005C6739" w:rsidRPr="00A66471" w14:paraId="53F2C8DE" w14:textId="77777777" w:rsidTr="00A66471">
        <w:trPr>
          <w:trHeight w:val="449"/>
        </w:trPr>
        <w:tc>
          <w:tcPr>
            <w:tcW w:w="334" w:type="pct"/>
            <w:vAlign w:val="center"/>
          </w:tcPr>
          <w:p w14:paraId="015C8C93"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9</w:t>
            </w:r>
          </w:p>
        </w:tc>
        <w:tc>
          <w:tcPr>
            <w:tcW w:w="1021" w:type="pct"/>
            <w:vAlign w:val="center"/>
          </w:tcPr>
          <w:p w14:paraId="56898CB0"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कर्मचाऱ्यांचे वेतन</w:t>
            </w:r>
          </w:p>
        </w:tc>
        <w:tc>
          <w:tcPr>
            <w:tcW w:w="520" w:type="pct"/>
            <w:vAlign w:val="center"/>
          </w:tcPr>
          <w:p w14:paraId="75E718FF"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652.58</w:t>
            </w:r>
          </w:p>
        </w:tc>
        <w:tc>
          <w:tcPr>
            <w:tcW w:w="521" w:type="pct"/>
            <w:vAlign w:val="center"/>
          </w:tcPr>
          <w:p w14:paraId="3DB6EADE"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581.90</w:t>
            </w:r>
          </w:p>
        </w:tc>
        <w:tc>
          <w:tcPr>
            <w:tcW w:w="521" w:type="pct"/>
            <w:vAlign w:val="center"/>
          </w:tcPr>
          <w:p w14:paraId="2D5D26C8"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574.89</w:t>
            </w:r>
          </w:p>
        </w:tc>
        <w:tc>
          <w:tcPr>
            <w:tcW w:w="521" w:type="pct"/>
            <w:vAlign w:val="center"/>
          </w:tcPr>
          <w:p w14:paraId="69A5A237"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557.56</w:t>
            </w:r>
          </w:p>
        </w:tc>
        <w:tc>
          <w:tcPr>
            <w:tcW w:w="521" w:type="pct"/>
            <w:vAlign w:val="center"/>
          </w:tcPr>
          <w:p w14:paraId="124D16D6"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577.06</w:t>
            </w:r>
          </w:p>
        </w:tc>
        <w:tc>
          <w:tcPr>
            <w:tcW w:w="521" w:type="pct"/>
            <w:vAlign w:val="center"/>
          </w:tcPr>
          <w:p w14:paraId="3271D713"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768.67</w:t>
            </w:r>
          </w:p>
        </w:tc>
        <w:tc>
          <w:tcPr>
            <w:tcW w:w="519" w:type="pct"/>
            <w:vAlign w:val="center"/>
          </w:tcPr>
          <w:p w14:paraId="5454CABE"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909.60</w:t>
            </w:r>
          </w:p>
        </w:tc>
      </w:tr>
      <w:tr w:rsidR="005C6739" w:rsidRPr="00A66471" w14:paraId="0882EA9A" w14:textId="77777777" w:rsidTr="00A66471">
        <w:trPr>
          <w:trHeight w:val="530"/>
        </w:trPr>
        <w:tc>
          <w:tcPr>
            <w:tcW w:w="334" w:type="pct"/>
            <w:vAlign w:val="center"/>
          </w:tcPr>
          <w:p w14:paraId="2410D16E"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10</w:t>
            </w:r>
          </w:p>
        </w:tc>
        <w:tc>
          <w:tcPr>
            <w:tcW w:w="1021" w:type="pct"/>
            <w:vAlign w:val="center"/>
          </w:tcPr>
          <w:p w14:paraId="343F2834"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लेखा वर्षासाठी कर्मचाऱ्यांना एक्स-ग्रेशिया / बोनस देयक</w:t>
            </w:r>
          </w:p>
        </w:tc>
        <w:tc>
          <w:tcPr>
            <w:tcW w:w="520" w:type="pct"/>
            <w:vAlign w:val="center"/>
          </w:tcPr>
          <w:p w14:paraId="75F6120D" w14:textId="77777777" w:rsidR="005C6739" w:rsidRPr="00A66471" w:rsidRDefault="005C6739" w:rsidP="005C6739">
            <w:pPr>
              <w:rPr>
                <w:rFonts w:ascii="DVOT-SurekhMR" w:eastAsia="Times New Roman" w:hAnsi="DVOT-SurekhMR" w:cs="DVOT-SurekhMR"/>
                <w:sz w:val="16"/>
                <w:szCs w:val="16"/>
                <w:lang w:eastAsia="en-IN" w:bidi="mr-IN"/>
              </w:rPr>
            </w:pPr>
          </w:p>
        </w:tc>
        <w:tc>
          <w:tcPr>
            <w:tcW w:w="521" w:type="pct"/>
            <w:vAlign w:val="center"/>
          </w:tcPr>
          <w:p w14:paraId="7C1F81A4"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521" w:type="pct"/>
            <w:vAlign w:val="center"/>
          </w:tcPr>
          <w:p w14:paraId="5FBD79C5"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521" w:type="pct"/>
            <w:vAlign w:val="center"/>
          </w:tcPr>
          <w:p w14:paraId="02F56AE3"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521" w:type="pct"/>
            <w:vAlign w:val="center"/>
          </w:tcPr>
          <w:p w14:paraId="1C1244A8"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521" w:type="pct"/>
            <w:vAlign w:val="center"/>
          </w:tcPr>
          <w:p w14:paraId="03E0B1BC"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519" w:type="pct"/>
            <w:vAlign w:val="center"/>
          </w:tcPr>
          <w:p w14:paraId="5E0F3576" w14:textId="77777777" w:rsidR="005C6739" w:rsidRPr="00A66471" w:rsidRDefault="005C6739" w:rsidP="005C6739">
            <w:pPr>
              <w:jc w:val="right"/>
              <w:rPr>
                <w:rFonts w:ascii="DVOT-SurekhMR" w:eastAsia="Times New Roman" w:hAnsi="DVOT-SurekhMR" w:cs="DVOT-SurekhMR"/>
                <w:sz w:val="16"/>
                <w:szCs w:val="16"/>
                <w:lang w:eastAsia="en-IN" w:bidi="mr-IN"/>
              </w:rPr>
            </w:pPr>
          </w:p>
        </w:tc>
      </w:tr>
      <w:tr w:rsidR="005C6739" w:rsidRPr="00A66471" w14:paraId="5F4A3696" w14:textId="77777777" w:rsidTr="00A66471">
        <w:trPr>
          <w:trHeight w:val="402"/>
        </w:trPr>
        <w:tc>
          <w:tcPr>
            <w:tcW w:w="334" w:type="pct"/>
            <w:vAlign w:val="center"/>
          </w:tcPr>
          <w:p w14:paraId="216EDDA7"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1021" w:type="pct"/>
            <w:vAlign w:val="center"/>
          </w:tcPr>
          <w:p w14:paraId="353A22FD"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अ) दर</w:t>
            </w:r>
          </w:p>
        </w:tc>
        <w:tc>
          <w:tcPr>
            <w:tcW w:w="520" w:type="pct"/>
            <w:vAlign w:val="center"/>
          </w:tcPr>
          <w:p w14:paraId="125D1D27"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8.33%</w:t>
            </w:r>
          </w:p>
        </w:tc>
        <w:tc>
          <w:tcPr>
            <w:tcW w:w="521" w:type="pct"/>
            <w:vAlign w:val="center"/>
          </w:tcPr>
          <w:p w14:paraId="19342176"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8.33%</w:t>
            </w:r>
          </w:p>
        </w:tc>
        <w:tc>
          <w:tcPr>
            <w:tcW w:w="521" w:type="pct"/>
            <w:vAlign w:val="center"/>
          </w:tcPr>
          <w:p w14:paraId="7FF4597F"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8.33%</w:t>
            </w:r>
          </w:p>
        </w:tc>
        <w:tc>
          <w:tcPr>
            <w:tcW w:w="521" w:type="pct"/>
            <w:vAlign w:val="center"/>
          </w:tcPr>
          <w:p w14:paraId="5C1A4EBA"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8.33%</w:t>
            </w:r>
          </w:p>
        </w:tc>
        <w:tc>
          <w:tcPr>
            <w:tcW w:w="521" w:type="pct"/>
            <w:vAlign w:val="center"/>
          </w:tcPr>
          <w:p w14:paraId="784B1D7E"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8.33%</w:t>
            </w:r>
          </w:p>
        </w:tc>
        <w:tc>
          <w:tcPr>
            <w:tcW w:w="521" w:type="pct"/>
            <w:vAlign w:val="center"/>
          </w:tcPr>
          <w:p w14:paraId="74B76880"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8.33%</w:t>
            </w:r>
          </w:p>
        </w:tc>
        <w:tc>
          <w:tcPr>
            <w:tcW w:w="519" w:type="pct"/>
            <w:vAlign w:val="center"/>
          </w:tcPr>
          <w:p w14:paraId="3B30EEE9"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8.33%</w:t>
            </w:r>
          </w:p>
        </w:tc>
      </w:tr>
      <w:tr w:rsidR="005C6739" w:rsidRPr="00A66471" w14:paraId="4ECDC73F" w14:textId="77777777" w:rsidTr="00A66471">
        <w:trPr>
          <w:trHeight w:val="287"/>
        </w:trPr>
        <w:tc>
          <w:tcPr>
            <w:tcW w:w="334" w:type="pct"/>
            <w:vAlign w:val="center"/>
          </w:tcPr>
          <w:p w14:paraId="3D1CFF72"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1021" w:type="pct"/>
            <w:vAlign w:val="center"/>
          </w:tcPr>
          <w:p w14:paraId="1C8081EC"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ब) रक्कम</w:t>
            </w:r>
          </w:p>
        </w:tc>
        <w:tc>
          <w:tcPr>
            <w:tcW w:w="520" w:type="pct"/>
            <w:vAlign w:val="center"/>
          </w:tcPr>
          <w:p w14:paraId="0904F57B"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9.82</w:t>
            </w:r>
          </w:p>
        </w:tc>
        <w:tc>
          <w:tcPr>
            <w:tcW w:w="521" w:type="pct"/>
            <w:vAlign w:val="center"/>
          </w:tcPr>
          <w:p w14:paraId="1E4A32BF"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6.47</w:t>
            </w:r>
          </w:p>
        </w:tc>
        <w:tc>
          <w:tcPr>
            <w:tcW w:w="521" w:type="pct"/>
            <w:vAlign w:val="center"/>
          </w:tcPr>
          <w:p w14:paraId="1F8992AB"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7.58</w:t>
            </w:r>
          </w:p>
        </w:tc>
        <w:tc>
          <w:tcPr>
            <w:tcW w:w="521" w:type="pct"/>
            <w:vAlign w:val="center"/>
          </w:tcPr>
          <w:p w14:paraId="7BCC7652"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14.06</w:t>
            </w:r>
          </w:p>
        </w:tc>
        <w:tc>
          <w:tcPr>
            <w:tcW w:w="521" w:type="pct"/>
            <w:vAlign w:val="center"/>
          </w:tcPr>
          <w:p w14:paraId="6DE41D93"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8.38</w:t>
            </w:r>
          </w:p>
        </w:tc>
        <w:tc>
          <w:tcPr>
            <w:tcW w:w="521" w:type="pct"/>
            <w:vAlign w:val="center"/>
          </w:tcPr>
          <w:p w14:paraId="634F7EEB"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3.11</w:t>
            </w:r>
          </w:p>
        </w:tc>
        <w:tc>
          <w:tcPr>
            <w:tcW w:w="519" w:type="pct"/>
            <w:vAlign w:val="center"/>
          </w:tcPr>
          <w:p w14:paraId="7BC4FA93"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3.00</w:t>
            </w:r>
          </w:p>
        </w:tc>
      </w:tr>
      <w:tr w:rsidR="005C6739" w:rsidRPr="00A66471" w14:paraId="3C04D3F3" w14:textId="77777777" w:rsidTr="00A66471">
        <w:trPr>
          <w:trHeight w:val="269"/>
        </w:trPr>
        <w:tc>
          <w:tcPr>
            <w:tcW w:w="334" w:type="pct"/>
            <w:vAlign w:val="center"/>
          </w:tcPr>
          <w:p w14:paraId="4761A0D1" w14:textId="77777777" w:rsidR="005C6739" w:rsidRPr="00A66471" w:rsidRDefault="005C6739" w:rsidP="005C6739">
            <w:pPr>
              <w:jc w:val="right"/>
              <w:rPr>
                <w:rFonts w:ascii="DVOT-SurekhMR" w:eastAsia="Times New Roman" w:hAnsi="DVOT-SurekhMR" w:cs="DVOT-SurekhMR"/>
                <w:sz w:val="16"/>
                <w:szCs w:val="16"/>
                <w:lang w:eastAsia="en-IN" w:bidi="mr-IN"/>
              </w:rPr>
            </w:pPr>
          </w:p>
        </w:tc>
        <w:tc>
          <w:tcPr>
            <w:tcW w:w="1021" w:type="pct"/>
            <w:vAlign w:val="center"/>
          </w:tcPr>
          <w:p w14:paraId="07633F1B"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प्रोत्साहन देयक</w:t>
            </w:r>
          </w:p>
        </w:tc>
        <w:tc>
          <w:tcPr>
            <w:tcW w:w="520" w:type="pct"/>
            <w:vAlign w:val="center"/>
          </w:tcPr>
          <w:p w14:paraId="0578A5BC"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007AD63F"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0379E42A"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7632D85A"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17A2E9C5"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5FEEE289"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19" w:type="pct"/>
            <w:vAlign w:val="center"/>
          </w:tcPr>
          <w:p w14:paraId="6A7595E8"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r>
      <w:tr w:rsidR="005C6739" w:rsidRPr="00A66471" w14:paraId="312AC343" w14:textId="77777777" w:rsidTr="00A66471">
        <w:trPr>
          <w:trHeight w:val="341"/>
        </w:trPr>
        <w:tc>
          <w:tcPr>
            <w:tcW w:w="334" w:type="pct"/>
            <w:vAlign w:val="center"/>
          </w:tcPr>
          <w:p w14:paraId="2043F5FC"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11</w:t>
            </w:r>
          </w:p>
        </w:tc>
        <w:tc>
          <w:tcPr>
            <w:tcW w:w="1021" w:type="pct"/>
            <w:vAlign w:val="center"/>
          </w:tcPr>
          <w:p w14:paraId="6A407CD1"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कर्मचारी कल्याण</w:t>
            </w:r>
          </w:p>
        </w:tc>
        <w:tc>
          <w:tcPr>
            <w:tcW w:w="520" w:type="pct"/>
            <w:vAlign w:val="center"/>
          </w:tcPr>
          <w:p w14:paraId="47014793"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4.88</w:t>
            </w:r>
          </w:p>
        </w:tc>
        <w:tc>
          <w:tcPr>
            <w:tcW w:w="521" w:type="pct"/>
            <w:vAlign w:val="center"/>
          </w:tcPr>
          <w:p w14:paraId="1723B097"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4.09</w:t>
            </w:r>
          </w:p>
        </w:tc>
        <w:tc>
          <w:tcPr>
            <w:tcW w:w="521" w:type="pct"/>
            <w:vAlign w:val="center"/>
          </w:tcPr>
          <w:p w14:paraId="4F3A50B2"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9.82</w:t>
            </w:r>
          </w:p>
        </w:tc>
        <w:tc>
          <w:tcPr>
            <w:tcW w:w="521" w:type="pct"/>
            <w:vAlign w:val="center"/>
          </w:tcPr>
          <w:p w14:paraId="0B368D37"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4.68</w:t>
            </w:r>
          </w:p>
        </w:tc>
        <w:tc>
          <w:tcPr>
            <w:tcW w:w="521" w:type="pct"/>
            <w:vAlign w:val="center"/>
          </w:tcPr>
          <w:p w14:paraId="46D43492"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1.79</w:t>
            </w:r>
          </w:p>
        </w:tc>
        <w:tc>
          <w:tcPr>
            <w:tcW w:w="521" w:type="pct"/>
            <w:vAlign w:val="center"/>
          </w:tcPr>
          <w:p w14:paraId="55F1AAB7"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9.27</w:t>
            </w:r>
          </w:p>
        </w:tc>
        <w:tc>
          <w:tcPr>
            <w:tcW w:w="519" w:type="pct"/>
            <w:vAlign w:val="center"/>
          </w:tcPr>
          <w:p w14:paraId="332F1AFA"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2.85</w:t>
            </w:r>
          </w:p>
        </w:tc>
      </w:tr>
      <w:tr w:rsidR="005C6739" w:rsidRPr="00A66471" w14:paraId="3AE65534" w14:textId="77777777" w:rsidTr="00A66471">
        <w:trPr>
          <w:trHeight w:val="539"/>
        </w:trPr>
        <w:tc>
          <w:tcPr>
            <w:tcW w:w="334" w:type="pct"/>
            <w:vAlign w:val="center"/>
          </w:tcPr>
          <w:p w14:paraId="50919E08"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12</w:t>
            </w:r>
          </w:p>
        </w:tc>
        <w:tc>
          <w:tcPr>
            <w:tcW w:w="1021" w:type="pct"/>
            <w:vAlign w:val="center"/>
          </w:tcPr>
          <w:p w14:paraId="7D6877B0"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कर्मचाऱ्यांसाठी ग्रॅच्युइटी तरतूद</w:t>
            </w:r>
          </w:p>
        </w:tc>
        <w:tc>
          <w:tcPr>
            <w:tcW w:w="520" w:type="pct"/>
            <w:vAlign w:val="center"/>
          </w:tcPr>
          <w:p w14:paraId="2BC49286"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64.89</w:t>
            </w:r>
          </w:p>
        </w:tc>
        <w:tc>
          <w:tcPr>
            <w:tcW w:w="521" w:type="pct"/>
            <w:vAlign w:val="center"/>
          </w:tcPr>
          <w:p w14:paraId="2F35F4A0"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51.98</w:t>
            </w:r>
          </w:p>
        </w:tc>
        <w:tc>
          <w:tcPr>
            <w:tcW w:w="521" w:type="pct"/>
            <w:vAlign w:val="center"/>
          </w:tcPr>
          <w:p w14:paraId="43F65EB7"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27.81</w:t>
            </w:r>
          </w:p>
        </w:tc>
        <w:tc>
          <w:tcPr>
            <w:tcW w:w="521" w:type="pct"/>
            <w:vAlign w:val="center"/>
          </w:tcPr>
          <w:p w14:paraId="5D9C5BFC"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39.42</w:t>
            </w:r>
          </w:p>
        </w:tc>
        <w:tc>
          <w:tcPr>
            <w:tcW w:w="521" w:type="pct"/>
            <w:vAlign w:val="center"/>
          </w:tcPr>
          <w:p w14:paraId="5281B3A7"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27.03</w:t>
            </w:r>
          </w:p>
        </w:tc>
        <w:tc>
          <w:tcPr>
            <w:tcW w:w="521" w:type="pct"/>
            <w:vAlign w:val="center"/>
          </w:tcPr>
          <w:p w14:paraId="54D5F717"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30.97</w:t>
            </w:r>
          </w:p>
        </w:tc>
        <w:tc>
          <w:tcPr>
            <w:tcW w:w="519" w:type="pct"/>
            <w:vAlign w:val="center"/>
          </w:tcPr>
          <w:p w14:paraId="2F751D00"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31.48</w:t>
            </w:r>
          </w:p>
        </w:tc>
      </w:tr>
      <w:tr w:rsidR="005C6739" w:rsidRPr="00A66471" w14:paraId="371AA2E7" w14:textId="77777777" w:rsidTr="00A66471">
        <w:trPr>
          <w:trHeight w:val="402"/>
        </w:trPr>
        <w:tc>
          <w:tcPr>
            <w:tcW w:w="334" w:type="pct"/>
            <w:vAlign w:val="center"/>
          </w:tcPr>
          <w:p w14:paraId="315F7B51"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13</w:t>
            </w:r>
          </w:p>
        </w:tc>
        <w:tc>
          <w:tcPr>
            <w:tcW w:w="1021" w:type="pct"/>
            <w:vAlign w:val="center"/>
          </w:tcPr>
          <w:p w14:paraId="370A9A95"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कर्जावरील व्याज</w:t>
            </w:r>
          </w:p>
        </w:tc>
        <w:tc>
          <w:tcPr>
            <w:tcW w:w="520" w:type="pct"/>
            <w:vAlign w:val="center"/>
          </w:tcPr>
          <w:p w14:paraId="2CD91CE6"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822.82</w:t>
            </w:r>
          </w:p>
        </w:tc>
        <w:tc>
          <w:tcPr>
            <w:tcW w:w="521" w:type="pct"/>
            <w:vAlign w:val="center"/>
          </w:tcPr>
          <w:p w14:paraId="20366412"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542.66</w:t>
            </w:r>
          </w:p>
        </w:tc>
        <w:tc>
          <w:tcPr>
            <w:tcW w:w="521" w:type="pct"/>
            <w:vAlign w:val="center"/>
          </w:tcPr>
          <w:p w14:paraId="61A9C913"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118.68</w:t>
            </w:r>
          </w:p>
        </w:tc>
        <w:tc>
          <w:tcPr>
            <w:tcW w:w="521" w:type="pct"/>
            <w:vAlign w:val="center"/>
          </w:tcPr>
          <w:p w14:paraId="4993C321"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8.83</w:t>
            </w:r>
          </w:p>
        </w:tc>
        <w:tc>
          <w:tcPr>
            <w:tcW w:w="521" w:type="pct"/>
            <w:vAlign w:val="center"/>
          </w:tcPr>
          <w:p w14:paraId="44B1B20A"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8.83</w:t>
            </w:r>
          </w:p>
        </w:tc>
        <w:tc>
          <w:tcPr>
            <w:tcW w:w="521" w:type="pct"/>
            <w:vAlign w:val="center"/>
          </w:tcPr>
          <w:p w14:paraId="7007F66F"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8.83</w:t>
            </w:r>
          </w:p>
        </w:tc>
        <w:tc>
          <w:tcPr>
            <w:tcW w:w="519" w:type="pct"/>
            <w:vAlign w:val="center"/>
          </w:tcPr>
          <w:p w14:paraId="7C85E121"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r>
      <w:tr w:rsidR="005C6739" w:rsidRPr="00A66471" w14:paraId="5DEF7067" w14:textId="77777777" w:rsidTr="00A66471">
        <w:trPr>
          <w:trHeight w:val="287"/>
        </w:trPr>
        <w:tc>
          <w:tcPr>
            <w:tcW w:w="334" w:type="pct"/>
            <w:vAlign w:val="center"/>
          </w:tcPr>
          <w:p w14:paraId="13E851C3"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14</w:t>
            </w:r>
          </w:p>
        </w:tc>
        <w:tc>
          <w:tcPr>
            <w:tcW w:w="1021" w:type="pct"/>
            <w:vAlign w:val="center"/>
          </w:tcPr>
          <w:p w14:paraId="52955126"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किंमत चढउतार निधी</w:t>
            </w:r>
          </w:p>
        </w:tc>
        <w:tc>
          <w:tcPr>
            <w:tcW w:w="520" w:type="pct"/>
            <w:vAlign w:val="center"/>
          </w:tcPr>
          <w:p w14:paraId="4556F832"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347C6464"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23241C15"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3B561D9B"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71BAA430"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2039C052"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19" w:type="pct"/>
            <w:vAlign w:val="center"/>
          </w:tcPr>
          <w:p w14:paraId="6293DF6E"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r>
      <w:tr w:rsidR="005C6739" w:rsidRPr="00A66471" w14:paraId="1CA0C13A" w14:textId="77777777" w:rsidTr="00A66471">
        <w:trPr>
          <w:trHeight w:val="629"/>
        </w:trPr>
        <w:tc>
          <w:tcPr>
            <w:tcW w:w="334" w:type="pct"/>
            <w:vAlign w:val="center"/>
          </w:tcPr>
          <w:p w14:paraId="45B7F968"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15</w:t>
            </w:r>
          </w:p>
        </w:tc>
        <w:tc>
          <w:tcPr>
            <w:tcW w:w="1021" w:type="pct"/>
            <w:vAlign w:val="center"/>
          </w:tcPr>
          <w:p w14:paraId="3DE7EA64"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यासाठी बाजूला ठेवलेली रक्कम</w:t>
            </w:r>
          </w:p>
        </w:tc>
        <w:tc>
          <w:tcPr>
            <w:tcW w:w="520" w:type="pct"/>
          </w:tcPr>
          <w:p w14:paraId="0517CF7B" w14:textId="77777777" w:rsidR="005C6739" w:rsidRPr="00A66471" w:rsidRDefault="005C6739" w:rsidP="005C6739">
            <w:pPr>
              <w:rPr>
                <w:rFonts w:ascii="DVOT-SurekhMR" w:eastAsia="Times New Roman" w:hAnsi="DVOT-SurekhMR" w:cs="DVOT-SurekhMR"/>
                <w:sz w:val="16"/>
                <w:szCs w:val="16"/>
                <w:lang w:eastAsia="en-IN" w:bidi="mr-IN"/>
              </w:rPr>
            </w:pPr>
          </w:p>
        </w:tc>
        <w:tc>
          <w:tcPr>
            <w:tcW w:w="521" w:type="pct"/>
          </w:tcPr>
          <w:p w14:paraId="7D7F4A4B" w14:textId="77777777" w:rsidR="005C6739" w:rsidRPr="00A66471" w:rsidRDefault="005C6739" w:rsidP="005C6739">
            <w:pPr>
              <w:rPr>
                <w:rFonts w:ascii="DVOT-SurekhMR" w:eastAsia="Times New Roman" w:hAnsi="DVOT-SurekhMR" w:cs="DVOT-SurekhMR"/>
                <w:sz w:val="16"/>
                <w:szCs w:val="16"/>
                <w:lang w:eastAsia="en-IN" w:bidi="mr-IN"/>
              </w:rPr>
            </w:pPr>
          </w:p>
        </w:tc>
        <w:tc>
          <w:tcPr>
            <w:tcW w:w="521" w:type="pct"/>
          </w:tcPr>
          <w:p w14:paraId="17520A52" w14:textId="77777777" w:rsidR="005C6739" w:rsidRPr="00A66471" w:rsidRDefault="005C6739" w:rsidP="005C6739">
            <w:pPr>
              <w:rPr>
                <w:rFonts w:ascii="DVOT-SurekhMR" w:eastAsia="Times New Roman" w:hAnsi="DVOT-SurekhMR" w:cs="DVOT-SurekhMR"/>
                <w:sz w:val="16"/>
                <w:szCs w:val="16"/>
                <w:lang w:eastAsia="en-IN" w:bidi="mr-IN"/>
              </w:rPr>
            </w:pPr>
          </w:p>
        </w:tc>
        <w:tc>
          <w:tcPr>
            <w:tcW w:w="521" w:type="pct"/>
          </w:tcPr>
          <w:p w14:paraId="4162B4FF" w14:textId="77777777" w:rsidR="005C6739" w:rsidRPr="00A66471" w:rsidRDefault="005C6739" w:rsidP="005C6739">
            <w:pPr>
              <w:rPr>
                <w:rFonts w:ascii="DVOT-SurekhMR" w:eastAsia="Times New Roman" w:hAnsi="DVOT-SurekhMR" w:cs="DVOT-SurekhMR"/>
                <w:sz w:val="16"/>
                <w:szCs w:val="16"/>
                <w:lang w:eastAsia="en-IN" w:bidi="mr-IN"/>
              </w:rPr>
            </w:pPr>
          </w:p>
        </w:tc>
        <w:tc>
          <w:tcPr>
            <w:tcW w:w="521" w:type="pct"/>
          </w:tcPr>
          <w:p w14:paraId="02C65FE0" w14:textId="77777777" w:rsidR="005C6739" w:rsidRPr="00A66471" w:rsidRDefault="005C6739" w:rsidP="005C6739">
            <w:pPr>
              <w:rPr>
                <w:rFonts w:ascii="DVOT-SurekhMR" w:eastAsia="Times New Roman" w:hAnsi="DVOT-SurekhMR" w:cs="DVOT-SurekhMR"/>
                <w:sz w:val="16"/>
                <w:szCs w:val="16"/>
                <w:lang w:eastAsia="en-IN" w:bidi="mr-IN"/>
              </w:rPr>
            </w:pPr>
          </w:p>
        </w:tc>
        <w:tc>
          <w:tcPr>
            <w:tcW w:w="521" w:type="pct"/>
          </w:tcPr>
          <w:p w14:paraId="0F58C18F" w14:textId="77777777" w:rsidR="005C6739" w:rsidRPr="00A66471" w:rsidRDefault="005C6739" w:rsidP="005C6739">
            <w:pPr>
              <w:rPr>
                <w:rFonts w:ascii="DVOT-SurekhMR" w:eastAsia="Times New Roman" w:hAnsi="DVOT-SurekhMR" w:cs="DVOT-SurekhMR"/>
                <w:sz w:val="16"/>
                <w:szCs w:val="16"/>
                <w:lang w:eastAsia="en-IN" w:bidi="mr-IN"/>
              </w:rPr>
            </w:pPr>
          </w:p>
        </w:tc>
        <w:tc>
          <w:tcPr>
            <w:tcW w:w="519" w:type="pct"/>
          </w:tcPr>
          <w:p w14:paraId="5B0652BB" w14:textId="77777777" w:rsidR="005C6739" w:rsidRPr="00A66471" w:rsidRDefault="005C6739" w:rsidP="005C6739">
            <w:pPr>
              <w:rPr>
                <w:rFonts w:ascii="DVOT-SurekhMR" w:eastAsia="Times New Roman" w:hAnsi="DVOT-SurekhMR" w:cs="DVOT-SurekhMR"/>
                <w:sz w:val="16"/>
                <w:szCs w:val="16"/>
                <w:lang w:eastAsia="en-IN" w:bidi="mr-IN"/>
              </w:rPr>
            </w:pPr>
          </w:p>
        </w:tc>
      </w:tr>
      <w:tr w:rsidR="005C6739" w:rsidRPr="00A66471" w14:paraId="4F4E1BDC" w14:textId="77777777" w:rsidTr="00A66471">
        <w:trPr>
          <w:trHeight w:val="530"/>
        </w:trPr>
        <w:tc>
          <w:tcPr>
            <w:tcW w:w="334" w:type="pct"/>
          </w:tcPr>
          <w:p w14:paraId="5E219A1F" w14:textId="77777777" w:rsidR="005C6739" w:rsidRPr="00A66471" w:rsidRDefault="005C6739" w:rsidP="005C6739">
            <w:pPr>
              <w:rPr>
                <w:rFonts w:ascii="DVOT-SurekhMR" w:eastAsia="Times New Roman" w:hAnsi="DVOT-SurekhMR" w:cs="DVOT-SurekhMR"/>
                <w:sz w:val="16"/>
                <w:szCs w:val="16"/>
                <w:lang w:eastAsia="en-IN" w:bidi="mr-IN"/>
              </w:rPr>
            </w:pPr>
          </w:p>
        </w:tc>
        <w:tc>
          <w:tcPr>
            <w:tcW w:w="1021" w:type="pct"/>
            <w:vAlign w:val="center"/>
          </w:tcPr>
          <w:p w14:paraId="4A227F1D"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अ) विकास कार्यक्रम व जुन्या मालमत्तेच्या बदलीसाठी</w:t>
            </w:r>
          </w:p>
        </w:tc>
        <w:tc>
          <w:tcPr>
            <w:tcW w:w="520" w:type="pct"/>
            <w:vAlign w:val="center"/>
          </w:tcPr>
          <w:p w14:paraId="28734BEF"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6A34E5D7"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0A625707"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79B16CEC"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26ACA195"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47BF90BE"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19" w:type="pct"/>
            <w:vAlign w:val="center"/>
          </w:tcPr>
          <w:p w14:paraId="1B20AB08"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r>
      <w:tr w:rsidR="005C6739" w:rsidRPr="00A66471" w14:paraId="3CFE434B" w14:textId="77777777" w:rsidTr="00A66471">
        <w:trPr>
          <w:trHeight w:val="56"/>
        </w:trPr>
        <w:tc>
          <w:tcPr>
            <w:tcW w:w="334" w:type="pct"/>
          </w:tcPr>
          <w:p w14:paraId="028FAB7B" w14:textId="77777777" w:rsidR="005C6739" w:rsidRPr="00A66471" w:rsidRDefault="005C6739" w:rsidP="005C6739">
            <w:pPr>
              <w:rPr>
                <w:rFonts w:ascii="DVOT-SurekhMR" w:eastAsia="Times New Roman" w:hAnsi="DVOT-SurekhMR" w:cs="DVOT-SurekhMR"/>
                <w:sz w:val="16"/>
                <w:szCs w:val="16"/>
                <w:lang w:eastAsia="en-IN" w:bidi="mr-IN"/>
              </w:rPr>
            </w:pPr>
          </w:p>
        </w:tc>
        <w:tc>
          <w:tcPr>
            <w:tcW w:w="1021" w:type="pct"/>
            <w:vAlign w:val="center"/>
          </w:tcPr>
          <w:p w14:paraId="5CB23804"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ब) यांत्रिक पुनर्वसनासाठी</w:t>
            </w:r>
          </w:p>
        </w:tc>
        <w:tc>
          <w:tcPr>
            <w:tcW w:w="520" w:type="pct"/>
            <w:vAlign w:val="center"/>
          </w:tcPr>
          <w:p w14:paraId="3C1BE359"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14ED9B69"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7A6FC8F5"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2D7D5997"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3CE2AFA0"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5F7868B0"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19" w:type="pct"/>
            <w:vAlign w:val="center"/>
          </w:tcPr>
          <w:p w14:paraId="2955006E"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r>
      <w:tr w:rsidR="005C6739" w:rsidRPr="00A66471" w14:paraId="1F5148A9" w14:textId="77777777" w:rsidTr="00A66471">
        <w:trPr>
          <w:trHeight w:val="575"/>
        </w:trPr>
        <w:tc>
          <w:tcPr>
            <w:tcW w:w="334" w:type="pct"/>
          </w:tcPr>
          <w:p w14:paraId="01686B18" w14:textId="77777777" w:rsidR="005C6739" w:rsidRPr="00A66471" w:rsidRDefault="005C6739" w:rsidP="005C6739">
            <w:pPr>
              <w:rPr>
                <w:rFonts w:ascii="DVOT-SurekhMR" w:eastAsia="Times New Roman" w:hAnsi="DVOT-SurekhMR" w:cs="DVOT-SurekhMR"/>
                <w:sz w:val="16"/>
                <w:szCs w:val="16"/>
                <w:lang w:eastAsia="en-IN" w:bidi="mr-IN"/>
              </w:rPr>
            </w:pPr>
          </w:p>
        </w:tc>
        <w:tc>
          <w:tcPr>
            <w:tcW w:w="1021" w:type="pct"/>
            <w:vAlign w:val="center"/>
          </w:tcPr>
          <w:p w14:paraId="1DE118D7" w14:textId="77777777" w:rsidR="005C6739" w:rsidRPr="00A66471" w:rsidRDefault="005C6739" w:rsidP="005C6739">
            <w:pPr>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cs/>
                <w:lang w:eastAsia="en-IN" w:bidi="mr-IN"/>
              </w:rPr>
              <w:t>क) शेत माळ्यावरील स्थापत्य कामांसाठी</w:t>
            </w:r>
          </w:p>
        </w:tc>
        <w:tc>
          <w:tcPr>
            <w:tcW w:w="520" w:type="pct"/>
            <w:vAlign w:val="center"/>
          </w:tcPr>
          <w:p w14:paraId="5F82AE85"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336E156C"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21389E03"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1412A166"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29C68466"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21" w:type="pct"/>
            <w:vAlign w:val="center"/>
          </w:tcPr>
          <w:p w14:paraId="3FD1F554"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c>
          <w:tcPr>
            <w:tcW w:w="519" w:type="pct"/>
            <w:vAlign w:val="center"/>
          </w:tcPr>
          <w:p w14:paraId="74BD5ACC" w14:textId="77777777" w:rsidR="005C6739" w:rsidRPr="00A66471" w:rsidRDefault="005C6739" w:rsidP="005C6739">
            <w:pPr>
              <w:jc w:val="right"/>
              <w:rPr>
                <w:rFonts w:ascii="DVOT-SurekhMR" w:eastAsia="Times New Roman" w:hAnsi="DVOT-SurekhMR" w:cs="DVOT-SurekhMR"/>
                <w:sz w:val="16"/>
                <w:szCs w:val="16"/>
                <w:lang w:eastAsia="en-IN" w:bidi="mr-IN"/>
              </w:rPr>
            </w:pPr>
            <w:r w:rsidRPr="00A66471">
              <w:rPr>
                <w:rFonts w:ascii="DVOT-SurekhMR" w:eastAsia="Times New Roman" w:hAnsi="DVOT-SurekhMR" w:cs="DVOT-SurekhMR"/>
                <w:sz w:val="16"/>
                <w:szCs w:val="16"/>
                <w:lang w:eastAsia="en-IN" w:bidi="mr-IN"/>
              </w:rPr>
              <w:t>-</w:t>
            </w:r>
          </w:p>
        </w:tc>
      </w:tr>
    </w:tbl>
    <w:p w14:paraId="0C5D3B50" w14:textId="77777777" w:rsidR="00DB56C8" w:rsidRPr="00A66471" w:rsidRDefault="00DB56C8" w:rsidP="005C6739">
      <w:pPr>
        <w:spacing w:after="0" w:line="240" w:lineRule="auto"/>
        <w:ind w:left="-90"/>
        <w:jc w:val="both"/>
        <w:rPr>
          <w:rFonts w:ascii="DVOT-SurekhMR" w:eastAsia="Times New Roman" w:hAnsi="DVOT-SurekhMR" w:cs="DVOT-SurekhMR"/>
          <w:sz w:val="16"/>
          <w:szCs w:val="16"/>
          <w:lang w:eastAsia="en-IN" w:bidi="mr-IN"/>
        </w:rPr>
      </w:pPr>
    </w:p>
    <w:sectPr w:rsidR="00DB56C8" w:rsidRPr="00A66471" w:rsidSect="00AE0E56">
      <w:footerReference w:type="default" r:id="rId14"/>
      <w:pgSz w:w="11906" w:h="16838"/>
      <w:pgMar w:top="1080" w:right="1440" w:bottom="1440" w:left="1440" w:header="288" w:footer="28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251223" w14:textId="77777777" w:rsidR="00AE0E56" w:rsidRDefault="00AE0E56" w:rsidP="00AE0E56">
      <w:pPr>
        <w:spacing w:after="0" w:line="240" w:lineRule="auto"/>
      </w:pPr>
      <w:r>
        <w:separator/>
      </w:r>
    </w:p>
  </w:endnote>
  <w:endnote w:type="continuationSeparator" w:id="0">
    <w:p w14:paraId="24248F74" w14:textId="77777777" w:rsidR="00AE0E56" w:rsidRDefault="00AE0E56" w:rsidP="00AE0E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ngal">
    <w:altName w:val="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VBW-TTSurekh">
    <w:panose1 w:val="00000400000000000000"/>
    <w:charset w:val="00"/>
    <w:family w:val="auto"/>
    <w:pitch w:val="variable"/>
    <w:sig w:usb0="00000003" w:usb1="00000000" w:usb2="00000000" w:usb3="00000000" w:csb0="00000001" w:csb1="00000000"/>
  </w:font>
  <w:font w:name="DVOT-SurekhMR">
    <w:panose1 w:val="00000400000000000000"/>
    <w:charset w:val="00"/>
    <w:family w:val="auto"/>
    <w:pitch w:val="variable"/>
    <w:sig w:usb0="00008003" w:usb1="00000000" w:usb2="00000000" w:usb3="00000000" w:csb0="00000001" w:csb1="00000000"/>
  </w:font>
  <w:font w:name="Kokila">
    <w:charset w:val="00"/>
    <w:family w:val="swiss"/>
    <w:pitch w:val="variable"/>
    <w:sig w:usb0="00008003" w:usb1="00000000" w:usb2="00000000" w:usb3="00000000" w:csb0="00000001" w:csb1="00000000"/>
  </w:font>
  <w:font w:name="DVOT-Yogesh">
    <w:panose1 w:val="00000400000000000000"/>
    <w:charset w:val="00"/>
    <w:family w:val="auto"/>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43548470"/>
      <w:docPartObj>
        <w:docPartGallery w:val="Page Numbers (Bottom of Page)"/>
        <w:docPartUnique/>
      </w:docPartObj>
    </w:sdtPr>
    <w:sdtEndPr>
      <w:rPr>
        <w:noProof/>
      </w:rPr>
    </w:sdtEndPr>
    <w:sdtContent>
      <w:p w14:paraId="47023DEE" w14:textId="1A96CF16" w:rsidR="00AE0E56" w:rsidRDefault="00AE0E5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E08544D" w14:textId="77777777" w:rsidR="00AE0E56" w:rsidRDefault="00AE0E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E0025D" w14:textId="77777777" w:rsidR="00AE0E56" w:rsidRDefault="00AE0E56" w:rsidP="00AE0E56">
      <w:pPr>
        <w:spacing w:after="0" w:line="240" w:lineRule="auto"/>
      </w:pPr>
      <w:r>
        <w:separator/>
      </w:r>
    </w:p>
  </w:footnote>
  <w:footnote w:type="continuationSeparator" w:id="0">
    <w:p w14:paraId="08E3424D" w14:textId="77777777" w:rsidR="00AE0E56" w:rsidRDefault="00AE0E56" w:rsidP="00AE0E5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B81D24"/>
    <w:multiLevelType w:val="multilevel"/>
    <w:tmpl w:val="2FE0F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E677A7"/>
    <w:multiLevelType w:val="hybridMultilevel"/>
    <w:tmpl w:val="9564BE7C"/>
    <w:lvl w:ilvl="0" w:tplc="2F403910">
      <w:start w:val="1"/>
      <w:numFmt w:val="hindiConsonants"/>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0D8B4D48"/>
    <w:multiLevelType w:val="multilevel"/>
    <w:tmpl w:val="0CC2E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7001C12"/>
    <w:multiLevelType w:val="multilevel"/>
    <w:tmpl w:val="2EB2D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7AE2B59"/>
    <w:multiLevelType w:val="multilevel"/>
    <w:tmpl w:val="3E444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985F68"/>
    <w:multiLevelType w:val="hybridMultilevel"/>
    <w:tmpl w:val="DB30682E"/>
    <w:lvl w:ilvl="0" w:tplc="A9C8CBF4">
      <w:start w:val="1"/>
      <w:numFmt w:val="hindiConsonants"/>
      <w:lvlText w:val="(%1)"/>
      <w:lvlJc w:val="left"/>
      <w:pPr>
        <w:ind w:left="720" w:hanging="360"/>
      </w:pPr>
      <w:rPr>
        <w:rFonts w:cs="Manga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2D3B5E30"/>
    <w:multiLevelType w:val="multilevel"/>
    <w:tmpl w:val="34286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2521EB4"/>
    <w:multiLevelType w:val="multilevel"/>
    <w:tmpl w:val="3A14A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5083FF2"/>
    <w:multiLevelType w:val="hybridMultilevel"/>
    <w:tmpl w:val="8F460512"/>
    <w:lvl w:ilvl="0" w:tplc="9B301A7C">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4C1C06AB"/>
    <w:multiLevelType w:val="multilevel"/>
    <w:tmpl w:val="DC38F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10622F5"/>
    <w:multiLevelType w:val="multilevel"/>
    <w:tmpl w:val="B2969B3E"/>
    <w:lvl w:ilvl="0">
      <w:start w:val="1"/>
      <w:numFmt w:val="bullet"/>
      <w:lvlText w:val=""/>
      <w:lvlJc w:val="left"/>
      <w:pPr>
        <w:tabs>
          <w:tab w:val="num" w:pos="630"/>
        </w:tabs>
        <w:ind w:left="630" w:hanging="360"/>
      </w:pPr>
      <w:rPr>
        <w:rFonts w:ascii="Symbol" w:hAnsi="Symbol" w:hint="default"/>
        <w:sz w:val="20"/>
      </w:rPr>
    </w:lvl>
    <w:lvl w:ilvl="1" w:tentative="1">
      <w:start w:val="1"/>
      <w:numFmt w:val="bullet"/>
      <w:lvlText w:val="o"/>
      <w:lvlJc w:val="left"/>
      <w:pPr>
        <w:tabs>
          <w:tab w:val="num" w:pos="1350"/>
        </w:tabs>
        <w:ind w:left="1350" w:hanging="360"/>
      </w:pPr>
      <w:rPr>
        <w:rFonts w:ascii="Courier New" w:hAnsi="Courier New" w:hint="default"/>
        <w:sz w:val="20"/>
      </w:rPr>
    </w:lvl>
    <w:lvl w:ilvl="2" w:tentative="1">
      <w:start w:val="1"/>
      <w:numFmt w:val="bullet"/>
      <w:lvlText w:val=""/>
      <w:lvlJc w:val="left"/>
      <w:pPr>
        <w:tabs>
          <w:tab w:val="num" w:pos="2070"/>
        </w:tabs>
        <w:ind w:left="2070" w:hanging="360"/>
      </w:pPr>
      <w:rPr>
        <w:rFonts w:ascii="Wingdings" w:hAnsi="Wingdings" w:hint="default"/>
        <w:sz w:val="20"/>
      </w:rPr>
    </w:lvl>
    <w:lvl w:ilvl="3" w:tentative="1">
      <w:start w:val="1"/>
      <w:numFmt w:val="bullet"/>
      <w:lvlText w:val=""/>
      <w:lvlJc w:val="left"/>
      <w:pPr>
        <w:tabs>
          <w:tab w:val="num" w:pos="2790"/>
        </w:tabs>
        <w:ind w:left="2790" w:hanging="360"/>
      </w:pPr>
      <w:rPr>
        <w:rFonts w:ascii="Wingdings" w:hAnsi="Wingdings" w:hint="default"/>
        <w:sz w:val="20"/>
      </w:rPr>
    </w:lvl>
    <w:lvl w:ilvl="4" w:tentative="1">
      <w:start w:val="1"/>
      <w:numFmt w:val="bullet"/>
      <w:lvlText w:val=""/>
      <w:lvlJc w:val="left"/>
      <w:pPr>
        <w:tabs>
          <w:tab w:val="num" w:pos="3510"/>
        </w:tabs>
        <w:ind w:left="3510" w:hanging="360"/>
      </w:pPr>
      <w:rPr>
        <w:rFonts w:ascii="Wingdings" w:hAnsi="Wingdings" w:hint="default"/>
        <w:sz w:val="20"/>
      </w:rPr>
    </w:lvl>
    <w:lvl w:ilvl="5" w:tentative="1">
      <w:start w:val="1"/>
      <w:numFmt w:val="bullet"/>
      <w:lvlText w:val=""/>
      <w:lvlJc w:val="left"/>
      <w:pPr>
        <w:tabs>
          <w:tab w:val="num" w:pos="4230"/>
        </w:tabs>
        <w:ind w:left="4230" w:hanging="360"/>
      </w:pPr>
      <w:rPr>
        <w:rFonts w:ascii="Wingdings" w:hAnsi="Wingdings" w:hint="default"/>
        <w:sz w:val="20"/>
      </w:rPr>
    </w:lvl>
    <w:lvl w:ilvl="6" w:tentative="1">
      <w:start w:val="1"/>
      <w:numFmt w:val="bullet"/>
      <w:lvlText w:val=""/>
      <w:lvlJc w:val="left"/>
      <w:pPr>
        <w:tabs>
          <w:tab w:val="num" w:pos="4950"/>
        </w:tabs>
        <w:ind w:left="4950" w:hanging="360"/>
      </w:pPr>
      <w:rPr>
        <w:rFonts w:ascii="Wingdings" w:hAnsi="Wingdings" w:hint="default"/>
        <w:sz w:val="20"/>
      </w:rPr>
    </w:lvl>
    <w:lvl w:ilvl="7" w:tentative="1">
      <w:start w:val="1"/>
      <w:numFmt w:val="bullet"/>
      <w:lvlText w:val=""/>
      <w:lvlJc w:val="left"/>
      <w:pPr>
        <w:tabs>
          <w:tab w:val="num" w:pos="5670"/>
        </w:tabs>
        <w:ind w:left="5670" w:hanging="360"/>
      </w:pPr>
      <w:rPr>
        <w:rFonts w:ascii="Wingdings" w:hAnsi="Wingdings" w:hint="default"/>
        <w:sz w:val="20"/>
      </w:rPr>
    </w:lvl>
    <w:lvl w:ilvl="8" w:tentative="1">
      <w:start w:val="1"/>
      <w:numFmt w:val="bullet"/>
      <w:lvlText w:val=""/>
      <w:lvlJc w:val="left"/>
      <w:pPr>
        <w:tabs>
          <w:tab w:val="num" w:pos="6390"/>
        </w:tabs>
        <w:ind w:left="6390" w:hanging="360"/>
      </w:pPr>
      <w:rPr>
        <w:rFonts w:ascii="Wingdings" w:hAnsi="Wingdings" w:hint="default"/>
        <w:sz w:val="20"/>
      </w:rPr>
    </w:lvl>
  </w:abstractNum>
  <w:abstractNum w:abstractNumId="11" w15:restartNumberingAfterBreak="0">
    <w:nsid w:val="55F72D32"/>
    <w:multiLevelType w:val="multilevel"/>
    <w:tmpl w:val="222EB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7C157DA"/>
    <w:multiLevelType w:val="multilevel"/>
    <w:tmpl w:val="33B4E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85631A7"/>
    <w:multiLevelType w:val="hybridMultilevel"/>
    <w:tmpl w:val="7DACCAB6"/>
    <w:lvl w:ilvl="0" w:tplc="A3AA400C">
      <w:start w:val="1"/>
      <w:numFmt w:val="hindiVowels"/>
      <w:lvlText w:val="(%1)"/>
      <w:lvlJc w:val="left"/>
      <w:pPr>
        <w:ind w:left="450" w:hanging="360"/>
      </w:pPr>
      <w:rPr>
        <w:rFonts w:hint="default"/>
        <w:b/>
      </w:rPr>
    </w:lvl>
    <w:lvl w:ilvl="1" w:tplc="40090019" w:tentative="1">
      <w:start w:val="1"/>
      <w:numFmt w:val="lowerLetter"/>
      <w:lvlText w:val="%2."/>
      <w:lvlJc w:val="left"/>
      <w:pPr>
        <w:ind w:left="1170" w:hanging="360"/>
      </w:pPr>
    </w:lvl>
    <w:lvl w:ilvl="2" w:tplc="4009001B" w:tentative="1">
      <w:start w:val="1"/>
      <w:numFmt w:val="lowerRoman"/>
      <w:lvlText w:val="%3."/>
      <w:lvlJc w:val="right"/>
      <w:pPr>
        <w:ind w:left="1890" w:hanging="180"/>
      </w:pPr>
    </w:lvl>
    <w:lvl w:ilvl="3" w:tplc="4009000F" w:tentative="1">
      <w:start w:val="1"/>
      <w:numFmt w:val="decimal"/>
      <w:lvlText w:val="%4."/>
      <w:lvlJc w:val="left"/>
      <w:pPr>
        <w:ind w:left="2610" w:hanging="360"/>
      </w:pPr>
    </w:lvl>
    <w:lvl w:ilvl="4" w:tplc="40090019" w:tentative="1">
      <w:start w:val="1"/>
      <w:numFmt w:val="lowerLetter"/>
      <w:lvlText w:val="%5."/>
      <w:lvlJc w:val="left"/>
      <w:pPr>
        <w:ind w:left="3330" w:hanging="360"/>
      </w:pPr>
    </w:lvl>
    <w:lvl w:ilvl="5" w:tplc="4009001B" w:tentative="1">
      <w:start w:val="1"/>
      <w:numFmt w:val="lowerRoman"/>
      <w:lvlText w:val="%6."/>
      <w:lvlJc w:val="right"/>
      <w:pPr>
        <w:ind w:left="4050" w:hanging="180"/>
      </w:pPr>
    </w:lvl>
    <w:lvl w:ilvl="6" w:tplc="4009000F" w:tentative="1">
      <w:start w:val="1"/>
      <w:numFmt w:val="decimal"/>
      <w:lvlText w:val="%7."/>
      <w:lvlJc w:val="left"/>
      <w:pPr>
        <w:ind w:left="4770" w:hanging="360"/>
      </w:pPr>
    </w:lvl>
    <w:lvl w:ilvl="7" w:tplc="40090019" w:tentative="1">
      <w:start w:val="1"/>
      <w:numFmt w:val="lowerLetter"/>
      <w:lvlText w:val="%8."/>
      <w:lvlJc w:val="left"/>
      <w:pPr>
        <w:ind w:left="5490" w:hanging="360"/>
      </w:pPr>
    </w:lvl>
    <w:lvl w:ilvl="8" w:tplc="4009001B" w:tentative="1">
      <w:start w:val="1"/>
      <w:numFmt w:val="lowerRoman"/>
      <w:lvlText w:val="%9."/>
      <w:lvlJc w:val="right"/>
      <w:pPr>
        <w:ind w:left="6210" w:hanging="180"/>
      </w:pPr>
    </w:lvl>
  </w:abstractNum>
  <w:abstractNum w:abstractNumId="14" w15:restartNumberingAfterBreak="0">
    <w:nsid w:val="59F96FC0"/>
    <w:multiLevelType w:val="multilevel"/>
    <w:tmpl w:val="DE48E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4CA56FA"/>
    <w:multiLevelType w:val="multilevel"/>
    <w:tmpl w:val="EAAA2A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A6905E0"/>
    <w:multiLevelType w:val="multilevel"/>
    <w:tmpl w:val="01AC8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2F165F8"/>
    <w:multiLevelType w:val="multilevel"/>
    <w:tmpl w:val="5E5EA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9267B28"/>
    <w:multiLevelType w:val="multilevel"/>
    <w:tmpl w:val="1BA27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0"/>
  </w:num>
  <w:num w:numId="3">
    <w:abstractNumId w:val="3"/>
  </w:num>
  <w:num w:numId="4">
    <w:abstractNumId w:val="17"/>
  </w:num>
  <w:num w:numId="5">
    <w:abstractNumId w:val="18"/>
  </w:num>
  <w:num w:numId="6">
    <w:abstractNumId w:val="2"/>
  </w:num>
  <w:num w:numId="7">
    <w:abstractNumId w:val="10"/>
  </w:num>
  <w:num w:numId="8">
    <w:abstractNumId w:val="14"/>
  </w:num>
  <w:num w:numId="9">
    <w:abstractNumId w:val="15"/>
  </w:num>
  <w:num w:numId="10">
    <w:abstractNumId w:val="7"/>
  </w:num>
  <w:num w:numId="11">
    <w:abstractNumId w:val="12"/>
  </w:num>
  <w:num w:numId="12">
    <w:abstractNumId w:val="16"/>
  </w:num>
  <w:num w:numId="13">
    <w:abstractNumId w:val="4"/>
  </w:num>
  <w:num w:numId="14">
    <w:abstractNumId w:val="6"/>
  </w:num>
  <w:num w:numId="15">
    <w:abstractNumId w:val="11"/>
  </w:num>
  <w:num w:numId="16">
    <w:abstractNumId w:val="1"/>
  </w:num>
  <w:num w:numId="17">
    <w:abstractNumId w:val="8"/>
  </w:num>
  <w:num w:numId="18">
    <w:abstractNumId w:val="5"/>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5DF9"/>
    <w:rsid w:val="00000E27"/>
    <w:rsid w:val="00003C43"/>
    <w:rsid w:val="00014038"/>
    <w:rsid w:val="00014072"/>
    <w:rsid w:val="00030AAC"/>
    <w:rsid w:val="000329A5"/>
    <w:rsid w:val="000561CD"/>
    <w:rsid w:val="00070E9E"/>
    <w:rsid w:val="000718F4"/>
    <w:rsid w:val="000746E0"/>
    <w:rsid w:val="000966AA"/>
    <w:rsid w:val="000D3523"/>
    <w:rsid w:val="000D58DE"/>
    <w:rsid w:val="000E3BF9"/>
    <w:rsid w:val="00104754"/>
    <w:rsid w:val="00106B43"/>
    <w:rsid w:val="00106D71"/>
    <w:rsid w:val="001128ED"/>
    <w:rsid w:val="001427C1"/>
    <w:rsid w:val="00142DA6"/>
    <w:rsid w:val="001503B8"/>
    <w:rsid w:val="00153791"/>
    <w:rsid w:val="00161126"/>
    <w:rsid w:val="00187BFE"/>
    <w:rsid w:val="0019007C"/>
    <w:rsid w:val="001926C7"/>
    <w:rsid w:val="001A1EA1"/>
    <w:rsid w:val="001A76CC"/>
    <w:rsid w:val="001E42A4"/>
    <w:rsid w:val="001E68E6"/>
    <w:rsid w:val="001F12D2"/>
    <w:rsid w:val="001F453A"/>
    <w:rsid w:val="001F4FAA"/>
    <w:rsid w:val="002010D6"/>
    <w:rsid w:val="00203819"/>
    <w:rsid w:val="00260269"/>
    <w:rsid w:val="00267F7E"/>
    <w:rsid w:val="0028047D"/>
    <w:rsid w:val="00281F0B"/>
    <w:rsid w:val="002822BC"/>
    <w:rsid w:val="0029522F"/>
    <w:rsid w:val="002B18BD"/>
    <w:rsid w:val="002F2C80"/>
    <w:rsid w:val="00307688"/>
    <w:rsid w:val="00310150"/>
    <w:rsid w:val="00311CA6"/>
    <w:rsid w:val="00321E6D"/>
    <w:rsid w:val="00340911"/>
    <w:rsid w:val="00362E8F"/>
    <w:rsid w:val="003631CA"/>
    <w:rsid w:val="00380F5E"/>
    <w:rsid w:val="00383DD3"/>
    <w:rsid w:val="0038455A"/>
    <w:rsid w:val="0038731F"/>
    <w:rsid w:val="003965A8"/>
    <w:rsid w:val="003B12ED"/>
    <w:rsid w:val="003B2341"/>
    <w:rsid w:val="003B6DBE"/>
    <w:rsid w:val="003D7A0B"/>
    <w:rsid w:val="003E72AD"/>
    <w:rsid w:val="003E7ACA"/>
    <w:rsid w:val="003F71B7"/>
    <w:rsid w:val="00415192"/>
    <w:rsid w:val="00425ECC"/>
    <w:rsid w:val="00461C1D"/>
    <w:rsid w:val="0047291B"/>
    <w:rsid w:val="00476615"/>
    <w:rsid w:val="00476D41"/>
    <w:rsid w:val="0049028E"/>
    <w:rsid w:val="00494A9F"/>
    <w:rsid w:val="004B0F70"/>
    <w:rsid w:val="004C0280"/>
    <w:rsid w:val="004C3BE1"/>
    <w:rsid w:val="004C7B0A"/>
    <w:rsid w:val="004D3DAD"/>
    <w:rsid w:val="004D5EE1"/>
    <w:rsid w:val="004E598E"/>
    <w:rsid w:val="00525D44"/>
    <w:rsid w:val="00542010"/>
    <w:rsid w:val="00547F83"/>
    <w:rsid w:val="005B7515"/>
    <w:rsid w:val="005C4BFC"/>
    <w:rsid w:val="005C6739"/>
    <w:rsid w:val="005C72F5"/>
    <w:rsid w:val="005E7BAD"/>
    <w:rsid w:val="00604BD4"/>
    <w:rsid w:val="00625E50"/>
    <w:rsid w:val="0063764D"/>
    <w:rsid w:val="00667A65"/>
    <w:rsid w:val="00685115"/>
    <w:rsid w:val="00692854"/>
    <w:rsid w:val="006929ED"/>
    <w:rsid w:val="00695786"/>
    <w:rsid w:val="006B6DDB"/>
    <w:rsid w:val="006F1D6D"/>
    <w:rsid w:val="006F474B"/>
    <w:rsid w:val="006F65BF"/>
    <w:rsid w:val="0071037B"/>
    <w:rsid w:val="0071062F"/>
    <w:rsid w:val="00732D18"/>
    <w:rsid w:val="00746127"/>
    <w:rsid w:val="00747A63"/>
    <w:rsid w:val="00752AD5"/>
    <w:rsid w:val="00757724"/>
    <w:rsid w:val="00764503"/>
    <w:rsid w:val="00766D5E"/>
    <w:rsid w:val="00772BA8"/>
    <w:rsid w:val="00773AEB"/>
    <w:rsid w:val="00776DBB"/>
    <w:rsid w:val="00797653"/>
    <w:rsid w:val="007A5345"/>
    <w:rsid w:val="007C7EDF"/>
    <w:rsid w:val="007F0C58"/>
    <w:rsid w:val="00802E31"/>
    <w:rsid w:val="00820306"/>
    <w:rsid w:val="00827F5F"/>
    <w:rsid w:val="00830274"/>
    <w:rsid w:val="00846EB1"/>
    <w:rsid w:val="00850AF5"/>
    <w:rsid w:val="008512A6"/>
    <w:rsid w:val="00853BF7"/>
    <w:rsid w:val="00863267"/>
    <w:rsid w:val="00873174"/>
    <w:rsid w:val="008877A5"/>
    <w:rsid w:val="00895BDC"/>
    <w:rsid w:val="008B00E7"/>
    <w:rsid w:val="008B0F3B"/>
    <w:rsid w:val="008B578A"/>
    <w:rsid w:val="008C2AFC"/>
    <w:rsid w:val="008E4A8F"/>
    <w:rsid w:val="008F0871"/>
    <w:rsid w:val="008F1A0A"/>
    <w:rsid w:val="008F246F"/>
    <w:rsid w:val="008F588F"/>
    <w:rsid w:val="008F6B31"/>
    <w:rsid w:val="008F72C1"/>
    <w:rsid w:val="00910B2E"/>
    <w:rsid w:val="00912A02"/>
    <w:rsid w:val="009527AB"/>
    <w:rsid w:val="009678CA"/>
    <w:rsid w:val="00990CB6"/>
    <w:rsid w:val="00991DF2"/>
    <w:rsid w:val="009B5B12"/>
    <w:rsid w:val="009B5EB2"/>
    <w:rsid w:val="009C2474"/>
    <w:rsid w:val="009C4D85"/>
    <w:rsid w:val="009C5710"/>
    <w:rsid w:val="009C5DF9"/>
    <w:rsid w:val="009C6AE2"/>
    <w:rsid w:val="009F019A"/>
    <w:rsid w:val="009F147B"/>
    <w:rsid w:val="00A05A54"/>
    <w:rsid w:val="00A2303A"/>
    <w:rsid w:val="00A23A59"/>
    <w:rsid w:val="00A25D75"/>
    <w:rsid w:val="00A30896"/>
    <w:rsid w:val="00A331A0"/>
    <w:rsid w:val="00A57437"/>
    <w:rsid w:val="00A60428"/>
    <w:rsid w:val="00A62E18"/>
    <w:rsid w:val="00A64121"/>
    <w:rsid w:val="00A66471"/>
    <w:rsid w:val="00A671EE"/>
    <w:rsid w:val="00A973EC"/>
    <w:rsid w:val="00AA52D1"/>
    <w:rsid w:val="00AB10C9"/>
    <w:rsid w:val="00AB68D6"/>
    <w:rsid w:val="00AE0E56"/>
    <w:rsid w:val="00AE6A01"/>
    <w:rsid w:val="00AF7A21"/>
    <w:rsid w:val="00B01B0B"/>
    <w:rsid w:val="00B327D0"/>
    <w:rsid w:val="00B50412"/>
    <w:rsid w:val="00B5045D"/>
    <w:rsid w:val="00B51374"/>
    <w:rsid w:val="00B6149D"/>
    <w:rsid w:val="00B62AE5"/>
    <w:rsid w:val="00B649AE"/>
    <w:rsid w:val="00B8268E"/>
    <w:rsid w:val="00B9254C"/>
    <w:rsid w:val="00B932A3"/>
    <w:rsid w:val="00B940F4"/>
    <w:rsid w:val="00B95B7F"/>
    <w:rsid w:val="00BA19E6"/>
    <w:rsid w:val="00BA4AF5"/>
    <w:rsid w:val="00BA6425"/>
    <w:rsid w:val="00BC3CFB"/>
    <w:rsid w:val="00BD7D38"/>
    <w:rsid w:val="00BF3E8A"/>
    <w:rsid w:val="00C35966"/>
    <w:rsid w:val="00C44B82"/>
    <w:rsid w:val="00C674FC"/>
    <w:rsid w:val="00C946CD"/>
    <w:rsid w:val="00CB4125"/>
    <w:rsid w:val="00CC25EB"/>
    <w:rsid w:val="00CC357F"/>
    <w:rsid w:val="00CD627B"/>
    <w:rsid w:val="00CD6A73"/>
    <w:rsid w:val="00CF567B"/>
    <w:rsid w:val="00D142A0"/>
    <w:rsid w:val="00D14F3B"/>
    <w:rsid w:val="00D15789"/>
    <w:rsid w:val="00D17034"/>
    <w:rsid w:val="00D17463"/>
    <w:rsid w:val="00D2656D"/>
    <w:rsid w:val="00D31A9D"/>
    <w:rsid w:val="00D324A4"/>
    <w:rsid w:val="00D4763D"/>
    <w:rsid w:val="00D55530"/>
    <w:rsid w:val="00D67448"/>
    <w:rsid w:val="00D70553"/>
    <w:rsid w:val="00D773EF"/>
    <w:rsid w:val="00D83A20"/>
    <w:rsid w:val="00D870D7"/>
    <w:rsid w:val="00D87335"/>
    <w:rsid w:val="00D9233B"/>
    <w:rsid w:val="00D933BB"/>
    <w:rsid w:val="00DB56C8"/>
    <w:rsid w:val="00DF2097"/>
    <w:rsid w:val="00DF5421"/>
    <w:rsid w:val="00E06AEB"/>
    <w:rsid w:val="00E10533"/>
    <w:rsid w:val="00E11CD8"/>
    <w:rsid w:val="00E21142"/>
    <w:rsid w:val="00E33E13"/>
    <w:rsid w:val="00E3544A"/>
    <w:rsid w:val="00E36132"/>
    <w:rsid w:val="00E50D1F"/>
    <w:rsid w:val="00E5324A"/>
    <w:rsid w:val="00E57B49"/>
    <w:rsid w:val="00E637C1"/>
    <w:rsid w:val="00E85883"/>
    <w:rsid w:val="00E90083"/>
    <w:rsid w:val="00E91685"/>
    <w:rsid w:val="00E91A7D"/>
    <w:rsid w:val="00EA4203"/>
    <w:rsid w:val="00EC42D3"/>
    <w:rsid w:val="00EF3253"/>
    <w:rsid w:val="00F05E71"/>
    <w:rsid w:val="00F078A5"/>
    <w:rsid w:val="00F1201F"/>
    <w:rsid w:val="00F25C68"/>
    <w:rsid w:val="00F27403"/>
    <w:rsid w:val="00F4581D"/>
    <w:rsid w:val="00F6037B"/>
    <w:rsid w:val="00F60FAB"/>
    <w:rsid w:val="00F746A9"/>
    <w:rsid w:val="00FA24B5"/>
    <w:rsid w:val="00FA5B61"/>
    <w:rsid w:val="00FE3A5B"/>
    <w:rsid w:val="00FF66A5"/>
  </w:rsids>
  <m:mathPr>
    <m:mathFont m:val="Cambria Math"/>
    <m:brkBin m:val="before"/>
    <m:brkBinSub m:val="--"/>
    <m:smallFrac m:val="0"/>
    <m:dispDef/>
    <m:lMargin m:val="0"/>
    <m:rMargin m:val="0"/>
    <m:defJc m:val="centerGroup"/>
    <m:wrapIndent m:val="1440"/>
    <m:intLim m:val="subSup"/>
    <m:naryLim m:val="undOvr"/>
  </m:mathPr>
  <w:themeFontLang w:val="en-IN" w:bidi="mr-IN"/>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39C93155"/>
  <w15:chartTrackingRefBased/>
  <w15:docId w15:val="{87ACAD54-4468-4D26-86B6-F544F92C3C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3089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qFormat/>
    <w:rsid w:val="000561CD"/>
    <w:pPr>
      <w:spacing w:before="100" w:beforeAutospacing="1" w:after="100" w:afterAutospacing="1" w:line="240" w:lineRule="auto"/>
      <w:outlineLvl w:val="1"/>
    </w:pPr>
    <w:rPr>
      <w:rFonts w:ascii="Times New Roman" w:eastAsia="Times New Roman" w:hAnsi="Times New Roman" w:cs="Times New Roman"/>
      <w:b/>
      <w:bCs/>
      <w:sz w:val="36"/>
      <w:szCs w:val="36"/>
      <w:lang w:eastAsia="en-IN" w:bidi="mr-IN"/>
    </w:rPr>
  </w:style>
  <w:style w:type="paragraph" w:styleId="Heading3">
    <w:name w:val="heading 3"/>
    <w:basedOn w:val="Normal"/>
    <w:link w:val="Heading3Char"/>
    <w:uiPriority w:val="9"/>
    <w:qFormat/>
    <w:rsid w:val="000561CD"/>
    <w:pPr>
      <w:spacing w:before="100" w:beforeAutospacing="1" w:after="100" w:afterAutospacing="1" w:line="240" w:lineRule="auto"/>
      <w:outlineLvl w:val="2"/>
    </w:pPr>
    <w:rPr>
      <w:rFonts w:ascii="Times New Roman" w:eastAsia="Times New Roman" w:hAnsi="Times New Roman" w:cs="Times New Roman"/>
      <w:b/>
      <w:bCs/>
      <w:sz w:val="27"/>
      <w:szCs w:val="27"/>
      <w:lang w:eastAsia="en-IN" w:bidi="mr-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CD6A73"/>
    <w:pPr>
      <w:spacing w:before="100" w:beforeAutospacing="1" w:after="100" w:afterAutospacing="1" w:line="240" w:lineRule="auto"/>
    </w:pPr>
    <w:rPr>
      <w:rFonts w:ascii="Times New Roman" w:eastAsia="Times New Roman" w:hAnsi="Times New Roman" w:cs="Times New Roman"/>
      <w:sz w:val="24"/>
      <w:szCs w:val="24"/>
      <w:lang w:eastAsia="en-IN" w:bidi="mr-IN"/>
    </w:rPr>
  </w:style>
  <w:style w:type="character" w:styleId="Strong">
    <w:name w:val="Strong"/>
    <w:basedOn w:val="DefaultParagraphFont"/>
    <w:uiPriority w:val="22"/>
    <w:qFormat/>
    <w:rsid w:val="00CD6A73"/>
    <w:rPr>
      <w:b/>
      <w:bCs/>
    </w:rPr>
  </w:style>
  <w:style w:type="character" w:customStyle="1" w:styleId="font-semibold">
    <w:name w:val="font-semibold"/>
    <w:basedOn w:val="DefaultParagraphFont"/>
    <w:rsid w:val="00E85883"/>
  </w:style>
  <w:style w:type="character" w:customStyle="1" w:styleId="Heading2Char">
    <w:name w:val="Heading 2 Char"/>
    <w:basedOn w:val="DefaultParagraphFont"/>
    <w:link w:val="Heading2"/>
    <w:uiPriority w:val="9"/>
    <w:rsid w:val="000561CD"/>
    <w:rPr>
      <w:rFonts w:ascii="Times New Roman" w:eastAsia="Times New Roman" w:hAnsi="Times New Roman" w:cs="Times New Roman"/>
      <w:b/>
      <w:bCs/>
      <w:sz w:val="36"/>
      <w:szCs w:val="36"/>
      <w:lang w:eastAsia="en-IN" w:bidi="mr-IN"/>
    </w:rPr>
  </w:style>
  <w:style w:type="character" w:customStyle="1" w:styleId="Heading3Char">
    <w:name w:val="Heading 3 Char"/>
    <w:basedOn w:val="DefaultParagraphFont"/>
    <w:link w:val="Heading3"/>
    <w:uiPriority w:val="9"/>
    <w:rsid w:val="000561CD"/>
    <w:rPr>
      <w:rFonts w:ascii="Times New Roman" w:eastAsia="Times New Roman" w:hAnsi="Times New Roman" w:cs="Times New Roman"/>
      <w:b/>
      <w:bCs/>
      <w:sz w:val="27"/>
      <w:szCs w:val="27"/>
      <w:lang w:eastAsia="en-IN" w:bidi="mr-IN"/>
    </w:rPr>
  </w:style>
  <w:style w:type="paragraph" w:styleId="ListParagraph">
    <w:name w:val="List Paragraph"/>
    <w:basedOn w:val="Normal"/>
    <w:uiPriority w:val="34"/>
    <w:qFormat/>
    <w:rsid w:val="000561CD"/>
    <w:pPr>
      <w:ind w:left="720"/>
      <w:contextualSpacing/>
    </w:pPr>
  </w:style>
  <w:style w:type="character" w:customStyle="1" w:styleId="Heading1Char">
    <w:name w:val="Heading 1 Char"/>
    <w:basedOn w:val="DefaultParagraphFont"/>
    <w:link w:val="Heading1"/>
    <w:uiPriority w:val="9"/>
    <w:rsid w:val="00A30896"/>
    <w:rPr>
      <w:rFonts w:asciiTheme="majorHAnsi" w:eastAsiaTheme="majorEastAsia" w:hAnsiTheme="majorHAnsi" w:cstheme="majorBidi"/>
      <w:color w:val="2E74B5" w:themeColor="accent1" w:themeShade="BF"/>
      <w:sz w:val="32"/>
      <w:szCs w:val="32"/>
    </w:rPr>
  </w:style>
  <w:style w:type="table" w:styleId="TableGrid">
    <w:name w:val="Table Grid"/>
    <w:basedOn w:val="TableNormal"/>
    <w:uiPriority w:val="39"/>
    <w:rsid w:val="009C4D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E0E56"/>
    <w:pPr>
      <w:tabs>
        <w:tab w:val="center" w:pos="4513"/>
        <w:tab w:val="right" w:pos="9026"/>
      </w:tabs>
      <w:spacing w:after="0" w:line="240" w:lineRule="auto"/>
    </w:pPr>
  </w:style>
  <w:style w:type="character" w:customStyle="1" w:styleId="HeaderChar">
    <w:name w:val="Header Char"/>
    <w:basedOn w:val="DefaultParagraphFont"/>
    <w:link w:val="Header"/>
    <w:uiPriority w:val="99"/>
    <w:rsid w:val="00AE0E56"/>
  </w:style>
  <w:style w:type="paragraph" w:styleId="Footer">
    <w:name w:val="footer"/>
    <w:basedOn w:val="Normal"/>
    <w:link w:val="FooterChar"/>
    <w:uiPriority w:val="99"/>
    <w:unhideWhenUsed/>
    <w:rsid w:val="00AE0E56"/>
    <w:pPr>
      <w:tabs>
        <w:tab w:val="center" w:pos="4513"/>
        <w:tab w:val="right" w:pos="9026"/>
      </w:tabs>
      <w:spacing w:after="0" w:line="240" w:lineRule="auto"/>
    </w:pPr>
  </w:style>
  <w:style w:type="character" w:customStyle="1" w:styleId="FooterChar">
    <w:name w:val="Footer Char"/>
    <w:basedOn w:val="DefaultParagraphFont"/>
    <w:link w:val="Footer"/>
    <w:uiPriority w:val="99"/>
    <w:rsid w:val="00AE0E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71876">
      <w:bodyDiv w:val="1"/>
      <w:marLeft w:val="0"/>
      <w:marRight w:val="0"/>
      <w:marTop w:val="0"/>
      <w:marBottom w:val="0"/>
      <w:divBdr>
        <w:top w:val="none" w:sz="0" w:space="0" w:color="auto"/>
        <w:left w:val="none" w:sz="0" w:space="0" w:color="auto"/>
        <w:bottom w:val="none" w:sz="0" w:space="0" w:color="auto"/>
        <w:right w:val="none" w:sz="0" w:space="0" w:color="auto"/>
      </w:divBdr>
    </w:div>
    <w:div w:id="35938180">
      <w:bodyDiv w:val="1"/>
      <w:marLeft w:val="0"/>
      <w:marRight w:val="0"/>
      <w:marTop w:val="0"/>
      <w:marBottom w:val="0"/>
      <w:divBdr>
        <w:top w:val="none" w:sz="0" w:space="0" w:color="auto"/>
        <w:left w:val="none" w:sz="0" w:space="0" w:color="auto"/>
        <w:bottom w:val="none" w:sz="0" w:space="0" w:color="auto"/>
        <w:right w:val="none" w:sz="0" w:space="0" w:color="auto"/>
      </w:divBdr>
    </w:div>
    <w:div w:id="74404367">
      <w:bodyDiv w:val="1"/>
      <w:marLeft w:val="0"/>
      <w:marRight w:val="0"/>
      <w:marTop w:val="0"/>
      <w:marBottom w:val="0"/>
      <w:divBdr>
        <w:top w:val="none" w:sz="0" w:space="0" w:color="auto"/>
        <w:left w:val="none" w:sz="0" w:space="0" w:color="auto"/>
        <w:bottom w:val="none" w:sz="0" w:space="0" w:color="auto"/>
        <w:right w:val="none" w:sz="0" w:space="0" w:color="auto"/>
      </w:divBdr>
      <w:divsChild>
        <w:div w:id="1584485726">
          <w:marLeft w:val="0"/>
          <w:marRight w:val="0"/>
          <w:marTop w:val="0"/>
          <w:marBottom w:val="0"/>
          <w:divBdr>
            <w:top w:val="none" w:sz="0" w:space="0" w:color="auto"/>
            <w:left w:val="none" w:sz="0" w:space="0" w:color="auto"/>
            <w:bottom w:val="none" w:sz="0" w:space="0" w:color="auto"/>
            <w:right w:val="none" w:sz="0" w:space="0" w:color="auto"/>
          </w:divBdr>
        </w:div>
        <w:div w:id="495072929">
          <w:marLeft w:val="0"/>
          <w:marRight w:val="0"/>
          <w:marTop w:val="0"/>
          <w:marBottom w:val="0"/>
          <w:divBdr>
            <w:top w:val="none" w:sz="0" w:space="0" w:color="auto"/>
            <w:left w:val="none" w:sz="0" w:space="0" w:color="auto"/>
            <w:bottom w:val="none" w:sz="0" w:space="0" w:color="auto"/>
            <w:right w:val="none" w:sz="0" w:space="0" w:color="auto"/>
          </w:divBdr>
        </w:div>
        <w:div w:id="1457675477">
          <w:marLeft w:val="0"/>
          <w:marRight w:val="0"/>
          <w:marTop w:val="0"/>
          <w:marBottom w:val="0"/>
          <w:divBdr>
            <w:top w:val="none" w:sz="0" w:space="0" w:color="auto"/>
            <w:left w:val="none" w:sz="0" w:space="0" w:color="auto"/>
            <w:bottom w:val="none" w:sz="0" w:space="0" w:color="auto"/>
            <w:right w:val="none" w:sz="0" w:space="0" w:color="auto"/>
          </w:divBdr>
        </w:div>
      </w:divsChild>
    </w:div>
    <w:div w:id="97331807">
      <w:bodyDiv w:val="1"/>
      <w:marLeft w:val="0"/>
      <w:marRight w:val="0"/>
      <w:marTop w:val="0"/>
      <w:marBottom w:val="0"/>
      <w:divBdr>
        <w:top w:val="none" w:sz="0" w:space="0" w:color="auto"/>
        <w:left w:val="none" w:sz="0" w:space="0" w:color="auto"/>
        <w:bottom w:val="none" w:sz="0" w:space="0" w:color="auto"/>
        <w:right w:val="none" w:sz="0" w:space="0" w:color="auto"/>
      </w:divBdr>
      <w:divsChild>
        <w:div w:id="1756125490">
          <w:marLeft w:val="0"/>
          <w:marRight w:val="0"/>
          <w:marTop w:val="0"/>
          <w:marBottom w:val="0"/>
          <w:divBdr>
            <w:top w:val="none" w:sz="0" w:space="0" w:color="auto"/>
            <w:left w:val="none" w:sz="0" w:space="0" w:color="auto"/>
            <w:bottom w:val="none" w:sz="0" w:space="0" w:color="auto"/>
            <w:right w:val="none" w:sz="0" w:space="0" w:color="auto"/>
          </w:divBdr>
        </w:div>
        <w:div w:id="49886771">
          <w:marLeft w:val="0"/>
          <w:marRight w:val="0"/>
          <w:marTop w:val="0"/>
          <w:marBottom w:val="0"/>
          <w:divBdr>
            <w:top w:val="none" w:sz="0" w:space="0" w:color="auto"/>
            <w:left w:val="none" w:sz="0" w:space="0" w:color="auto"/>
            <w:bottom w:val="none" w:sz="0" w:space="0" w:color="auto"/>
            <w:right w:val="none" w:sz="0" w:space="0" w:color="auto"/>
          </w:divBdr>
        </w:div>
      </w:divsChild>
    </w:div>
    <w:div w:id="195657571">
      <w:bodyDiv w:val="1"/>
      <w:marLeft w:val="0"/>
      <w:marRight w:val="0"/>
      <w:marTop w:val="0"/>
      <w:marBottom w:val="0"/>
      <w:divBdr>
        <w:top w:val="none" w:sz="0" w:space="0" w:color="auto"/>
        <w:left w:val="none" w:sz="0" w:space="0" w:color="auto"/>
        <w:bottom w:val="none" w:sz="0" w:space="0" w:color="auto"/>
        <w:right w:val="none" w:sz="0" w:space="0" w:color="auto"/>
      </w:divBdr>
    </w:div>
    <w:div w:id="248582330">
      <w:bodyDiv w:val="1"/>
      <w:marLeft w:val="0"/>
      <w:marRight w:val="0"/>
      <w:marTop w:val="0"/>
      <w:marBottom w:val="0"/>
      <w:divBdr>
        <w:top w:val="none" w:sz="0" w:space="0" w:color="auto"/>
        <w:left w:val="none" w:sz="0" w:space="0" w:color="auto"/>
        <w:bottom w:val="none" w:sz="0" w:space="0" w:color="auto"/>
        <w:right w:val="none" w:sz="0" w:space="0" w:color="auto"/>
      </w:divBdr>
    </w:div>
    <w:div w:id="294217637">
      <w:bodyDiv w:val="1"/>
      <w:marLeft w:val="0"/>
      <w:marRight w:val="0"/>
      <w:marTop w:val="0"/>
      <w:marBottom w:val="0"/>
      <w:divBdr>
        <w:top w:val="none" w:sz="0" w:space="0" w:color="auto"/>
        <w:left w:val="none" w:sz="0" w:space="0" w:color="auto"/>
        <w:bottom w:val="none" w:sz="0" w:space="0" w:color="auto"/>
        <w:right w:val="none" w:sz="0" w:space="0" w:color="auto"/>
      </w:divBdr>
      <w:divsChild>
        <w:div w:id="887956950">
          <w:marLeft w:val="0"/>
          <w:marRight w:val="0"/>
          <w:marTop w:val="0"/>
          <w:marBottom w:val="0"/>
          <w:divBdr>
            <w:top w:val="none" w:sz="0" w:space="0" w:color="auto"/>
            <w:left w:val="none" w:sz="0" w:space="0" w:color="auto"/>
            <w:bottom w:val="none" w:sz="0" w:space="0" w:color="auto"/>
            <w:right w:val="none" w:sz="0" w:space="0" w:color="auto"/>
          </w:divBdr>
          <w:divsChild>
            <w:div w:id="1666515452">
              <w:marLeft w:val="0"/>
              <w:marRight w:val="0"/>
              <w:marTop w:val="0"/>
              <w:marBottom w:val="0"/>
              <w:divBdr>
                <w:top w:val="none" w:sz="0" w:space="0" w:color="auto"/>
                <w:left w:val="none" w:sz="0" w:space="0" w:color="auto"/>
                <w:bottom w:val="none" w:sz="0" w:space="0" w:color="auto"/>
                <w:right w:val="none" w:sz="0" w:space="0" w:color="auto"/>
              </w:divBdr>
            </w:div>
          </w:divsChild>
        </w:div>
        <w:div w:id="197737647">
          <w:marLeft w:val="0"/>
          <w:marRight w:val="0"/>
          <w:marTop w:val="0"/>
          <w:marBottom w:val="0"/>
          <w:divBdr>
            <w:top w:val="none" w:sz="0" w:space="0" w:color="auto"/>
            <w:left w:val="none" w:sz="0" w:space="0" w:color="auto"/>
            <w:bottom w:val="none" w:sz="0" w:space="0" w:color="auto"/>
            <w:right w:val="none" w:sz="0" w:space="0" w:color="auto"/>
          </w:divBdr>
          <w:divsChild>
            <w:div w:id="11098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527781">
      <w:bodyDiv w:val="1"/>
      <w:marLeft w:val="0"/>
      <w:marRight w:val="0"/>
      <w:marTop w:val="0"/>
      <w:marBottom w:val="0"/>
      <w:divBdr>
        <w:top w:val="none" w:sz="0" w:space="0" w:color="auto"/>
        <w:left w:val="none" w:sz="0" w:space="0" w:color="auto"/>
        <w:bottom w:val="none" w:sz="0" w:space="0" w:color="auto"/>
        <w:right w:val="none" w:sz="0" w:space="0" w:color="auto"/>
      </w:divBdr>
    </w:div>
    <w:div w:id="303196089">
      <w:bodyDiv w:val="1"/>
      <w:marLeft w:val="0"/>
      <w:marRight w:val="0"/>
      <w:marTop w:val="0"/>
      <w:marBottom w:val="0"/>
      <w:divBdr>
        <w:top w:val="none" w:sz="0" w:space="0" w:color="auto"/>
        <w:left w:val="none" w:sz="0" w:space="0" w:color="auto"/>
        <w:bottom w:val="none" w:sz="0" w:space="0" w:color="auto"/>
        <w:right w:val="none" w:sz="0" w:space="0" w:color="auto"/>
      </w:divBdr>
      <w:divsChild>
        <w:div w:id="256837198">
          <w:marLeft w:val="0"/>
          <w:marRight w:val="0"/>
          <w:marTop w:val="0"/>
          <w:marBottom w:val="0"/>
          <w:divBdr>
            <w:top w:val="none" w:sz="0" w:space="0" w:color="auto"/>
            <w:left w:val="none" w:sz="0" w:space="0" w:color="auto"/>
            <w:bottom w:val="none" w:sz="0" w:space="0" w:color="auto"/>
            <w:right w:val="none" w:sz="0" w:space="0" w:color="auto"/>
          </w:divBdr>
          <w:divsChild>
            <w:div w:id="2006547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182353">
      <w:bodyDiv w:val="1"/>
      <w:marLeft w:val="0"/>
      <w:marRight w:val="0"/>
      <w:marTop w:val="0"/>
      <w:marBottom w:val="0"/>
      <w:divBdr>
        <w:top w:val="none" w:sz="0" w:space="0" w:color="auto"/>
        <w:left w:val="none" w:sz="0" w:space="0" w:color="auto"/>
        <w:bottom w:val="none" w:sz="0" w:space="0" w:color="auto"/>
        <w:right w:val="none" w:sz="0" w:space="0" w:color="auto"/>
      </w:divBdr>
      <w:divsChild>
        <w:div w:id="446044946">
          <w:marLeft w:val="0"/>
          <w:marRight w:val="0"/>
          <w:marTop w:val="0"/>
          <w:marBottom w:val="0"/>
          <w:divBdr>
            <w:top w:val="none" w:sz="0" w:space="0" w:color="auto"/>
            <w:left w:val="none" w:sz="0" w:space="0" w:color="auto"/>
            <w:bottom w:val="none" w:sz="0" w:space="0" w:color="auto"/>
            <w:right w:val="none" w:sz="0" w:space="0" w:color="auto"/>
          </w:divBdr>
          <w:divsChild>
            <w:div w:id="443429005">
              <w:marLeft w:val="0"/>
              <w:marRight w:val="0"/>
              <w:marTop w:val="0"/>
              <w:marBottom w:val="0"/>
              <w:divBdr>
                <w:top w:val="none" w:sz="0" w:space="0" w:color="auto"/>
                <w:left w:val="none" w:sz="0" w:space="0" w:color="auto"/>
                <w:bottom w:val="none" w:sz="0" w:space="0" w:color="auto"/>
                <w:right w:val="none" w:sz="0" w:space="0" w:color="auto"/>
              </w:divBdr>
              <w:divsChild>
                <w:div w:id="2119717140">
                  <w:marLeft w:val="0"/>
                  <w:marRight w:val="0"/>
                  <w:marTop w:val="0"/>
                  <w:marBottom w:val="0"/>
                  <w:divBdr>
                    <w:top w:val="none" w:sz="0" w:space="0" w:color="auto"/>
                    <w:left w:val="none" w:sz="0" w:space="0" w:color="auto"/>
                    <w:bottom w:val="none" w:sz="0" w:space="0" w:color="auto"/>
                    <w:right w:val="none" w:sz="0" w:space="0" w:color="auto"/>
                  </w:divBdr>
                  <w:divsChild>
                    <w:div w:id="1358583574">
                      <w:marLeft w:val="0"/>
                      <w:marRight w:val="0"/>
                      <w:marTop w:val="0"/>
                      <w:marBottom w:val="0"/>
                      <w:divBdr>
                        <w:top w:val="none" w:sz="0" w:space="0" w:color="auto"/>
                        <w:left w:val="none" w:sz="0" w:space="0" w:color="auto"/>
                        <w:bottom w:val="none" w:sz="0" w:space="0" w:color="auto"/>
                        <w:right w:val="none" w:sz="0" w:space="0" w:color="auto"/>
                      </w:divBdr>
                      <w:divsChild>
                        <w:div w:id="96098262">
                          <w:marLeft w:val="0"/>
                          <w:marRight w:val="0"/>
                          <w:marTop w:val="0"/>
                          <w:marBottom w:val="0"/>
                          <w:divBdr>
                            <w:top w:val="none" w:sz="0" w:space="0" w:color="auto"/>
                            <w:left w:val="none" w:sz="0" w:space="0" w:color="auto"/>
                            <w:bottom w:val="none" w:sz="0" w:space="0" w:color="auto"/>
                            <w:right w:val="none" w:sz="0" w:space="0" w:color="auto"/>
                          </w:divBdr>
                          <w:divsChild>
                            <w:div w:id="1464689658">
                              <w:marLeft w:val="0"/>
                              <w:marRight w:val="0"/>
                              <w:marTop w:val="0"/>
                              <w:marBottom w:val="0"/>
                              <w:divBdr>
                                <w:top w:val="none" w:sz="0" w:space="0" w:color="auto"/>
                                <w:left w:val="none" w:sz="0" w:space="0" w:color="auto"/>
                                <w:bottom w:val="none" w:sz="0" w:space="0" w:color="auto"/>
                                <w:right w:val="none" w:sz="0" w:space="0" w:color="auto"/>
                              </w:divBdr>
                              <w:divsChild>
                                <w:div w:id="628438706">
                                  <w:marLeft w:val="0"/>
                                  <w:marRight w:val="0"/>
                                  <w:marTop w:val="0"/>
                                  <w:marBottom w:val="0"/>
                                  <w:divBdr>
                                    <w:top w:val="none" w:sz="0" w:space="0" w:color="auto"/>
                                    <w:left w:val="none" w:sz="0" w:space="0" w:color="auto"/>
                                    <w:bottom w:val="none" w:sz="0" w:space="0" w:color="auto"/>
                                    <w:right w:val="none" w:sz="0" w:space="0" w:color="auto"/>
                                  </w:divBdr>
                                  <w:divsChild>
                                    <w:div w:id="1959990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62557355">
      <w:bodyDiv w:val="1"/>
      <w:marLeft w:val="0"/>
      <w:marRight w:val="0"/>
      <w:marTop w:val="0"/>
      <w:marBottom w:val="0"/>
      <w:divBdr>
        <w:top w:val="none" w:sz="0" w:space="0" w:color="auto"/>
        <w:left w:val="none" w:sz="0" w:space="0" w:color="auto"/>
        <w:bottom w:val="none" w:sz="0" w:space="0" w:color="auto"/>
        <w:right w:val="none" w:sz="0" w:space="0" w:color="auto"/>
      </w:divBdr>
      <w:divsChild>
        <w:div w:id="1785539441">
          <w:marLeft w:val="0"/>
          <w:marRight w:val="0"/>
          <w:marTop w:val="0"/>
          <w:marBottom w:val="0"/>
          <w:divBdr>
            <w:top w:val="none" w:sz="0" w:space="0" w:color="auto"/>
            <w:left w:val="none" w:sz="0" w:space="0" w:color="auto"/>
            <w:bottom w:val="none" w:sz="0" w:space="0" w:color="auto"/>
            <w:right w:val="none" w:sz="0" w:space="0" w:color="auto"/>
          </w:divBdr>
          <w:divsChild>
            <w:div w:id="513762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859551">
      <w:bodyDiv w:val="1"/>
      <w:marLeft w:val="0"/>
      <w:marRight w:val="0"/>
      <w:marTop w:val="0"/>
      <w:marBottom w:val="0"/>
      <w:divBdr>
        <w:top w:val="none" w:sz="0" w:space="0" w:color="auto"/>
        <w:left w:val="none" w:sz="0" w:space="0" w:color="auto"/>
        <w:bottom w:val="none" w:sz="0" w:space="0" w:color="auto"/>
        <w:right w:val="none" w:sz="0" w:space="0" w:color="auto"/>
      </w:divBdr>
      <w:divsChild>
        <w:div w:id="1376467809">
          <w:marLeft w:val="0"/>
          <w:marRight w:val="0"/>
          <w:marTop w:val="0"/>
          <w:marBottom w:val="0"/>
          <w:divBdr>
            <w:top w:val="none" w:sz="0" w:space="0" w:color="auto"/>
            <w:left w:val="none" w:sz="0" w:space="0" w:color="auto"/>
            <w:bottom w:val="none" w:sz="0" w:space="0" w:color="auto"/>
            <w:right w:val="none" w:sz="0" w:space="0" w:color="auto"/>
          </w:divBdr>
          <w:divsChild>
            <w:div w:id="2106918221">
              <w:marLeft w:val="0"/>
              <w:marRight w:val="0"/>
              <w:marTop w:val="0"/>
              <w:marBottom w:val="0"/>
              <w:divBdr>
                <w:top w:val="none" w:sz="0" w:space="0" w:color="auto"/>
                <w:left w:val="none" w:sz="0" w:space="0" w:color="auto"/>
                <w:bottom w:val="none" w:sz="0" w:space="0" w:color="auto"/>
                <w:right w:val="none" w:sz="0" w:space="0" w:color="auto"/>
              </w:divBdr>
              <w:divsChild>
                <w:div w:id="131584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5035019">
      <w:bodyDiv w:val="1"/>
      <w:marLeft w:val="0"/>
      <w:marRight w:val="0"/>
      <w:marTop w:val="0"/>
      <w:marBottom w:val="0"/>
      <w:divBdr>
        <w:top w:val="none" w:sz="0" w:space="0" w:color="auto"/>
        <w:left w:val="none" w:sz="0" w:space="0" w:color="auto"/>
        <w:bottom w:val="none" w:sz="0" w:space="0" w:color="auto"/>
        <w:right w:val="none" w:sz="0" w:space="0" w:color="auto"/>
      </w:divBdr>
      <w:divsChild>
        <w:div w:id="420757496">
          <w:marLeft w:val="0"/>
          <w:marRight w:val="0"/>
          <w:marTop w:val="0"/>
          <w:marBottom w:val="0"/>
          <w:divBdr>
            <w:top w:val="none" w:sz="0" w:space="0" w:color="auto"/>
            <w:left w:val="none" w:sz="0" w:space="0" w:color="auto"/>
            <w:bottom w:val="none" w:sz="0" w:space="0" w:color="auto"/>
            <w:right w:val="none" w:sz="0" w:space="0" w:color="auto"/>
          </w:divBdr>
          <w:divsChild>
            <w:div w:id="129985417">
              <w:marLeft w:val="0"/>
              <w:marRight w:val="0"/>
              <w:marTop w:val="0"/>
              <w:marBottom w:val="0"/>
              <w:divBdr>
                <w:top w:val="none" w:sz="0" w:space="0" w:color="auto"/>
                <w:left w:val="none" w:sz="0" w:space="0" w:color="auto"/>
                <w:bottom w:val="none" w:sz="0" w:space="0" w:color="auto"/>
                <w:right w:val="none" w:sz="0" w:space="0" w:color="auto"/>
              </w:divBdr>
            </w:div>
          </w:divsChild>
        </w:div>
        <w:div w:id="421416859">
          <w:marLeft w:val="0"/>
          <w:marRight w:val="0"/>
          <w:marTop w:val="0"/>
          <w:marBottom w:val="0"/>
          <w:divBdr>
            <w:top w:val="none" w:sz="0" w:space="0" w:color="auto"/>
            <w:left w:val="none" w:sz="0" w:space="0" w:color="auto"/>
            <w:bottom w:val="none" w:sz="0" w:space="0" w:color="auto"/>
            <w:right w:val="none" w:sz="0" w:space="0" w:color="auto"/>
          </w:divBdr>
          <w:divsChild>
            <w:div w:id="2966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587324">
      <w:bodyDiv w:val="1"/>
      <w:marLeft w:val="0"/>
      <w:marRight w:val="0"/>
      <w:marTop w:val="0"/>
      <w:marBottom w:val="0"/>
      <w:divBdr>
        <w:top w:val="none" w:sz="0" w:space="0" w:color="auto"/>
        <w:left w:val="none" w:sz="0" w:space="0" w:color="auto"/>
        <w:bottom w:val="none" w:sz="0" w:space="0" w:color="auto"/>
        <w:right w:val="none" w:sz="0" w:space="0" w:color="auto"/>
      </w:divBdr>
      <w:divsChild>
        <w:div w:id="982582546">
          <w:marLeft w:val="0"/>
          <w:marRight w:val="0"/>
          <w:marTop w:val="0"/>
          <w:marBottom w:val="0"/>
          <w:divBdr>
            <w:top w:val="none" w:sz="0" w:space="0" w:color="auto"/>
            <w:left w:val="none" w:sz="0" w:space="0" w:color="auto"/>
            <w:bottom w:val="none" w:sz="0" w:space="0" w:color="auto"/>
            <w:right w:val="none" w:sz="0" w:space="0" w:color="auto"/>
          </w:divBdr>
          <w:divsChild>
            <w:div w:id="1021663933">
              <w:marLeft w:val="0"/>
              <w:marRight w:val="0"/>
              <w:marTop w:val="0"/>
              <w:marBottom w:val="0"/>
              <w:divBdr>
                <w:top w:val="none" w:sz="0" w:space="0" w:color="auto"/>
                <w:left w:val="none" w:sz="0" w:space="0" w:color="auto"/>
                <w:bottom w:val="none" w:sz="0" w:space="0" w:color="auto"/>
                <w:right w:val="none" w:sz="0" w:space="0" w:color="auto"/>
              </w:divBdr>
            </w:div>
          </w:divsChild>
        </w:div>
        <w:div w:id="1017973297">
          <w:marLeft w:val="0"/>
          <w:marRight w:val="0"/>
          <w:marTop w:val="0"/>
          <w:marBottom w:val="0"/>
          <w:divBdr>
            <w:top w:val="none" w:sz="0" w:space="0" w:color="auto"/>
            <w:left w:val="none" w:sz="0" w:space="0" w:color="auto"/>
            <w:bottom w:val="none" w:sz="0" w:space="0" w:color="auto"/>
            <w:right w:val="none" w:sz="0" w:space="0" w:color="auto"/>
          </w:divBdr>
          <w:divsChild>
            <w:div w:id="2114978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6095503">
      <w:bodyDiv w:val="1"/>
      <w:marLeft w:val="0"/>
      <w:marRight w:val="0"/>
      <w:marTop w:val="0"/>
      <w:marBottom w:val="0"/>
      <w:divBdr>
        <w:top w:val="none" w:sz="0" w:space="0" w:color="auto"/>
        <w:left w:val="none" w:sz="0" w:space="0" w:color="auto"/>
        <w:bottom w:val="none" w:sz="0" w:space="0" w:color="auto"/>
        <w:right w:val="none" w:sz="0" w:space="0" w:color="auto"/>
      </w:divBdr>
      <w:divsChild>
        <w:div w:id="1211960867">
          <w:marLeft w:val="0"/>
          <w:marRight w:val="0"/>
          <w:marTop w:val="0"/>
          <w:marBottom w:val="0"/>
          <w:divBdr>
            <w:top w:val="none" w:sz="0" w:space="0" w:color="auto"/>
            <w:left w:val="none" w:sz="0" w:space="0" w:color="auto"/>
            <w:bottom w:val="none" w:sz="0" w:space="0" w:color="auto"/>
            <w:right w:val="none" w:sz="0" w:space="0" w:color="auto"/>
          </w:divBdr>
          <w:divsChild>
            <w:div w:id="935287059">
              <w:marLeft w:val="0"/>
              <w:marRight w:val="0"/>
              <w:marTop w:val="0"/>
              <w:marBottom w:val="0"/>
              <w:divBdr>
                <w:top w:val="none" w:sz="0" w:space="0" w:color="auto"/>
                <w:left w:val="none" w:sz="0" w:space="0" w:color="auto"/>
                <w:bottom w:val="none" w:sz="0" w:space="0" w:color="auto"/>
                <w:right w:val="none" w:sz="0" w:space="0" w:color="auto"/>
              </w:divBdr>
            </w:div>
          </w:divsChild>
        </w:div>
        <w:div w:id="1724213303">
          <w:marLeft w:val="0"/>
          <w:marRight w:val="0"/>
          <w:marTop w:val="0"/>
          <w:marBottom w:val="0"/>
          <w:divBdr>
            <w:top w:val="none" w:sz="0" w:space="0" w:color="auto"/>
            <w:left w:val="none" w:sz="0" w:space="0" w:color="auto"/>
            <w:bottom w:val="none" w:sz="0" w:space="0" w:color="auto"/>
            <w:right w:val="none" w:sz="0" w:space="0" w:color="auto"/>
          </w:divBdr>
          <w:divsChild>
            <w:div w:id="2120097840">
              <w:marLeft w:val="0"/>
              <w:marRight w:val="0"/>
              <w:marTop w:val="0"/>
              <w:marBottom w:val="0"/>
              <w:divBdr>
                <w:top w:val="none" w:sz="0" w:space="0" w:color="auto"/>
                <w:left w:val="none" w:sz="0" w:space="0" w:color="auto"/>
                <w:bottom w:val="none" w:sz="0" w:space="0" w:color="auto"/>
                <w:right w:val="none" w:sz="0" w:space="0" w:color="auto"/>
              </w:divBdr>
            </w:div>
          </w:divsChild>
        </w:div>
        <w:div w:id="1041904264">
          <w:marLeft w:val="0"/>
          <w:marRight w:val="0"/>
          <w:marTop w:val="0"/>
          <w:marBottom w:val="0"/>
          <w:divBdr>
            <w:top w:val="none" w:sz="0" w:space="0" w:color="auto"/>
            <w:left w:val="none" w:sz="0" w:space="0" w:color="auto"/>
            <w:bottom w:val="none" w:sz="0" w:space="0" w:color="auto"/>
            <w:right w:val="none" w:sz="0" w:space="0" w:color="auto"/>
          </w:divBdr>
          <w:divsChild>
            <w:div w:id="1424450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3379994">
      <w:bodyDiv w:val="1"/>
      <w:marLeft w:val="0"/>
      <w:marRight w:val="0"/>
      <w:marTop w:val="0"/>
      <w:marBottom w:val="0"/>
      <w:divBdr>
        <w:top w:val="none" w:sz="0" w:space="0" w:color="auto"/>
        <w:left w:val="none" w:sz="0" w:space="0" w:color="auto"/>
        <w:bottom w:val="none" w:sz="0" w:space="0" w:color="auto"/>
        <w:right w:val="none" w:sz="0" w:space="0" w:color="auto"/>
      </w:divBdr>
      <w:divsChild>
        <w:div w:id="42020030">
          <w:marLeft w:val="0"/>
          <w:marRight w:val="0"/>
          <w:marTop w:val="0"/>
          <w:marBottom w:val="0"/>
          <w:divBdr>
            <w:top w:val="none" w:sz="0" w:space="0" w:color="auto"/>
            <w:left w:val="none" w:sz="0" w:space="0" w:color="auto"/>
            <w:bottom w:val="none" w:sz="0" w:space="0" w:color="auto"/>
            <w:right w:val="none" w:sz="0" w:space="0" w:color="auto"/>
          </w:divBdr>
          <w:divsChild>
            <w:div w:id="1306817327">
              <w:marLeft w:val="0"/>
              <w:marRight w:val="0"/>
              <w:marTop w:val="0"/>
              <w:marBottom w:val="0"/>
              <w:divBdr>
                <w:top w:val="none" w:sz="0" w:space="0" w:color="auto"/>
                <w:left w:val="none" w:sz="0" w:space="0" w:color="auto"/>
                <w:bottom w:val="none" w:sz="0" w:space="0" w:color="auto"/>
                <w:right w:val="none" w:sz="0" w:space="0" w:color="auto"/>
              </w:divBdr>
              <w:divsChild>
                <w:div w:id="1609317562">
                  <w:marLeft w:val="0"/>
                  <w:marRight w:val="0"/>
                  <w:marTop w:val="0"/>
                  <w:marBottom w:val="0"/>
                  <w:divBdr>
                    <w:top w:val="none" w:sz="0" w:space="0" w:color="auto"/>
                    <w:left w:val="none" w:sz="0" w:space="0" w:color="auto"/>
                    <w:bottom w:val="none" w:sz="0" w:space="0" w:color="auto"/>
                    <w:right w:val="none" w:sz="0" w:space="0" w:color="auto"/>
                  </w:divBdr>
                  <w:divsChild>
                    <w:div w:id="235627406">
                      <w:marLeft w:val="0"/>
                      <w:marRight w:val="0"/>
                      <w:marTop w:val="0"/>
                      <w:marBottom w:val="0"/>
                      <w:divBdr>
                        <w:top w:val="none" w:sz="0" w:space="0" w:color="auto"/>
                        <w:left w:val="none" w:sz="0" w:space="0" w:color="auto"/>
                        <w:bottom w:val="none" w:sz="0" w:space="0" w:color="auto"/>
                        <w:right w:val="none" w:sz="0" w:space="0" w:color="auto"/>
                      </w:divBdr>
                      <w:divsChild>
                        <w:div w:id="354308739">
                          <w:marLeft w:val="0"/>
                          <w:marRight w:val="0"/>
                          <w:marTop w:val="0"/>
                          <w:marBottom w:val="0"/>
                          <w:divBdr>
                            <w:top w:val="none" w:sz="0" w:space="0" w:color="auto"/>
                            <w:left w:val="none" w:sz="0" w:space="0" w:color="auto"/>
                            <w:bottom w:val="none" w:sz="0" w:space="0" w:color="auto"/>
                            <w:right w:val="none" w:sz="0" w:space="0" w:color="auto"/>
                          </w:divBdr>
                          <w:divsChild>
                            <w:div w:id="1441410795">
                              <w:marLeft w:val="0"/>
                              <w:marRight w:val="0"/>
                              <w:marTop w:val="0"/>
                              <w:marBottom w:val="0"/>
                              <w:divBdr>
                                <w:top w:val="none" w:sz="0" w:space="0" w:color="auto"/>
                                <w:left w:val="none" w:sz="0" w:space="0" w:color="auto"/>
                                <w:bottom w:val="none" w:sz="0" w:space="0" w:color="auto"/>
                                <w:right w:val="none" w:sz="0" w:space="0" w:color="auto"/>
                              </w:divBdr>
                              <w:divsChild>
                                <w:div w:id="539786187">
                                  <w:marLeft w:val="0"/>
                                  <w:marRight w:val="0"/>
                                  <w:marTop w:val="0"/>
                                  <w:marBottom w:val="0"/>
                                  <w:divBdr>
                                    <w:top w:val="none" w:sz="0" w:space="0" w:color="auto"/>
                                    <w:left w:val="none" w:sz="0" w:space="0" w:color="auto"/>
                                    <w:bottom w:val="none" w:sz="0" w:space="0" w:color="auto"/>
                                    <w:right w:val="none" w:sz="0" w:space="0" w:color="auto"/>
                                  </w:divBdr>
                                  <w:divsChild>
                                    <w:div w:id="1228614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30593017">
      <w:bodyDiv w:val="1"/>
      <w:marLeft w:val="0"/>
      <w:marRight w:val="0"/>
      <w:marTop w:val="0"/>
      <w:marBottom w:val="0"/>
      <w:divBdr>
        <w:top w:val="none" w:sz="0" w:space="0" w:color="auto"/>
        <w:left w:val="none" w:sz="0" w:space="0" w:color="auto"/>
        <w:bottom w:val="none" w:sz="0" w:space="0" w:color="auto"/>
        <w:right w:val="none" w:sz="0" w:space="0" w:color="auto"/>
      </w:divBdr>
      <w:divsChild>
        <w:div w:id="764422074">
          <w:marLeft w:val="0"/>
          <w:marRight w:val="0"/>
          <w:marTop w:val="0"/>
          <w:marBottom w:val="0"/>
          <w:divBdr>
            <w:top w:val="none" w:sz="0" w:space="0" w:color="auto"/>
            <w:left w:val="none" w:sz="0" w:space="0" w:color="auto"/>
            <w:bottom w:val="none" w:sz="0" w:space="0" w:color="auto"/>
            <w:right w:val="none" w:sz="0" w:space="0" w:color="auto"/>
          </w:divBdr>
        </w:div>
      </w:divsChild>
    </w:div>
    <w:div w:id="438647838">
      <w:bodyDiv w:val="1"/>
      <w:marLeft w:val="0"/>
      <w:marRight w:val="0"/>
      <w:marTop w:val="0"/>
      <w:marBottom w:val="0"/>
      <w:divBdr>
        <w:top w:val="none" w:sz="0" w:space="0" w:color="auto"/>
        <w:left w:val="none" w:sz="0" w:space="0" w:color="auto"/>
        <w:bottom w:val="none" w:sz="0" w:space="0" w:color="auto"/>
        <w:right w:val="none" w:sz="0" w:space="0" w:color="auto"/>
      </w:divBdr>
      <w:divsChild>
        <w:div w:id="1124691654">
          <w:marLeft w:val="0"/>
          <w:marRight w:val="0"/>
          <w:marTop w:val="0"/>
          <w:marBottom w:val="0"/>
          <w:divBdr>
            <w:top w:val="none" w:sz="0" w:space="0" w:color="auto"/>
            <w:left w:val="none" w:sz="0" w:space="0" w:color="auto"/>
            <w:bottom w:val="none" w:sz="0" w:space="0" w:color="auto"/>
            <w:right w:val="none" w:sz="0" w:space="0" w:color="auto"/>
          </w:divBdr>
          <w:divsChild>
            <w:div w:id="100520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1535885">
      <w:bodyDiv w:val="1"/>
      <w:marLeft w:val="0"/>
      <w:marRight w:val="0"/>
      <w:marTop w:val="0"/>
      <w:marBottom w:val="0"/>
      <w:divBdr>
        <w:top w:val="none" w:sz="0" w:space="0" w:color="auto"/>
        <w:left w:val="none" w:sz="0" w:space="0" w:color="auto"/>
        <w:bottom w:val="none" w:sz="0" w:space="0" w:color="auto"/>
        <w:right w:val="none" w:sz="0" w:space="0" w:color="auto"/>
      </w:divBdr>
    </w:div>
    <w:div w:id="444544161">
      <w:bodyDiv w:val="1"/>
      <w:marLeft w:val="0"/>
      <w:marRight w:val="0"/>
      <w:marTop w:val="0"/>
      <w:marBottom w:val="0"/>
      <w:divBdr>
        <w:top w:val="none" w:sz="0" w:space="0" w:color="auto"/>
        <w:left w:val="none" w:sz="0" w:space="0" w:color="auto"/>
        <w:bottom w:val="none" w:sz="0" w:space="0" w:color="auto"/>
        <w:right w:val="none" w:sz="0" w:space="0" w:color="auto"/>
      </w:divBdr>
      <w:divsChild>
        <w:div w:id="1154026319">
          <w:marLeft w:val="0"/>
          <w:marRight w:val="0"/>
          <w:marTop w:val="0"/>
          <w:marBottom w:val="0"/>
          <w:divBdr>
            <w:top w:val="none" w:sz="0" w:space="0" w:color="auto"/>
            <w:left w:val="none" w:sz="0" w:space="0" w:color="auto"/>
            <w:bottom w:val="none" w:sz="0" w:space="0" w:color="auto"/>
            <w:right w:val="none" w:sz="0" w:space="0" w:color="auto"/>
          </w:divBdr>
          <w:divsChild>
            <w:div w:id="467019113">
              <w:marLeft w:val="0"/>
              <w:marRight w:val="0"/>
              <w:marTop w:val="0"/>
              <w:marBottom w:val="0"/>
              <w:divBdr>
                <w:top w:val="none" w:sz="0" w:space="0" w:color="auto"/>
                <w:left w:val="none" w:sz="0" w:space="0" w:color="auto"/>
                <w:bottom w:val="none" w:sz="0" w:space="0" w:color="auto"/>
                <w:right w:val="none" w:sz="0" w:space="0" w:color="auto"/>
              </w:divBdr>
            </w:div>
          </w:divsChild>
        </w:div>
        <w:div w:id="2119056752">
          <w:marLeft w:val="0"/>
          <w:marRight w:val="0"/>
          <w:marTop w:val="0"/>
          <w:marBottom w:val="0"/>
          <w:divBdr>
            <w:top w:val="none" w:sz="0" w:space="0" w:color="auto"/>
            <w:left w:val="none" w:sz="0" w:space="0" w:color="auto"/>
            <w:bottom w:val="none" w:sz="0" w:space="0" w:color="auto"/>
            <w:right w:val="none" w:sz="0" w:space="0" w:color="auto"/>
          </w:divBdr>
          <w:divsChild>
            <w:div w:id="897862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415830">
      <w:bodyDiv w:val="1"/>
      <w:marLeft w:val="0"/>
      <w:marRight w:val="0"/>
      <w:marTop w:val="0"/>
      <w:marBottom w:val="0"/>
      <w:divBdr>
        <w:top w:val="none" w:sz="0" w:space="0" w:color="auto"/>
        <w:left w:val="none" w:sz="0" w:space="0" w:color="auto"/>
        <w:bottom w:val="none" w:sz="0" w:space="0" w:color="auto"/>
        <w:right w:val="none" w:sz="0" w:space="0" w:color="auto"/>
      </w:divBdr>
    </w:div>
    <w:div w:id="461927451">
      <w:bodyDiv w:val="1"/>
      <w:marLeft w:val="0"/>
      <w:marRight w:val="0"/>
      <w:marTop w:val="0"/>
      <w:marBottom w:val="0"/>
      <w:divBdr>
        <w:top w:val="none" w:sz="0" w:space="0" w:color="auto"/>
        <w:left w:val="none" w:sz="0" w:space="0" w:color="auto"/>
        <w:bottom w:val="none" w:sz="0" w:space="0" w:color="auto"/>
        <w:right w:val="none" w:sz="0" w:space="0" w:color="auto"/>
      </w:divBdr>
      <w:divsChild>
        <w:div w:id="348412401">
          <w:marLeft w:val="0"/>
          <w:marRight w:val="0"/>
          <w:marTop w:val="0"/>
          <w:marBottom w:val="0"/>
          <w:divBdr>
            <w:top w:val="none" w:sz="0" w:space="0" w:color="auto"/>
            <w:left w:val="none" w:sz="0" w:space="0" w:color="auto"/>
            <w:bottom w:val="none" w:sz="0" w:space="0" w:color="auto"/>
            <w:right w:val="none" w:sz="0" w:space="0" w:color="auto"/>
          </w:divBdr>
        </w:div>
        <w:div w:id="107894053">
          <w:marLeft w:val="0"/>
          <w:marRight w:val="0"/>
          <w:marTop w:val="0"/>
          <w:marBottom w:val="0"/>
          <w:divBdr>
            <w:top w:val="none" w:sz="0" w:space="0" w:color="auto"/>
            <w:left w:val="none" w:sz="0" w:space="0" w:color="auto"/>
            <w:bottom w:val="none" w:sz="0" w:space="0" w:color="auto"/>
            <w:right w:val="none" w:sz="0" w:space="0" w:color="auto"/>
          </w:divBdr>
        </w:div>
        <w:div w:id="328024906">
          <w:marLeft w:val="0"/>
          <w:marRight w:val="0"/>
          <w:marTop w:val="0"/>
          <w:marBottom w:val="0"/>
          <w:divBdr>
            <w:top w:val="none" w:sz="0" w:space="0" w:color="auto"/>
            <w:left w:val="none" w:sz="0" w:space="0" w:color="auto"/>
            <w:bottom w:val="none" w:sz="0" w:space="0" w:color="auto"/>
            <w:right w:val="none" w:sz="0" w:space="0" w:color="auto"/>
          </w:divBdr>
        </w:div>
        <w:div w:id="326788958">
          <w:marLeft w:val="0"/>
          <w:marRight w:val="0"/>
          <w:marTop w:val="0"/>
          <w:marBottom w:val="0"/>
          <w:divBdr>
            <w:top w:val="none" w:sz="0" w:space="0" w:color="auto"/>
            <w:left w:val="none" w:sz="0" w:space="0" w:color="auto"/>
            <w:bottom w:val="none" w:sz="0" w:space="0" w:color="auto"/>
            <w:right w:val="none" w:sz="0" w:space="0" w:color="auto"/>
          </w:divBdr>
        </w:div>
        <w:div w:id="374620262">
          <w:marLeft w:val="0"/>
          <w:marRight w:val="0"/>
          <w:marTop w:val="0"/>
          <w:marBottom w:val="0"/>
          <w:divBdr>
            <w:top w:val="none" w:sz="0" w:space="0" w:color="auto"/>
            <w:left w:val="none" w:sz="0" w:space="0" w:color="auto"/>
            <w:bottom w:val="none" w:sz="0" w:space="0" w:color="auto"/>
            <w:right w:val="none" w:sz="0" w:space="0" w:color="auto"/>
          </w:divBdr>
        </w:div>
      </w:divsChild>
    </w:div>
    <w:div w:id="506098048">
      <w:bodyDiv w:val="1"/>
      <w:marLeft w:val="0"/>
      <w:marRight w:val="0"/>
      <w:marTop w:val="0"/>
      <w:marBottom w:val="0"/>
      <w:divBdr>
        <w:top w:val="none" w:sz="0" w:space="0" w:color="auto"/>
        <w:left w:val="none" w:sz="0" w:space="0" w:color="auto"/>
        <w:bottom w:val="none" w:sz="0" w:space="0" w:color="auto"/>
        <w:right w:val="none" w:sz="0" w:space="0" w:color="auto"/>
      </w:divBdr>
      <w:divsChild>
        <w:div w:id="1703703983">
          <w:marLeft w:val="0"/>
          <w:marRight w:val="0"/>
          <w:marTop w:val="0"/>
          <w:marBottom w:val="0"/>
          <w:divBdr>
            <w:top w:val="none" w:sz="0" w:space="0" w:color="auto"/>
            <w:left w:val="none" w:sz="0" w:space="0" w:color="auto"/>
            <w:bottom w:val="none" w:sz="0" w:space="0" w:color="auto"/>
            <w:right w:val="none" w:sz="0" w:space="0" w:color="auto"/>
          </w:divBdr>
          <w:divsChild>
            <w:div w:id="296571659">
              <w:marLeft w:val="0"/>
              <w:marRight w:val="0"/>
              <w:marTop w:val="0"/>
              <w:marBottom w:val="0"/>
              <w:divBdr>
                <w:top w:val="none" w:sz="0" w:space="0" w:color="auto"/>
                <w:left w:val="none" w:sz="0" w:space="0" w:color="auto"/>
                <w:bottom w:val="none" w:sz="0" w:space="0" w:color="auto"/>
                <w:right w:val="none" w:sz="0" w:space="0" w:color="auto"/>
              </w:divBdr>
            </w:div>
          </w:divsChild>
        </w:div>
        <w:div w:id="605160419">
          <w:marLeft w:val="0"/>
          <w:marRight w:val="0"/>
          <w:marTop w:val="0"/>
          <w:marBottom w:val="0"/>
          <w:divBdr>
            <w:top w:val="none" w:sz="0" w:space="0" w:color="auto"/>
            <w:left w:val="none" w:sz="0" w:space="0" w:color="auto"/>
            <w:bottom w:val="none" w:sz="0" w:space="0" w:color="auto"/>
            <w:right w:val="none" w:sz="0" w:space="0" w:color="auto"/>
          </w:divBdr>
          <w:divsChild>
            <w:div w:id="898709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458817">
      <w:bodyDiv w:val="1"/>
      <w:marLeft w:val="0"/>
      <w:marRight w:val="0"/>
      <w:marTop w:val="0"/>
      <w:marBottom w:val="0"/>
      <w:divBdr>
        <w:top w:val="none" w:sz="0" w:space="0" w:color="auto"/>
        <w:left w:val="none" w:sz="0" w:space="0" w:color="auto"/>
        <w:bottom w:val="none" w:sz="0" w:space="0" w:color="auto"/>
        <w:right w:val="none" w:sz="0" w:space="0" w:color="auto"/>
      </w:divBdr>
      <w:divsChild>
        <w:div w:id="386147077">
          <w:marLeft w:val="0"/>
          <w:marRight w:val="0"/>
          <w:marTop w:val="0"/>
          <w:marBottom w:val="0"/>
          <w:divBdr>
            <w:top w:val="none" w:sz="0" w:space="0" w:color="auto"/>
            <w:left w:val="none" w:sz="0" w:space="0" w:color="auto"/>
            <w:bottom w:val="none" w:sz="0" w:space="0" w:color="auto"/>
            <w:right w:val="none" w:sz="0" w:space="0" w:color="auto"/>
          </w:divBdr>
          <w:divsChild>
            <w:div w:id="311757568">
              <w:marLeft w:val="0"/>
              <w:marRight w:val="0"/>
              <w:marTop w:val="0"/>
              <w:marBottom w:val="0"/>
              <w:divBdr>
                <w:top w:val="none" w:sz="0" w:space="0" w:color="auto"/>
                <w:left w:val="none" w:sz="0" w:space="0" w:color="auto"/>
                <w:bottom w:val="none" w:sz="0" w:space="0" w:color="auto"/>
                <w:right w:val="none" w:sz="0" w:space="0" w:color="auto"/>
              </w:divBdr>
            </w:div>
          </w:divsChild>
        </w:div>
        <w:div w:id="2146311659">
          <w:marLeft w:val="0"/>
          <w:marRight w:val="0"/>
          <w:marTop w:val="0"/>
          <w:marBottom w:val="0"/>
          <w:divBdr>
            <w:top w:val="none" w:sz="0" w:space="0" w:color="auto"/>
            <w:left w:val="none" w:sz="0" w:space="0" w:color="auto"/>
            <w:bottom w:val="none" w:sz="0" w:space="0" w:color="auto"/>
            <w:right w:val="none" w:sz="0" w:space="0" w:color="auto"/>
          </w:divBdr>
          <w:divsChild>
            <w:div w:id="1246454400">
              <w:marLeft w:val="0"/>
              <w:marRight w:val="0"/>
              <w:marTop w:val="0"/>
              <w:marBottom w:val="0"/>
              <w:divBdr>
                <w:top w:val="none" w:sz="0" w:space="0" w:color="auto"/>
                <w:left w:val="none" w:sz="0" w:space="0" w:color="auto"/>
                <w:bottom w:val="none" w:sz="0" w:space="0" w:color="auto"/>
                <w:right w:val="none" w:sz="0" w:space="0" w:color="auto"/>
              </w:divBdr>
            </w:div>
          </w:divsChild>
        </w:div>
        <w:div w:id="1559248181">
          <w:marLeft w:val="0"/>
          <w:marRight w:val="0"/>
          <w:marTop w:val="0"/>
          <w:marBottom w:val="0"/>
          <w:divBdr>
            <w:top w:val="none" w:sz="0" w:space="0" w:color="auto"/>
            <w:left w:val="none" w:sz="0" w:space="0" w:color="auto"/>
            <w:bottom w:val="none" w:sz="0" w:space="0" w:color="auto"/>
            <w:right w:val="none" w:sz="0" w:space="0" w:color="auto"/>
          </w:divBdr>
          <w:divsChild>
            <w:div w:id="1685402937">
              <w:marLeft w:val="0"/>
              <w:marRight w:val="0"/>
              <w:marTop w:val="0"/>
              <w:marBottom w:val="0"/>
              <w:divBdr>
                <w:top w:val="none" w:sz="0" w:space="0" w:color="auto"/>
                <w:left w:val="none" w:sz="0" w:space="0" w:color="auto"/>
                <w:bottom w:val="none" w:sz="0" w:space="0" w:color="auto"/>
                <w:right w:val="none" w:sz="0" w:space="0" w:color="auto"/>
              </w:divBdr>
            </w:div>
          </w:divsChild>
        </w:div>
        <w:div w:id="1951621658">
          <w:marLeft w:val="0"/>
          <w:marRight w:val="0"/>
          <w:marTop w:val="0"/>
          <w:marBottom w:val="0"/>
          <w:divBdr>
            <w:top w:val="none" w:sz="0" w:space="0" w:color="auto"/>
            <w:left w:val="none" w:sz="0" w:space="0" w:color="auto"/>
            <w:bottom w:val="none" w:sz="0" w:space="0" w:color="auto"/>
            <w:right w:val="none" w:sz="0" w:space="0" w:color="auto"/>
          </w:divBdr>
          <w:divsChild>
            <w:div w:id="1691837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4976837">
      <w:bodyDiv w:val="1"/>
      <w:marLeft w:val="0"/>
      <w:marRight w:val="0"/>
      <w:marTop w:val="0"/>
      <w:marBottom w:val="0"/>
      <w:divBdr>
        <w:top w:val="none" w:sz="0" w:space="0" w:color="auto"/>
        <w:left w:val="none" w:sz="0" w:space="0" w:color="auto"/>
        <w:bottom w:val="none" w:sz="0" w:space="0" w:color="auto"/>
        <w:right w:val="none" w:sz="0" w:space="0" w:color="auto"/>
      </w:divBdr>
    </w:div>
    <w:div w:id="563225666">
      <w:bodyDiv w:val="1"/>
      <w:marLeft w:val="0"/>
      <w:marRight w:val="0"/>
      <w:marTop w:val="0"/>
      <w:marBottom w:val="0"/>
      <w:divBdr>
        <w:top w:val="none" w:sz="0" w:space="0" w:color="auto"/>
        <w:left w:val="none" w:sz="0" w:space="0" w:color="auto"/>
        <w:bottom w:val="none" w:sz="0" w:space="0" w:color="auto"/>
        <w:right w:val="none" w:sz="0" w:space="0" w:color="auto"/>
      </w:divBdr>
      <w:divsChild>
        <w:div w:id="1385328412">
          <w:marLeft w:val="0"/>
          <w:marRight w:val="0"/>
          <w:marTop w:val="0"/>
          <w:marBottom w:val="0"/>
          <w:divBdr>
            <w:top w:val="none" w:sz="0" w:space="0" w:color="auto"/>
            <w:left w:val="none" w:sz="0" w:space="0" w:color="auto"/>
            <w:bottom w:val="none" w:sz="0" w:space="0" w:color="auto"/>
            <w:right w:val="none" w:sz="0" w:space="0" w:color="auto"/>
          </w:divBdr>
          <w:divsChild>
            <w:div w:id="1419323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047303">
      <w:bodyDiv w:val="1"/>
      <w:marLeft w:val="0"/>
      <w:marRight w:val="0"/>
      <w:marTop w:val="0"/>
      <w:marBottom w:val="0"/>
      <w:divBdr>
        <w:top w:val="none" w:sz="0" w:space="0" w:color="auto"/>
        <w:left w:val="none" w:sz="0" w:space="0" w:color="auto"/>
        <w:bottom w:val="none" w:sz="0" w:space="0" w:color="auto"/>
        <w:right w:val="none" w:sz="0" w:space="0" w:color="auto"/>
      </w:divBdr>
      <w:divsChild>
        <w:div w:id="1055349083">
          <w:marLeft w:val="0"/>
          <w:marRight w:val="0"/>
          <w:marTop w:val="0"/>
          <w:marBottom w:val="0"/>
          <w:divBdr>
            <w:top w:val="none" w:sz="0" w:space="0" w:color="auto"/>
            <w:left w:val="none" w:sz="0" w:space="0" w:color="auto"/>
            <w:bottom w:val="none" w:sz="0" w:space="0" w:color="auto"/>
            <w:right w:val="none" w:sz="0" w:space="0" w:color="auto"/>
          </w:divBdr>
        </w:div>
        <w:div w:id="447622075">
          <w:marLeft w:val="0"/>
          <w:marRight w:val="0"/>
          <w:marTop w:val="0"/>
          <w:marBottom w:val="0"/>
          <w:divBdr>
            <w:top w:val="none" w:sz="0" w:space="0" w:color="auto"/>
            <w:left w:val="none" w:sz="0" w:space="0" w:color="auto"/>
            <w:bottom w:val="none" w:sz="0" w:space="0" w:color="auto"/>
            <w:right w:val="none" w:sz="0" w:space="0" w:color="auto"/>
          </w:divBdr>
        </w:div>
        <w:div w:id="666714428">
          <w:marLeft w:val="0"/>
          <w:marRight w:val="0"/>
          <w:marTop w:val="0"/>
          <w:marBottom w:val="0"/>
          <w:divBdr>
            <w:top w:val="none" w:sz="0" w:space="0" w:color="auto"/>
            <w:left w:val="none" w:sz="0" w:space="0" w:color="auto"/>
            <w:bottom w:val="none" w:sz="0" w:space="0" w:color="auto"/>
            <w:right w:val="none" w:sz="0" w:space="0" w:color="auto"/>
          </w:divBdr>
        </w:div>
        <w:div w:id="930815786">
          <w:marLeft w:val="0"/>
          <w:marRight w:val="0"/>
          <w:marTop w:val="0"/>
          <w:marBottom w:val="0"/>
          <w:divBdr>
            <w:top w:val="none" w:sz="0" w:space="0" w:color="auto"/>
            <w:left w:val="none" w:sz="0" w:space="0" w:color="auto"/>
            <w:bottom w:val="none" w:sz="0" w:space="0" w:color="auto"/>
            <w:right w:val="none" w:sz="0" w:space="0" w:color="auto"/>
          </w:divBdr>
        </w:div>
        <w:div w:id="504975304">
          <w:marLeft w:val="0"/>
          <w:marRight w:val="0"/>
          <w:marTop w:val="0"/>
          <w:marBottom w:val="0"/>
          <w:divBdr>
            <w:top w:val="none" w:sz="0" w:space="0" w:color="auto"/>
            <w:left w:val="none" w:sz="0" w:space="0" w:color="auto"/>
            <w:bottom w:val="none" w:sz="0" w:space="0" w:color="auto"/>
            <w:right w:val="none" w:sz="0" w:space="0" w:color="auto"/>
          </w:divBdr>
        </w:div>
        <w:div w:id="1196120066">
          <w:marLeft w:val="0"/>
          <w:marRight w:val="0"/>
          <w:marTop w:val="0"/>
          <w:marBottom w:val="0"/>
          <w:divBdr>
            <w:top w:val="none" w:sz="0" w:space="0" w:color="auto"/>
            <w:left w:val="none" w:sz="0" w:space="0" w:color="auto"/>
            <w:bottom w:val="none" w:sz="0" w:space="0" w:color="auto"/>
            <w:right w:val="none" w:sz="0" w:space="0" w:color="auto"/>
          </w:divBdr>
        </w:div>
        <w:div w:id="1987784720">
          <w:marLeft w:val="0"/>
          <w:marRight w:val="0"/>
          <w:marTop w:val="0"/>
          <w:marBottom w:val="0"/>
          <w:divBdr>
            <w:top w:val="none" w:sz="0" w:space="0" w:color="auto"/>
            <w:left w:val="none" w:sz="0" w:space="0" w:color="auto"/>
            <w:bottom w:val="none" w:sz="0" w:space="0" w:color="auto"/>
            <w:right w:val="none" w:sz="0" w:space="0" w:color="auto"/>
          </w:divBdr>
        </w:div>
        <w:div w:id="1812399909">
          <w:marLeft w:val="0"/>
          <w:marRight w:val="0"/>
          <w:marTop w:val="0"/>
          <w:marBottom w:val="0"/>
          <w:divBdr>
            <w:top w:val="none" w:sz="0" w:space="0" w:color="auto"/>
            <w:left w:val="none" w:sz="0" w:space="0" w:color="auto"/>
            <w:bottom w:val="none" w:sz="0" w:space="0" w:color="auto"/>
            <w:right w:val="none" w:sz="0" w:space="0" w:color="auto"/>
          </w:divBdr>
        </w:div>
        <w:div w:id="377050300">
          <w:marLeft w:val="0"/>
          <w:marRight w:val="0"/>
          <w:marTop w:val="0"/>
          <w:marBottom w:val="0"/>
          <w:divBdr>
            <w:top w:val="none" w:sz="0" w:space="0" w:color="auto"/>
            <w:left w:val="none" w:sz="0" w:space="0" w:color="auto"/>
            <w:bottom w:val="none" w:sz="0" w:space="0" w:color="auto"/>
            <w:right w:val="none" w:sz="0" w:space="0" w:color="auto"/>
          </w:divBdr>
        </w:div>
        <w:div w:id="1370229228">
          <w:marLeft w:val="0"/>
          <w:marRight w:val="0"/>
          <w:marTop w:val="0"/>
          <w:marBottom w:val="0"/>
          <w:divBdr>
            <w:top w:val="none" w:sz="0" w:space="0" w:color="auto"/>
            <w:left w:val="none" w:sz="0" w:space="0" w:color="auto"/>
            <w:bottom w:val="none" w:sz="0" w:space="0" w:color="auto"/>
            <w:right w:val="none" w:sz="0" w:space="0" w:color="auto"/>
          </w:divBdr>
        </w:div>
      </w:divsChild>
    </w:div>
    <w:div w:id="604926907">
      <w:bodyDiv w:val="1"/>
      <w:marLeft w:val="0"/>
      <w:marRight w:val="0"/>
      <w:marTop w:val="0"/>
      <w:marBottom w:val="0"/>
      <w:divBdr>
        <w:top w:val="none" w:sz="0" w:space="0" w:color="auto"/>
        <w:left w:val="none" w:sz="0" w:space="0" w:color="auto"/>
        <w:bottom w:val="none" w:sz="0" w:space="0" w:color="auto"/>
        <w:right w:val="none" w:sz="0" w:space="0" w:color="auto"/>
      </w:divBdr>
    </w:div>
    <w:div w:id="626668432">
      <w:bodyDiv w:val="1"/>
      <w:marLeft w:val="0"/>
      <w:marRight w:val="0"/>
      <w:marTop w:val="0"/>
      <w:marBottom w:val="0"/>
      <w:divBdr>
        <w:top w:val="none" w:sz="0" w:space="0" w:color="auto"/>
        <w:left w:val="none" w:sz="0" w:space="0" w:color="auto"/>
        <w:bottom w:val="none" w:sz="0" w:space="0" w:color="auto"/>
        <w:right w:val="none" w:sz="0" w:space="0" w:color="auto"/>
      </w:divBdr>
    </w:div>
    <w:div w:id="664749311">
      <w:bodyDiv w:val="1"/>
      <w:marLeft w:val="0"/>
      <w:marRight w:val="0"/>
      <w:marTop w:val="0"/>
      <w:marBottom w:val="0"/>
      <w:divBdr>
        <w:top w:val="none" w:sz="0" w:space="0" w:color="auto"/>
        <w:left w:val="none" w:sz="0" w:space="0" w:color="auto"/>
        <w:bottom w:val="none" w:sz="0" w:space="0" w:color="auto"/>
        <w:right w:val="none" w:sz="0" w:space="0" w:color="auto"/>
      </w:divBdr>
      <w:divsChild>
        <w:div w:id="2071348286">
          <w:marLeft w:val="0"/>
          <w:marRight w:val="0"/>
          <w:marTop w:val="0"/>
          <w:marBottom w:val="0"/>
          <w:divBdr>
            <w:top w:val="none" w:sz="0" w:space="0" w:color="auto"/>
            <w:left w:val="none" w:sz="0" w:space="0" w:color="auto"/>
            <w:bottom w:val="none" w:sz="0" w:space="0" w:color="auto"/>
            <w:right w:val="none" w:sz="0" w:space="0" w:color="auto"/>
          </w:divBdr>
          <w:divsChild>
            <w:div w:id="998650650">
              <w:marLeft w:val="0"/>
              <w:marRight w:val="0"/>
              <w:marTop w:val="0"/>
              <w:marBottom w:val="0"/>
              <w:divBdr>
                <w:top w:val="none" w:sz="0" w:space="0" w:color="auto"/>
                <w:left w:val="none" w:sz="0" w:space="0" w:color="auto"/>
                <w:bottom w:val="none" w:sz="0" w:space="0" w:color="auto"/>
                <w:right w:val="none" w:sz="0" w:space="0" w:color="auto"/>
              </w:divBdr>
            </w:div>
          </w:divsChild>
        </w:div>
        <w:div w:id="1350832914">
          <w:marLeft w:val="0"/>
          <w:marRight w:val="0"/>
          <w:marTop w:val="0"/>
          <w:marBottom w:val="0"/>
          <w:divBdr>
            <w:top w:val="none" w:sz="0" w:space="0" w:color="auto"/>
            <w:left w:val="none" w:sz="0" w:space="0" w:color="auto"/>
            <w:bottom w:val="none" w:sz="0" w:space="0" w:color="auto"/>
            <w:right w:val="none" w:sz="0" w:space="0" w:color="auto"/>
          </w:divBdr>
          <w:divsChild>
            <w:div w:id="8789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921327">
      <w:bodyDiv w:val="1"/>
      <w:marLeft w:val="0"/>
      <w:marRight w:val="0"/>
      <w:marTop w:val="0"/>
      <w:marBottom w:val="0"/>
      <w:divBdr>
        <w:top w:val="none" w:sz="0" w:space="0" w:color="auto"/>
        <w:left w:val="none" w:sz="0" w:space="0" w:color="auto"/>
        <w:bottom w:val="none" w:sz="0" w:space="0" w:color="auto"/>
        <w:right w:val="none" w:sz="0" w:space="0" w:color="auto"/>
      </w:divBdr>
      <w:divsChild>
        <w:div w:id="2059936248">
          <w:marLeft w:val="0"/>
          <w:marRight w:val="0"/>
          <w:marTop w:val="0"/>
          <w:marBottom w:val="0"/>
          <w:divBdr>
            <w:top w:val="none" w:sz="0" w:space="0" w:color="auto"/>
            <w:left w:val="none" w:sz="0" w:space="0" w:color="auto"/>
            <w:bottom w:val="none" w:sz="0" w:space="0" w:color="auto"/>
            <w:right w:val="none" w:sz="0" w:space="0" w:color="auto"/>
          </w:divBdr>
          <w:divsChild>
            <w:div w:id="486945051">
              <w:marLeft w:val="0"/>
              <w:marRight w:val="0"/>
              <w:marTop w:val="0"/>
              <w:marBottom w:val="0"/>
              <w:divBdr>
                <w:top w:val="none" w:sz="0" w:space="0" w:color="auto"/>
                <w:left w:val="none" w:sz="0" w:space="0" w:color="auto"/>
                <w:bottom w:val="none" w:sz="0" w:space="0" w:color="auto"/>
                <w:right w:val="none" w:sz="0" w:space="0" w:color="auto"/>
              </w:divBdr>
            </w:div>
          </w:divsChild>
        </w:div>
        <w:div w:id="697701100">
          <w:marLeft w:val="0"/>
          <w:marRight w:val="0"/>
          <w:marTop w:val="0"/>
          <w:marBottom w:val="0"/>
          <w:divBdr>
            <w:top w:val="none" w:sz="0" w:space="0" w:color="auto"/>
            <w:left w:val="none" w:sz="0" w:space="0" w:color="auto"/>
            <w:bottom w:val="none" w:sz="0" w:space="0" w:color="auto"/>
            <w:right w:val="none" w:sz="0" w:space="0" w:color="auto"/>
          </w:divBdr>
          <w:divsChild>
            <w:div w:id="28331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567456">
      <w:bodyDiv w:val="1"/>
      <w:marLeft w:val="0"/>
      <w:marRight w:val="0"/>
      <w:marTop w:val="0"/>
      <w:marBottom w:val="0"/>
      <w:divBdr>
        <w:top w:val="none" w:sz="0" w:space="0" w:color="auto"/>
        <w:left w:val="none" w:sz="0" w:space="0" w:color="auto"/>
        <w:bottom w:val="none" w:sz="0" w:space="0" w:color="auto"/>
        <w:right w:val="none" w:sz="0" w:space="0" w:color="auto"/>
      </w:divBdr>
    </w:div>
    <w:div w:id="750347257">
      <w:bodyDiv w:val="1"/>
      <w:marLeft w:val="0"/>
      <w:marRight w:val="0"/>
      <w:marTop w:val="0"/>
      <w:marBottom w:val="0"/>
      <w:divBdr>
        <w:top w:val="none" w:sz="0" w:space="0" w:color="auto"/>
        <w:left w:val="none" w:sz="0" w:space="0" w:color="auto"/>
        <w:bottom w:val="none" w:sz="0" w:space="0" w:color="auto"/>
        <w:right w:val="none" w:sz="0" w:space="0" w:color="auto"/>
      </w:divBdr>
      <w:divsChild>
        <w:div w:id="1954438854">
          <w:marLeft w:val="0"/>
          <w:marRight w:val="0"/>
          <w:marTop w:val="0"/>
          <w:marBottom w:val="0"/>
          <w:divBdr>
            <w:top w:val="none" w:sz="0" w:space="0" w:color="auto"/>
            <w:left w:val="none" w:sz="0" w:space="0" w:color="auto"/>
            <w:bottom w:val="none" w:sz="0" w:space="0" w:color="auto"/>
            <w:right w:val="none" w:sz="0" w:space="0" w:color="auto"/>
          </w:divBdr>
        </w:div>
        <w:div w:id="8801893">
          <w:marLeft w:val="0"/>
          <w:marRight w:val="0"/>
          <w:marTop w:val="0"/>
          <w:marBottom w:val="0"/>
          <w:divBdr>
            <w:top w:val="none" w:sz="0" w:space="0" w:color="auto"/>
            <w:left w:val="none" w:sz="0" w:space="0" w:color="auto"/>
            <w:bottom w:val="none" w:sz="0" w:space="0" w:color="auto"/>
            <w:right w:val="none" w:sz="0" w:space="0" w:color="auto"/>
          </w:divBdr>
        </w:div>
      </w:divsChild>
    </w:div>
    <w:div w:id="853229953">
      <w:bodyDiv w:val="1"/>
      <w:marLeft w:val="0"/>
      <w:marRight w:val="0"/>
      <w:marTop w:val="0"/>
      <w:marBottom w:val="0"/>
      <w:divBdr>
        <w:top w:val="none" w:sz="0" w:space="0" w:color="auto"/>
        <w:left w:val="none" w:sz="0" w:space="0" w:color="auto"/>
        <w:bottom w:val="none" w:sz="0" w:space="0" w:color="auto"/>
        <w:right w:val="none" w:sz="0" w:space="0" w:color="auto"/>
      </w:divBdr>
      <w:divsChild>
        <w:div w:id="826096692">
          <w:marLeft w:val="0"/>
          <w:marRight w:val="0"/>
          <w:marTop w:val="0"/>
          <w:marBottom w:val="0"/>
          <w:divBdr>
            <w:top w:val="none" w:sz="0" w:space="0" w:color="auto"/>
            <w:left w:val="none" w:sz="0" w:space="0" w:color="auto"/>
            <w:bottom w:val="none" w:sz="0" w:space="0" w:color="auto"/>
            <w:right w:val="none" w:sz="0" w:space="0" w:color="auto"/>
          </w:divBdr>
        </w:div>
      </w:divsChild>
    </w:div>
    <w:div w:id="854342280">
      <w:bodyDiv w:val="1"/>
      <w:marLeft w:val="0"/>
      <w:marRight w:val="0"/>
      <w:marTop w:val="0"/>
      <w:marBottom w:val="0"/>
      <w:divBdr>
        <w:top w:val="none" w:sz="0" w:space="0" w:color="auto"/>
        <w:left w:val="none" w:sz="0" w:space="0" w:color="auto"/>
        <w:bottom w:val="none" w:sz="0" w:space="0" w:color="auto"/>
        <w:right w:val="none" w:sz="0" w:space="0" w:color="auto"/>
      </w:divBdr>
      <w:divsChild>
        <w:div w:id="1771004647">
          <w:marLeft w:val="0"/>
          <w:marRight w:val="0"/>
          <w:marTop w:val="0"/>
          <w:marBottom w:val="0"/>
          <w:divBdr>
            <w:top w:val="none" w:sz="0" w:space="0" w:color="auto"/>
            <w:left w:val="none" w:sz="0" w:space="0" w:color="auto"/>
            <w:bottom w:val="none" w:sz="0" w:space="0" w:color="auto"/>
            <w:right w:val="none" w:sz="0" w:space="0" w:color="auto"/>
          </w:divBdr>
        </w:div>
        <w:div w:id="1715036785">
          <w:marLeft w:val="0"/>
          <w:marRight w:val="0"/>
          <w:marTop w:val="0"/>
          <w:marBottom w:val="0"/>
          <w:divBdr>
            <w:top w:val="none" w:sz="0" w:space="0" w:color="auto"/>
            <w:left w:val="none" w:sz="0" w:space="0" w:color="auto"/>
            <w:bottom w:val="none" w:sz="0" w:space="0" w:color="auto"/>
            <w:right w:val="none" w:sz="0" w:space="0" w:color="auto"/>
          </w:divBdr>
        </w:div>
        <w:div w:id="497310330">
          <w:marLeft w:val="0"/>
          <w:marRight w:val="0"/>
          <w:marTop w:val="0"/>
          <w:marBottom w:val="0"/>
          <w:divBdr>
            <w:top w:val="none" w:sz="0" w:space="0" w:color="auto"/>
            <w:left w:val="none" w:sz="0" w:space="0" w:color="auto"/>
            <w:bottom w:val="none" w:sz="0" w:space="0" w:color="auto"/>
            <w:right w:val="none" w:sz="0" w:space="0" w:color="auto"/>
          </w:divBdr>
        </w:div>
        <w:div w:id="578173136">
          <w:marLeft w:val="0"/>
          <w:marRight w:val="0"/>
          <w:marTop w:val="0"/>
          <w:marBottom w:val="0"/>
          <w:divBdr>
            <w:top w:val="none" w:sz="0" w:space="0" w:color="auto"/>
            <w:left w:val="none" w:sz="0" w:space="0" w:color="auto"/>
            <w:bottom w:val="none" w:sz="0" w:space="0" w:color="auto"/>
            <w:right w:val="none" w:sz="0" w:space="0" w:color="auto"/>
          </w:divBdr>
        </w:div>
        <w:div w:id="585964901">
          <w:marLeft w:val="0"/>
          <w:marRight w:val="0"/>
          <w:marTop w:val="0"/>
          <w:marBottom w:val="0"/>
          <w:divBdr>
            <w:top w:val="none" w:sz="0" w:space="0" w:color="auto"/>
            <w:left w:val="none" w:sz="0" w:space="0" w:color="auto"/>
            <w:bottom w:val="none" w:sz="0" w:space="0" w:color="auto"/>
            <w:right w:val="none" w:sz="0" w:space="0" w:color="auto"/>
          </w:divBdr>
        </w:div>
      </w:divsChild>
    </w:div>
    <w:div w:id="865560216">
      <w:bodyDiv w:val="1"/>
      <w:marLeft w:val="0"/>
      <w:marRight w:val="0"/>
      <w:marTop w:val="0"/>
      <w:marBottom w:val="0"/>
      <w:divBdr>
        <w:top w:val="none" w:sz="0" w:space="0" w:color="auto"/>
        <w:left w:val="none" w:sz="0" w:space="0" w:color="auto"/>
        <w:bottom w:val="none" w:sz="0" w:space="0" w:color="auto"/>
        <w:right w:val="none" w:sz="0" w:space="0" w:color="auto"/>
      </w:divBdr>
      <w:divsChild>
        <w:div w:id="1364401686">
          <w:marLeft w:val="0"/>
          <w:marRight w:val="0"/>
          <w:marTop w:val="0"/>
          <w:marBottom w:val="0"/>
          <w:divBdr>
            <w:top w:val="none" w:sz="0" w:space="0" w:color="auto"/>
            <w:left w:val="none" w:sz="0" w:space="0" w:color="auto"/>
            <w:bottom w:val="none" w:sz="0" w:space="0" w:color="auto"/>
            <w:right w:val="none" w:sz="0" w:space="0" w:color="auto"/>
          </w:divBdr>
          <w:divsChild>
            <w:div w:id="28263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131925">
      <w:bodyDiv w:val="1"/>
      <w:marLeft w:val="0"/>
      <w:marRight w:val="0"/>
      <w:marTop w:val="0"/>
      <w:marBottom w:val="0"/>
      <w:divBdr>
        <w:top w:val="none" w:sz="0" w:space="0" w:color="auto"/>
        <w:left w:val="none" w:sz="0" w:space="0" w:color="auto"/>
        <w:bottom w:val="none" w:sz="0" w:space="0" w:color="auto"/>
        <w:right w:val="none" w:sz="0" w:space="0" w:color="auto"/>
      </w:divBdr>
      <w:divsChild>
        <w:div w:id="96216337">
          <w:marLeft w:val="0"/>
          <w:marRight w:val="0"/>
          <w:marTop w:val="0"/>
          <w:marBottom w:val="0"/>
          <w:divBdr>
            <w:top w:val="none" w:sz="0" w:space="0" w:color="auto"/>
            <w:left w:val="none" w:sz="0" w:space="0" w:color="auto"/>
            <w:bottom w:val="none" w:sz="0" w:space="0" w:color="auto"/>
            <w:right w:val="none" w:sz="0" w:space="0" w:color="auto"/>
          </w:divBdr>
          <w:divsChild>
            <w:div w:id="1069810708">
              <w:marLeft w:val="0"/>
              <w:marRight w:val="0"/>
              <w:marTop w:val="0"/>
              <w:marBottom w:val="0"/>
              <w:divBdr>
                <w:top w:val="none" w:sz="0" w:space="0" w:color="auto"/>
                <w:left w:val="none" w:sz="0" w:space="0" w:color="auto"/>
                <w:bottom w:val="none" w:sz="0" w:space="0" w:color="auto"/>
                <w:right w:val="none" w:sz="0" w:space="0" w:color="auto"/>
              </w:divBdr>
            </w:div>
          </w:divsChild>
        </w:div>
        <w:div w:id="905460744">
          <w:marLeft w:val="0"/>
          <w:marRight w:val="0"/>
          <w:marTop w:val="0"/>
          <w:marBottom w:val="0"/>
          <w:divBdr>
            <w:top w:val="none" w:sz="0" w:space="0" w:color="auto"/>
            <w:left w:val="none" w:sz="0" w:space="0" w:color="auto"/>
            <w:bottom w:val="none" w:sz="0" w:space="0" w:color="auto"/>
            <w:right w:val="none" w:sz="0" w:space="0" w:color="auto"/>
          </w:divBdr>
          <w:divsChild>
            <w:div w:id="903443255">
              <w:marLeft w:val="0"/>
              <w:marRight w:val="0"/>
              <w:marTop w:val="0"/>
              <w:marBottom w:val="0"/>
              <w:divBdr>
                <w:top w:val="none" w:sz="0" w:space="0" w:color="auto"/>
                <w:left w:val="none" w:sz="0" w:space="0" w:color="auto"/>
                <w:bottom w:val="none" w:sz="0" w:space="0" w:color="auto"/>
                <w:right w:val="none" w:sz="0" w:space="0" w:color="auto"/>
              </w:divBdr>
            </w:div>
          </w:divsChild>
        </w:div>
        <w:div w:id="1610359189">
          <w:marLeft w:val="0"/>
          <w:marRight w:val="0"/>
          <w:marTop w:val="0"/>
          <w:marBottom w:val="0"/>
          <w:divBdr>
            <w:top w:val="none" w:sz="0" w:space="0" w:color="auto"/>
            <w:left w:val="none" w:sz="0" w:space="0" w:color="auto"/>
            <w:bottom w:val="none" w:sz="0" w:space="0" w:color="auto"/>
            <w:right w:val="none" w:sz="0" w:space="0" w:color="auto"/>
          </w:divBdr>
          <w:divsChild>
            <w:div w:id="189419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8586606">
      <w:bodyDiv w:val="1"/>
      <w:marLeft w:val="0"/>
      <w:marRight w:val="0"/>
      <w:marTop w:val="0"/>
      <w:marBottom w:val="0"/>
      <w:divBdr>
        <w:top w:val="none" w:sz="0" w:space="0" w:color="auto"/>
        <w:left w:val="none" w:sz="0" w:space="0" w:color="auto"/>
        <w:bottom w:val="none" w:sz="0" w:space="0" w:color="auto"/>
        <w:right w:val="none" w:sz="0" w:space="0" w:color="auto"/>
      </w:divBdr>
    </w:div>
    <w:div w:id="969549656">
      <w:bodyDiv w:val="1"/>
      <w:marLeft w:val="0"/>
      <w:marRight w:val="0"/>
      <w:marTop w:val="0"/>
      <w:marBottom w:val="0"/>
      <w:divBdr>
        <w:top w:val="none" w:sz="0" w:space="0" w:color="auto"/>
        <w:left w:val="none" w:sz="0" w:space="0" w:color="auto"/>
        <w:bottom w:val="none" w:sz="0" w:space="0" w:color="auto"/>
        <w:right w:val="none" w:sz="0" w:space="0" w:color="auto"/>
      </w:divBdr>
      <w:divsChild>
        <w:div w:id="274141372">
          <w:marLeft w:val="0"/>
          <w:marRight w:val="0"/>
          <w:marTop w:val="0"/>
          <w:marBottom w:val="0"/>
          <w:divBdr>
            <w:top w:val="none" w:sz="0" w:space="0" w:color="auto"/>
            <w:left w:val="none" w:sz="0" w:space="0" w:color="auto"/>
            <w:bottom w:val="none" w:sz="0" w:space="0" w:color="auto"/>
            <w:right w:val="none" w:sz="0" w:space="0" w:color="auto"/>
          </w:divBdr>
          <w:divsChild>
            <w:div w:id="836926059">
              <w:marLeft w:val="0"/>
              <w:marRight w:val="0"/>
              <w:marTop w:val="0"/>
              <w:marBottom w:val="0"/>
              <w:divBdr>
                <w:top w:val="none" w:sz="0" w:space="0" w:color="auto"/>
                <w:left w:val="none" w:sz="0" w:space="0" w:color="auto"/>
                <w:bottom w:val="none" w:sz="0" w:space="0" w:color="auto"/>
                <w:right w:val="none" w:sz="0" w:space="0" w:color="auto"/>
              </w:divBdr>
            </w:div>
          </w:divsChild>
        </w:div>
        <w:div w:id="1012759088">
          <w:marLeft w:val="0"/>
          <w:marRight w:val="0"/>
          <w:marTop w:val="0"/>
          <w:marBottom w:val="0"/>
          <w:divBdr>
            <w:top w:val="none" w:sz="0" w:space="0" w:color="auto"/>
            <w:left w:val="none" w:sz="0" w:space="0" w:color="auto"/>
            <w:bottom w:val="none" w:sz="0" w:space="0" w:color="auto"/>
            <w:right w:val="none" w:sz="0" w:space="0" w:color="auto"/>
          </w:divBdr>
          <w:divsChild>
            <w:div w:id="237372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352631">
      <w:bodyDiv w:val="1"/>
      <w:marLeft w:val="0"/>
      <w:marRight w:val="0"/>
      <w:marTop w:val="0"/>
      <w:marBottom w:val="0"/>
      <w:divBdr>
        <w:top w:val="none" w:sz="0" w:space="0" w:color="auto"/>
        <w:left w:val="none" w:sz="0" w:space="0" w:color="auto"/>
        <w:bottom w:val="none" w:sz="0" w:space="0" w:color="auto"/>
        <w:right w:val="none" w:sz="0" w:space="0" w:color="auto"/>
      </w:divBdr>
      <w:divsChild>
        <w:div w:id="597101290">
          <w:marLeft w:val="0"/>
          <w:marRight w:val="0"/>
          <w:marTop w:val="0"/>
          <w:marBottom w:val="0"/>
          <w:divBdr>
            <w:top w:val="none" w:sz="0" w:space="0" w:color="auto"/>
            <w:left w:val="none" w:sz="0" w:space="0" w:color="auto"/>
            <w:bottom w:val="none" w:sz="0" w:space="0" w:color="auto"/>
            <w:right w:val="none" w:sz="0" w:space="0" w:color="auto"/>
          </w:divBdr>
          <w:divsChild>
            <w:div w:id="49036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539257">
      <w:bodyDiv w:val="1"/>
      <w:marLeft w:val="0"/>
      <w:marRight w:val="0"/>
      <w:marTop w:val="0"/>
      <w:marBottom w:val="0"/>
      <w:divBdr>
        <w:top w:val="none" w:sz="0" w:space="0" w:color="auto"/>
        <w:left w:val="none" w:sz="0" w:space="0" w:color="auto"/>
        <w:bottom w:val="none" w:sz="0" w:space="0" w:color="auto"/>
        <w:right w:val="none" w:sz="0" w:space="0" w:color="auto"/>
      </w:divBdr>
      <w:divsChild>
        <w:div w:id="257644633">
          <w:marLeft w:val="0"/>
          <w:marRight w:val="0"/>
          <w:marTop w:val="0"/>
          <w:marBottom w:val="0"/>
          <w:divBdr>
            <w:top w:val="none" w:sz="0" w:space="0" w:color="auto"/>
            <w:left w:val="none" w:sz="0" w:space="0" w:color="auto"/>
            <w:bottom w:val="none" w:sz="0" w:space="0" w:color="auto"/>
            <w:right w:val="none" w:sz="0" w:space="0" w:color="auto"/>
          </w:divBdr>
          <w:divsChild>
            <w:div w:id="1466006380">
              <w:marLeft w:val="0"/>
              <w:marRight w:val="0"/>
              <w:marTop w:val="0"/>
              <w:marBottom w:val="0"/>
              <w:divBdr>
                <w:top w:val="none" w:sz="0" w:space="0" w:color="auto"/>
                <w:left w:val="none" w:sz="0" w:space="0" w:color="auto"/>
                <w:bottom w:val="none" w:sz="0" w:space="0" w:color="auto"/>
                <w:right w:val="none" w:sz="0" w:space="0" w:color="auto"/>
              </w:divBdr>
            </w:div>
          </w:divsChild>
        </w:div>
        <w:div w:id="198709927">
          <w:marLeft w:val="0"/>
          <w:marRight w:val="0"/>
          <w:marTop w:val="0"/>
          <w:marBottom w:val="0"/>
          <w:divBdr>
            <w:top w:val="none" w:sz="0" w:space="0" w:color="auto"/>
            <w:left w:val="none" w:sz="0" w:space="0" w:color="auto"/>
            <w:bottom w:val="none" w:sz="0" w:space="0" w:color="auto"/>
            <w:right w:val="none" w:sz="0" w:space="0" w:color="auto"/>
          </w:divBdr>
          <w:divsChild>
            <w:div w:id="1898853039">
              <w:marLeft w:val="0"/>
              <w:marRight w:val="0"/>
              <w:marTop w:val="0"/>
              <w:marBottom w:val="0"/>
              <w:divBdr>
                <w:top w:val="none" w:sz="0" w:space="0" w:color="auto"/>
                <w:left w:val="none" w:sz="0" w:space="0" w:color="auto"/>
                <w:bottom w:val="none" w:sz="0" w:space="0" w:color="auto"/>
                <w:right w:val="none" w:sz="0" w:space="0" w:color="auto"/>
              </w:divBdr>
            </w:div>
          </w:divsChild>
        </w:div>
        <w:div w:id="1229533309">
          <w:marLeft w:val="0"/>
          <w:marRight w:val="0"/>
          <w:marTop w:val="0"/>
          <w:marBottom w:val="0"/>
          <w:divBdr>
            <w:top w:val="none" w:sz="0" w:space="0" w:color="auto"/>
            <w:left w:val="none" w:sz="0" w:space="0" w:color="auto"/>
            <w:bottom w:val="none" w:sz="0" w:space="0" w:color="auto"/>
            <w:right w:val="none" w:sz="0" w:space="0" w:color="auto"/>
          </w:divBdr>
          <w:divsChild>
            <w:div w:id="98273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0441312">
      <w:bodyDiv w:val="1"/>
      <w:marLeft w:val="0"/>
      <w:marRight w:val="0"/>
      <w:marTop w:val="0"/>
      <w:marBottom w:val="0"/>
      <w:divBdr>
        <w:top w:val="none" w:sz="0" w:space="0" w:color="auto"/>
        <w:left w:val="none" w:sz="0" w:space="0" w:color="auto"/>
        <w:bottom w:val="none" w:sz="0" w:space="0" w:color="auto"/>
        <w:right w:val="none" w:sz="0" w:space="0" w:color="auto"/>
      </w:divBdr>
      <w:divsChild>
        <w:div w:id="219942302">
          <w:marLeft w:val="0"/>
          <w:marRight w:val="0"/>
          <w:marTop w:val="0"/>
          <w:marBottom w:val="0"/>
          <w:divBdr>
            <w:top w:val="none" w:sz="0" w:space="0" w:color="auto"/>
            <w:left w:val="none" w:sz="0" w:space="0" w:color="auto"/>
            <w:bottom w:val="none" w:sz="0" w:space="0" w:color="auto"/>
            <w:right w:val="none" w:sz="0" w:space="0" w:color="auto"/>
          </w:divBdr>
          <w:divsChild>
            <w:div w:id="452284575">
              <w:marLeft w:val="0"/>
              <w:marRight w:val="0"/>
              <w:marTop w:val="0"/>
              <w:marBottom w:val="0"/>
              <w:divBdr>
                <w:top w:val="none" w:sz="0" w:space="0" w:color="auto"/>
                <w:left w:val="none" w:sz="0" w:space="0" w:color="auto"/>
                <w:bottom w:val="none" w:sz="0" w:space="0" w:color="auto"/>
                <w:right w:val="none" w:sz="0" w:space="0" w:color="auto"/>
              </w:divBdr>
            </w:div>
          </w:divsChild>
        </w:div>
        <w:div w:id="812017975">
          <w:marLeft w:val="0"/>
          <w:marRight w:val="0"/>
          <w:marTop w:val="0"/>
          <w:marBottom w:val="0"/>
          <w:divBdr>
            <w:top w:val="none" w:sz="0" w:space="0" w:color="auto"/>
            <w:left w:val="none" w:sz="0" w:space="0" w:color="auto"/>
            <w:bottom w:val="none" w:sz="0" w:space="0" w:color="auto"/>
            <w:right w:val="none" w:sz="0" w:space="0" w:color="auto"/>
          </w:divBdr>
          <w:divsChild>
            <w:div w:id="2112889286">
              <w:marLeft w:val="0"/>
              <w:marRight w:val="0"/>
              <w:marTop w:val="0"/>
              <w:marBottom w:val="0"/>
              <w:divBdr>
                <w:top w:val="none" w:sz="0" w:space="0" w:color="auto"/>
                <w:left w:val="none" w:sz="0" w:space="0" w:color="auto"/>
                <w:bottom w:val="none" w:sz="0" w:space="0" w:color="auto"/>
                <w:right w:val="none" w:sz="0" w:space="0" w:color="auto"/>
              </w:divBdr>
            </w:div>
          </w:divsChild>
        </w:div>
        <w:div w:id="1921214116">
          <w:marLeft w:val="0"/>
          <w:marRight w:val="0"/>
          <w:marTop w:val="0"/>
          <w:marBottom w:val="0"/>
          <w:divBdr>
            <w:top w:val="none" w:sz="0" w:space="0" w:color="auto"/>
            <w:left w:val="none" w:sz="0" w:space="0" w:color="auto"/>
            <w:bottom w:val="none" w:sz="0" w:space="0" w:color="auto"/>
            <w:right w:val="none" w:sz="0" w:space="0" w:color="auto"/>
          </w:divBdr>
          <w:divsChild>
            <w:div w:id="127166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259972">
      <w:bodyDiv w:val="1"/>
      <w:marLeft w:val="0"/>
      <w:marRight w:val="0"/>
      <w:marTop w:val="0"/>
      <w:marBottom w:val="0"/>
      <w:divBdr>
        <w:top w:val="none" w:sz="0" w:space="0" w:color="auto"/>
        <w:left w:val="none" w:sz="0" w:space="0" w:color="auto"/>
        <w:bottom w:val="none" w:sz="0" w:space="0" w:color="auto"/>
        <w:right w:val="none" w:sz="0" w:space="0" w:color="auto"/>
      </w:divBdr>
      <w:divsChild>
        <w:div w:id="43067914">
          <w:marLeft w:val="0"/>
          <w:marRight w:val="0"/>
          <w:marTop w:val="0"/>
          <w:marBottom w:val="0"/>
          <w:divBdr>
            <w:top w:val="none" w:sz="0" w:space="0" w:color="auto"/>
            <w:left w:val="none" w:sz="0" w:space="0" w:color="auto"/>
            <w:bottom w:val="none" w:sz="0" w:space="0" w:color="auto"/>
            <w:right w:val="none" w:sz="0" w:space="0" w:color="auto"/>
          </w:divBdr>
          <w:divsChild>
            <w:div w:id="11849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685521">
      <w:bodyDiv w:val="1"/>
      <w:marLeft w:val="0"/>
      <w:marRight w:val="0"/>
      <w:marTop w:val="0"/>
      <w:marBottom w:val="0"/>
      <w:divBdr>
        <w:top w:val="none" w:sz="0" w:space="0" w:color="auto"/>
        <w:left w:val="none" w:sz="0" w:space="0" w:color="auto"/>
        <w:bottom w:val="none" w:sz="0" w:space="0" w:color="auto"/>
        <w:right w:val="none" w:sz="0" w:space="0" w:color="auto"/>
      </w:divBdr>
      <w:divsChild>
        <w:div w:id="1005009562">
          <w:marLeft w:val="0"/>
          <w:marRight w:val="0"/>
          <w:marTop w:val="0"/>
          <w:marBottom w:val="0"/>
          <w:divBdr>
            <w:top w:val="none" w:sz="0" w:space="0" w:color="auto"/>
            <w:left w:val="none" w:sz="0" w:space="0" w:color="auto"/>
            <w:bottom w:val="none" w:sz="0" w:space="0" w:color="auto"/>
            <w:right w:val="none" w:sz="0" w:space="0" w:color="auto"/>
          </w:divBdr>
          <w:divsChild>
            <w:div w:id="179860156">
              <w:marLeft w:val="0"/>
              <w:marRight w:val="0"/>
              <w:marTop w:val="0"/>
              <w:marBottom w:val="0"/>
              <w:divBdr>
                <w:top w:val="none" w:sz="0" w:space="0" w:color="auto"/>
                <w:left w:val="none" w:sz="0" w:space="0" w:color="auto"/>
                <w:bottom w:val="none" w:sz="0" w:space="0" w:color="auto"/>
                <w:right w:val="none" w:sz="0" w:space="0" w:color="auto"/>
              </w:divBdr>
            </w:div>
          </w:divsChild>
        </w:div>
        <w:div w:id="591859174">
          <w:marLeft w:val="0"/>
          <w:marRight w:val="0"/>
          <w:marTop w:val="0"/>
          <w:marBottom w:val="0"/>
          <w:divBdr>
            <w:top w:val="none" w:sz="0" w:space="0" w:color="auto"/>
            <w:left w:val="none" w:sz="0" w:space="0" w:color="auto"/>
            <w:bottom w:val="none" w:sz="0" w:space="0" w:color="auto"/>
            <w:right w:val="none" w:sz="0" w:space="0" w:color="auto"/>
          </w:divBdr>
          <w:divsChild>
            <w:div w:id="17866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159922">
      <w:bodyDiv w:val="1"/>
      <w:marLeft w:val="0"/>
      <w:marRight w:val="0"/>
      <w:marTop w:val="0"/>
      <w:marBottom w:val="0"/>
      <w:divBdr>
        <w:top w:val="none" w:sz="0" w:space="0" w:color="auto"/>
        <w:left w:val="none" w:sz="0" w:space="0" w:color="auto"/>
        <w:bottom w:val="none" w:sz="0" w:space="0" w:color="auto"/>
        <w:right w:val="none" w:sz="0" w:space="0" w:color="auto"/>
      </w:divBdr>
    </w:div>
    <w:div w:id="1192189576">
      <w:bodyDiv w:val="1"/>
      <w:marLeft w:val="0"/>
      <w:marRight w:val="0"/>
      <w:marTop w:val="0"/>
      <w:marBottom w:val="0"/>
      <w:divBdr>
        <w:top w:val="none" w:sz="0" w:space="0" w:color="auto"/>
        <w:left w:val="none" w:sz="0" w:space="0" w:color="auto"/>
        <w:bottom w:val="none" w:sz="0" w:space="0" w:color="auto"/>
        <w:right w:val="none" w:sz="0" w:space="0" w:color="auto"/>
      </w:divBdr>
      <w:divsChild>
        <w:div w:id="1234003529">
          <w:marLeft w:val="0"/>
          <w:marRight w:val="0"/>
          <w:marTop w:val="0"/>
          <w:marBottom w:val="0"/>
          <w:divBdr>
            <w:top w:val="none" w:sz="0" w:space="0" w:color="auto"/>
            <w:left w:val="none" w:sz="0" w:space="0" w:color="auto"/>
            <w:bottom w:val="none" w:sz="0" w:space="0" w:color="auto"/>
            <w:right w:val="none" w:sz="0" w:space="0" w:color="auto"/>
          </w:divBdr>
          <w:divsChild>
            <w:div w:id="2134401666">
              <w:marLeft w:val="0"/>
              <w:marRight w:val="0"/>
              <w:marTop w:val="0"/>
              <w:marBottom w:val="0"/>
              <w:divBdr>
                <w:top w:val="none" w:sz="0" w:space="0" w:color="auto"/>
                <w:left w:val="none" w:sz="0" w:space="0" w:color="auto"/>
                <w:bottom w:val="none" w:sz="0" w:space="0" w:color="auto"/>
                <w:right w:val="none" w:sz="0" w:space="0" w:color="auto"/>
              </w:divBdr>
            </w:div>
          </w:divsChild>
        </w:div>
        <w:div w:id="764808732">
          <w:marLeft w:val="0"/>
          <w:marRight w:val="0"/>
          <w:marTop w:val="0"/>
          <w:marBottom w:val="0"/>
          <w:divBdr>
            <w:top w:val="none" w:sz="0" w:space="0" w:color="auto"/>
            <w:left w:val="none" w:sz="0" w:space="0" w:color="auto"/>
            <w:bottom w:val="none" w:sz="0" w:space="0" w:color="auto"/>
            <w:right w:val="none" w:sz="0" w:space="0" w:color="auto"/>
          </w:divBdr>
          <w:divsChild>
            <w:div w:id="718672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672697">
      <w:bodyDiv w:val="1"/>
      <w:marLeft w:val="0"/>
      <w:marRight w:val="0"/>
      <w:marTop w:val="0"/>
      <w:marBottom w:val="0"/>
      <w:divBdr>
        <w:top w:val="none" w:sz="0" w:space="0" w:color="auto"/>
        <w:left w:val="none" w:sz="0" w:space="0" w:color="auto"/>
        <w:bottom w:val="none" w:sz="0" w:space="0" w:color="auto"/>
        <w:right w:val="none" w:sz="0" w:space="0" w:color="auto"/>
      </w:divBdr>
      <w:divsChild>
        <w:div w:id="577598792">
          <w:marLeft w:val="0"/>
          <w:marRight w:val="0"/>
          <w:marTop w:val="0"/>
          <w:marBottom w:val="0"/>
          <w:divBdr>
            <w:top w:val="none" w:sz="0" w:space="0" w:color="auto"/>
            <w:left w:val="none" w:sz="0" w:space="0" w:color="auto"/>
            <w:bottom w:val="none" w:sz="0" w:space="0" w:color="auto"/>
            <w:right w:val="none" w:sz="0" w:space="0" w:color="auto"/>
          </w:divBdr>
          <w:divsChild>
            <w:div w:id="200097724">
              <w:marLeft w:val="0"/>
              <w:marRight w:val="0"/>
              <w:marTop w:val="0"/>
              <w:marBottom w:val="0"/>
              <w:divBdr>
                <w:top w:val="none" w:sz="0" w:space="0" w:color="auto"/>
                <w:left w:val="none" w:sz="0" w:space="0" w:color="auto"/>
                <w:bottom w:val="none" w:sz="0" w:space="0" w:color="auto"/>
                <w:right w:val="none" w:sz="0" w:space="0" w:color="auto"/>
              </w:divBdr>
            </w:div>
          </w:divsChild>
        </w:div>
        <w:div w:id="831217963">
          <w:marLeft w:val="0"/>
          <w:marRight w:val="0"/>
          <w:marTop w:val="0"/>
          <w:marBottom w:val="0"/>
          <w:divBdr>
            <w:top w:val="none" w:sz="0" w:space="0" w:color="auto"/>
            <w:left w:val="none" w:sz="0" w:space="0" w:color="auto"/>
            <w:bottom w:val="none" w:sz="0" w:space="0" w:color="auto"/>
            <w:right w:val="none" w:sz="0" w:space="0" w:color="auto"/>
          </w:divBdr>
          <w:divsChild>
            <w:div w:id="70622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008293">
      <w:bodyDiv w:val="1"/>
      <w:marLeft w:val="0"/>
      <w:marRight w:val="0"/>
      <w:marTop w:val="0"/>
      <w:marBottom w:val="0"/>
      <w:divBdr>
        <w:top w:val="none" w:sz="0" w:space="0" w:color="auto"/>
        <w:left w:val="none" w:sz="0" w:space="0" w:color="auto"/>
        <w:bottom w:val="none" w:sz="0" w:space="0" w:color="auto"/>
        <w:right w:val="none" w:sz="0" w:space="0" w:color="auto"/>
      </w:divBdr>
    </w:div>
    <w:div w:id="1254974249">
      <w:bodyDiv w:val="1"/>
      <w:marLeft w:val="0"/>
      <w:marRight w:val="0"/>
      <w:marTop w:val="0"/>
      <w:marBottom w:val="0"/>
      <w:divBdr>
        <w:top w:val="none" w:sz="0" w:space="0" w:color="auto"/>
        <w:left w:val="none" w:sz="0" w:space="0" w:color="auto"/>
        <w:bottom w:val="none" w:sz="0" w:space="0" w:color="auto"/>
        <w:right w:val="none" w:sz="0" w:space="0" w:color="auto"/>
      </w:divBdr>
      <w:divsChild>
        <w:div w:id="2076972923">
          <w:marLeft w:val="0"/>
          <w:marRight w:val="0"/>
          <w:marTop w:val="0"/>
          <w:marBottom w:val="0"/>
          <w:divBdr>
            <w:top w:val="none" w:sz="0" w:space="0" w:color="auto"/>
            <w:left w:val="none" w:sz="0" w:space="0" w:color="auto"/>
            <w:bottom w:val="none" w:sz="0" w:space="0" w:color="auto"/>
            <w:right w:val="none" w:sz="0" w:space="0" w:color="auto"/>
          </w:divBdr>
        </w:div>
      </w:divsChild>
    </w:div>
    <w:div w:id="1256328307">
      <w:bodyDiv w:val="1"/>
      <w:marLeft w:val="0"/>
      <w:marRight w:val="0"/>
      <w:marTop w:val="0"/>
      <w:marBottom w:val="0"/>
      <w:divBdr>
        <w:top w:val="none" w:sz="0" w:space="0" w:color="auto"/>
        <w:left w:val="none" w:sz="0" w:space="0" w:color="auto"/>
        <w:bottom w:val="none" w:sz="0" w:space="0" w:color="auto"/>
        <w:right w:val="none" w:sz="0" w:space="0" w:color="auto"/>
      </w:divBdr>
      <w:divsChild>
        <w:div w:id="1874684755">
          <w:marLeft w:val="0"/>
          <w:marRight w:val="0"/>
          <w:marTop w:val="0"/>
          <w:marBottom w:val="0"/>
          <w:divBdr>
            <w:top w:val="none" w:sz="0" w:space="0" w:color="auto"/>
            <w:left w:val="none" w:sz="0" w:space="0" w:color="auto"/>
            <w:bottom w:val="none" w:sz="0" w:space="0" w:color="auto"/>
            <w:right w:val="none" w:sz="0" w:space="0" w:color="auto"/>
          </w:divBdr>
          <w:divsChild>
            <w:div w:id="193277491">
              <w:marLeft w:val="0"/>
              <w:marRight w:val="0"/>
              <w:marTop w:val="0"/>
              <w:marBottom w:val="0"/>
              <w:divBdr>
                <w:top w:val="none" w:sz="0" w:space="0" w:color="auto"/>
                <w:left w:val="none" w:sz="0" w:space="0" w:color="auto"/>
                <w:bottom w:val="none" w:sz="0" w:space="0" w:color="auto"/>
                <w:right w:val="none" w:sz="0" w:space="0" w:color="auto"/>
              </w:divBdr>
            </w:div>
          </w:divsChild>
        </w:div>
        <w:div w:id="1736780478">
          <w:marLeft w:val="0"/>
          <w:marRight w:val="0"/>
          <w:marTop w:val="0"/>
          <w:marBottom w:val="0"/>
          <w:divBdr>
            <w:top w:val="none" w:sz="0" w:space="0" w:color="auto"/>
            <w:left w:val="none" w:sz="0" w:space="0" w:color="auto"/>
            <w:bottom w:val="none" w:sz="0" w:space="0" w:color="auto"/>
            <w:right w:val="none" w:sz="0" w:space="0" w:color="auto"/>
          </w:divBdr>
          <w:divsChild>
            <w:div w:id="344794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553741">
      <w:bodyDiv w:val="1"/>
      <w:marLeft w:val="0"/>
      <w:marRight w:val="0"/>
      <w:marTop w:val="0"/>
      <w:marBottom w:val="0"/>
      <w:divBdr>
        <w:top w:val="none" w:sz="0" w:space="0" w:color="auto"/>
        <w:left w:val="none" w:sz="0" w:space="0" w:color="auto"/>
        <w:bottom w:val="none" w:sz="0" w:space="0" w:color="auto"/>
        <w:right w:val="none" w:sz="0" w:space="0" w:color="auto"/>
      </w:divBdr>
      <w:divsChild>
        <w:div w:id="859467110">
          <w:marLeft w:val="0"/>
          <w:marRight w:val="0"/>
          <w:marTop w:val="0"/>
          <w:marBottom w:val="0"/>
          <w:divBdr>
            <w:top w:val="none" w:sz="0" w:space="0" w:color="auto"/>
            <w:left w:val="none" w:sz="0" w:space="0" w:color="auto"/>
            <w:bottom w:val="none" w:sz="0" w:space="0" w:color="auto"/>
            <w:right w:val="none" w:sz="0" w:space="0" w:color="auto"/>
          </w:divBdr>
        </w:div>
        <w:div w:id="2065522255">
          <w:marLeft w:val="0"/>
          <w:marRight w:val="0"/>
          <w:marTop w:val="0"/>
          <w:marBottom w:val="0"/>
          <w:divBdr>
            <w:top w:val="none" w:sz="0" w:space="0" w:color="auto"/>
            <w:left w:val="none" w:sz="0" w:space="0" w:color="auto"/>
            <w:bottom w:val="none" w:sz="0" w:space="0" w:color="auto"/>
            <w:right w:val="none" w:sz="0" w:space="0" w:color="auto"/>
          </w:divBdr>
        </w:div>
        <w:div w:id="355884207">
          <w:marLeft w:val="0"/>
          <w:marRight w:val="0"/>
          <w:marTop w:val="0"/>
          <w:marBottom w:val="0"/>
          <w:divBdr>
            <w:top w:val="none" w:sz="0" w:space="0" w:color="auto"/>
            <w:left w:val="none" w:sz="0" w:space="0" w:color="auto"/>
            <w:bottom w:val="none" w:sz="0" w:space="0" w:color="auto"/>
            <w:right w:val="none" w:sz="0" w:space="0" w:color="auto"/>
          </w:divBdr>
        </w:div>
        <w:div w:id="990401944">
          <w:marLeft w:val="0"/>
          <w:marRight w:val="0"/>
          <w:marTop w:val="0"/>
          <w:marBottom w:val="0"/>
          <w:divBdr>
            <w:top w:val="none" w:sz="0" w:space="0" w:color="auto"/>
            <w:left w:val="none" w:sz="0" w:space="0" w:color="auto"/>
            <w:bottom w:val="none" w:sz="0" w:space="0" w:color="auto"/>
            <w:right w:val="none" w:sz="0" w:space="0" w:color="auto"/>
          </w:divBdr>
        </w:div>
        <w:div w:id="1533835244">
          <w:marLeft w:val="0"/>
          <w:marRight w:val="0"/>
          <w:marTop w:val="0"/>
          <w:marBottom w:val="0"/>
          <w:divBdr>
            <w:top w:val="none" w:sz="0" w:space="0" w:color="auto"/>
            <w:left w:val="none" w:sz="0" w:space="0" w:color="auto"/>
            <w:bottom w:val="none" w:sz="0" w:space="0" w:color="auto"/>
            <w:right w:val="none" w:sz="0" w:space="0" w:color="auto"/>
          </w:divBdr>
        </w:div>
      </w:divsChild>
    </w:div>
    <w:div w:id="1296642868">
      <w:bodyDiv w:val="1"/>
      <w:marLeft w:val="0"/>
      <w:marRight w:val="0"/>
      <w:marTop w:val="0"/>
      <w:marBottom w:val="0"/>
      <w:divBdr>
        <w:top w:val="none" w:sz="0" w:space="0" w:color="auto"/>
        <w:left w:val="none" w:sz="0" w:space="0" w:color="auto"/>
        <w:bottom w:val="none" w:sz="0" w:space="0" w:color="auto"/>
        <w:right w:val="none" w:sz="0" w:space="0" w:color="auto"/>
      </w:divBdr>
      <w:divsChild>
        <w:div w:id="1611739555">
          <w:marLeft w:val="0"/>
          <w:marRight w:val="0"/>
          <w:marTop w:val="0"/>
          <w:marBottom w:val="0"/>
          <w:divBdr>
            <w:top w:val="none" w:sz="0" w:space="0" w:color="auto"/>
            <w:left w:val="none" w:sz="0" w:space="0" w:color="auto"/>
            <w:bottom w:val="none" w:sz="0" w:space="0" w:color="auto"/>
            <w:right w:val="none" w:sz="0" w:space="0" w:color="auto"/>
          </w:divBdr>
        </w:div>
      </w:divsChild>
    </w:div>
    <w:div w:id="1319698930">
      <w:bodyDiv w:val="1"/>
      <w:marLeft w:val="0"/>
      <w:marRight w:val="0"/>
      <w:marTop w:val="0"/>
      <w:marBottom w:val="0"/>
      <w:divBdr>
        <w:top w:val="none" w:sz="0" w:space="0" w:color="auto"/>
        <w:left w:val="none" w:sz="0" w:space="0" w:color="auto"/>
        <w:bottom w:val="none" w:sz="0" w:space="0" w:color="auto"/>
        <w:right w:val="none" w:sz="0" w:space="0" w:color="auto"/>
      </w:divBdr>
      <w:divsChild>
        <w:div w:id="1723367159">
          <w:marLeft w:val="0"/>
          <w:marRight w:val="0"/>
          <w:marTop w:val="0"/>
          <w:marBottom w:val="0"/>
          <w:divBdr>
            <w:top w:val="none" w:sz="0" w:space="0" w:color="auto"/>
            <w:left w:val="none" w:sz="0" w:space="0" w:color="auto"/>
            <w:bottom w:val="none" w:sz="0" w:space="0" w:color="auto"/>
            <w:right w:val="none" w:sz="0" w:space="0" w:color="auto"/>
          </w:divBdr>
          <w:divsChild>
            <w:div w:id="847209255">
              <w:marLeft w:val="0"/>
              <w:marRight w:val="0"/>
              <w:marTop w:val="0"/>
              <w:marBottom w:val="0"/>
              <w:divBdr>
                <w:top w:val="none" w:sz="0" w:space="0" w:color="auto"/>
                <w:left w:val="none" w:sz="0" w:space="0" w:color="auto"/>
                <w:bottom w:val="none" w:sz="0" w:space="0" w:color="auto"/>
                <w:right w:val="none" w:sz="0" w:space="0" w:color="auto"/>
              </w:divBdr>
            </w:div>
          </w:divsChild>
        </w:div>
        <w:div w:id="1502624013">
          <w:marLeft w:val="0"/>
          <w:marRight w:val="0"/>
          <w:marTop w:val="0"/>
          <w:marBottom w:val="0"/>
          <w:divBdr>
            <w:top w:val="none" w:sz="0" w:space="0" w:color="auto"/>
            <w:left w:val="none" w:sz="0" w:space="0" w:color="auto"/>
            <w:bottom w:val="none" w:sz="0" w:space="0" w:color="auto"/>
            <w:right w:val="none" w:sz="0" w:space="0" w:color="auto"/>
          </w:divBdr>
          <w:divsChild>
            <w:div w:id="44022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119808">
      <w:bodyDiv w:val="1"/>
      <w:marLeft w:val="0"/>
      <w:marRight w:val="0"/>
      <w:marTop w:val="0"/>
      <w:marBottom w:val="0"/>
      <w:divBdr>
        <w:top w:val="none" w:sz="0" w:space="0" w:color="auto"/>
        <w:left w:val="none" w:sz="0" w:space="0" w:color="auto"/>
        <w:bottom w:val="none" w:sz="0" w:space="0" w:color="auto"/>
        <w:right w:val="none" w:sz="0" w:space="0" w:color="auto"/>
      </w:divBdr>
    </w:div>
    <w:div w:id="1451896454">
      <w:bodyDiv w:val="1"/>
      <w:marLeft w:val="0"/>
      <w:marRight w:val="0"/>
      <w:marTop w:val="0"/>
      <w:marBottom w:val="0"/>
      <w:divBdr>
        <w:top w:val="none" w:sz="0" w:space="0" w:color="auto"/>
        <w:left w:val="none" w:sz="0" w:space="0" w:color="auto"/>
        <w:bottom w:val="none" w:sz="0" w:space="0" w:color="auto"/>
        <w:right w:val="none" w:sz="0" w:space="0" w:color="auto"/>
      </w:divBdr>
      <w:divsChild>
        <w:div w:id="202719274">
          <w:marLeft w:val="0"/>
          <w:marRight w:val="0"/>
          <w:marTop w:val="0"/>
          <w:marBottom w:val="0"/>
          <w:divBdr>
            <w:top w:val="none" w:sz="0" w:space="0" w:color="auto"/>
            <w:left w:val="none" w:sz="0" w:space="0" w:color="auto"/>
            <w:bottom w:val="none" w:sz="0" w:space="0" w:color="auto"/>
            <w:right w:val="none" w:sz="0" w:space="0" w:color="auto"/>
          </w:divBdr>
          <w:divsChild>
            <w:div w:id="117920230">
              <w:marLeft w:val="0"/>
              <w:marRight w:val="0"/>
              <w:marTop w:val="0"/>
              <w:marBottom w:val="0"/>
              <w:divBdr>
                <w:top w:val="none" w:sz="0" w:space="0" w:color="auto"/>
                <w:left w:val="none" w:sz="0" w:space="0" w:color="auto"/>
                <w:bottom w:val="none" w:sz="0" w:space="0" w:color="auto"/>
                <w:right w:val="none" w:sz="0" w:space="0" w:color="auto"/>
              </w:divBdr>
            </w:div>
          </w:divsChild>
        </w:div>
        <w:div w:id="2095541383">
          <w:marLeft w:val="0"/>
          <w:marRight w:val="0"/>
          <w:marTop w:val="0"/>
          <w:marBottom w:val="0"/>
          <w:divBdr>
            <w:top w:val="none" w:sz="0" w:space="0" w:color="auto"/>
            <w:left w:val="none" w:sz="0" w:space="0" w:color="auto"/>
            <w:bottom w:val="none" w:sz="0" w:space="0" w:color="auto"/>
            <w:right w:val="none" w:sz="0" w:space="0" w:color="auto"/>
          </w:divBdr>
          <w:divsChild>
            <w:div w:id="162951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205138">
      <w:bodyDiv w:val="1"/>
      <w:marLeft w:val="0"/>
      <w:marRight w:val="0"/>
      <w:marTop w:val="0"/>
      <w:marBottom w:val="0"/>
      <w:divBdr>
        <w:top w:val="none" w:sz="0" w:space="0" w:color="auto"/>
        <w:left w:val="none" w:sz="0" w:space="0" w:color="auto"/>
        <w:bottom w:val="none" w:sz="0" w:space="0" w:color="auto"/>
        <w:right w:val="none" w:sz="0" w:space="0" w:color="auto"/>
      </w:divBdr>
    </w:div>
    <w:div w:id="1507939184">
      <w:bodyDiv w:val="1"/>
      <w:marLeft w:val="0"/>
      <w:marRight w:val="0"/>
      <w:marTop w:val="0"/>
      <w:marBottom w:val="0"/>
      <w:divBdr>
        <w:top w:val="none" w:sz="0" w:space="0" w:color="auto"/>
        <w:left w:val="none" w:sz="0" w:space="0" w:color="auto"/>
        <w:bottom w:val="none" w:sz="0" w:space="0" w:color="auto"/>
        <w:right w:val="none" w:sz="0" w:space="0" w:color="auto"/>
      </w:divBdr>
    </w:div>
    <w:div w:id="1519346292">
      <w:bodyDiv w:val="1"/>
      <w:marLeft w:val="0"/>
      <w:marRight w:val="0"/>
      <w:marTop w:val="0"/>
      <w:marBottom w:val="0"/>
      <w:divBdr>
        <w:top w:val="none" w:sz="0" w:space="0" w:color="auto"/>
        <w:left w:val="none" w:sz="0" w:space="0" w:color="auto"/>
        <w:bottom w:val="none" w:sz="0" w:space="0" w:color="auto"/>
        <w:right w:val="none" w:sz="0" w:space="0" w:color="auto"/>
      </w:divBdr>
    </w:div>
    <w:div w:id="1532841739">
      <w:bodyDiv w:val="1"/>
      <w:marLeft w:val="0"/>
      <w:marRight w:val="0"/>
      <w:marTop w:val="0"/>
      <w:marBottom w:val="0"/>
      <w:divBdr>
        <w:top w:val="none" w:sz="0" w:space="0" w:color="auto"/>
        <w:left w:val="none" w:sz="0" w:space="0" w:color="auto"/>
        <w:bottom w:val="none" w:sz="0" w:space="0" w:color="auto"/>
        <w:right w:val="none" w:sz="0" w:space="0" w:color="auto"/>
      </w:divBdr>
    </w:div>
    <w:div w:id="1553813238">
      <w:bodyDiv w:val="1"/>
      <w:marLeft w:val="0"/>
      <w:marRight w:val="0"/>
      <w:marTop w:val="0"/>
      <w:marBottom w:val="0"/>
      <w:divBdr>
        <w:top w:val="none" w:sz="0" w:space="0" w:color="auto"/>
        <w:left w:val="none" w:sz="0" w:space="0" w:color="auto"/>
        <w:bottom w:val="none" w:sz="0" w:space="0" w:color="auto"/>
        <w:right w:val="none" w:sz="0" w:space="0" w:color="auto"/>
      </w:divBdr>
      <w:divsChild>
        <w:div w:id="154803458">
          <w:marLeft w:val="0"/>
          <w:marRight w:val="0"/>
          <w:marTop w:val="0"/>
          <w:marBottom w:val="0"/>
          <w:divBdr>
            <w:top w:val="none" w:sz="0" w:space="0" w:color="auto"/>
            <w:left w:val="none" w:sz="0" w:space="0" w:color="auto"/>
            <w:bottom w:val="none" w:sz="0" w:space="0" w:color="auto"/>
            <w:right w:val="none" w:sz="0" w:space="0" w:color="auto"/>
          </w:divBdr>
          <w:divsChild>
            <w:div w:id="135607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04180">
      <w:bodyDiv w:val="1"/>
      <w:marLeft w:val="0"/>
      <w:marRight w:val="0"/>
      <w:marTop w:val="0"/>
      <w:marBottom w:val="0"/>
      <w:divBdr>
        <w:top w:val="none" w:sz="0" w:space="0" w:color="auto"/>
        <w:left w:val="none" w:sz="0" w:space="0" w:color="auto"/>
        <w:bottom w:val="none" w:sz="0" w:space="0" w:color="auto"/>
        <w:right w:val="none" w:sz="0" w:space="0" w:color="auto"/>
      </w:divBdr>
      <w:divsChild>
        <w:div w:id="1248343422">
          <w:marLeft w:val="0"/>
          <w:marRight w:val="0"/>
          <w:marTop w:val="0"/>
          <w:marBottom w:val="0"/>
          <w:divBdr>
            <w:top w:val="none" w:sz="0" w:space="0" w:color="auto"/>
            <w:left w:val="none" w:sz="0" w:space="0" w:color="auto"/>
            <w:bottom w:val="none" w:sz="0" w:space="0" w:color="auto"/>
            <w:right w:val="none" w:sz="0" w:space="0" w:color="auto"/>
          </w:divBdr>
          <w:divsChild>
            <w:div w:id="1045135244">
              <w:marLeft w:val="0"/>
              <w:marRight w:val="0"/>
              <w:marTop w:val="0"/>
              <w:marBottom w:val="0"/>
              <w:divBdr>
                <w:top w:val="none" w:sz="0" w:space="0" w:color="auto"/>
                <w:left w:val="none" w:sz="0" w:space="0" w:color="auto"/>
                <w:bottom w:val="none" w:sz="0" w:space="0" w:color="auto"/>
                <w:right w:val="none" w:sz="0" w:space="0" w:color="auto"/>
              </w:divBdr>
            </w:div>
          </w:divsChild>
        </w:div>
        <w:div w:id="382337760">
          <w:marLeft w:val="0"/>
          <w:marRight w:val="0"/>
          <w:marTop w:val="0"/>
          <w:marBottom w:val="0"/>
          <w:divBdr>
            <w:top w:val="none" w:sz="0" w:space="0" w:color="auto"/>
            <w:left w:val="none" w:sz="0" w:space="0" w:color="auto"/>
            <w:bottom w:val="none" w:sz="0" w:space="0" w:color="auto"/>
            <w:right w:val="none" w:sz="0" w:space="0" w:color="auto"/>
          </w:divBdr>
          <w:divsChild>
            <w:div w:id="144529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876295">
      <w:bodyDiv w:val="1"/>
      <w:marLeft w:val="0"/>
      <w:marRight w:val="0"/>
      <w:marTop w:val="0"/>
      <w:marBottom w:val="0"/>
      <w:divBdr>
        <w:top w:val="none" w:sz="0" w:space="0" w:color="auto"/>
        <w:left w:val="none" w:sz="0" w:space="0" w:color="auto"/>
        <w:bottom w:val="none" w:sz="0" w:space="0" w:color="auto"/>
        <w:right w:val="none" w:sz="0" w:space="0" w:color="auto"/>
      </w:divBdr>
      <w:divsChild>
        <w:div w:id="1871794973">
          <w:marLeft w:val="0"/>
          <w:marRight w:val="0"/>
          <w:marTop w:val="0"/>
          <w:marBottom w:val="0"/>
          <w:divBdr>
            <w:top w:val="none" w:sz="0" w:space="0" w:color="auto"/>
            <w:left w:val="none" w:sz="0" w:space="0" w:color="auto"/>
            <w:bottom w:val="none" w:sz="0" w:space="0" w:color="auto"/>
            <w:right w:val="none" w:sz="0" w:space="0" w:color="auto"/>
          </w:divBdr>
          <w:divsChild>
            <w:div w:id="1923446118">
              <w:marLeft w:val="0"/>
              <w:marRight w:val="0"/>
              <w:marTop w:val="0"/>
              <w:marBottom w:val="0"/>
              <w:divBdr>
                <w:top w:val="none" w:sz="0" w:space="0" w:color="auto"/>
                <w:left w:val="none" w:sz="0" w:space="0" w:color="auto"/>
                <w:bottom w:val="none" w:sz="0" w:space="0" w:color="auto"/>
                <w:right w:val="none" w:sz="0" w:space="0" w:color="auto"/>
              </w:divBdr>
            </w:div>
          </w:divsChild>
        </w:div>
        <w:div w:id="1204832001">
          <w:marLeft w:val="0"/>
          <w:marRight w:val="0"/>
          <w:marTop w:val="0"/>
          <w:marBottom w:val="0"/>
          <w:divBdr>
            <w:top w:val="none" w:sz="0" w:space="0" w:color="auto"/>
            <w:left w:val="none" w:sz="0" w:space="0" w:color="auto"/>
            <w:bottom w:val="none" w:sz="0" w:space="0" w:color="auto"/>
            <w:right w:val="none" w:sz="0" w:space="0" w:color="auto"/>
          </w:divBdr>
          <w:divsChild>
            <w:div w:id="1838307716">
              <w:marLeft w:val="0"/>
              <w:marRight w:val="0"/>
              <w:marTop w:val="0"/>
              <w:marBottom w:val="0"/>
              <w:divBdr>
                <w:top w:val="none" w:sz="0" w:space="0" w:color="auto"/>
                <w:left w:val="none" w:sz="0" w:space="0" w:color="auto"/>
                <w:bottom w:val="none" w:sz="0" w:space="0" w:color="auto"/>
                <w:right w:val="none" w:sz="0" w:space="0" w:color="auto"/>
              </w:divBdr>
            </w:div>
          </w:divsChild>
        </w:div>
        <w:div w:id="2087418327">
          <w:marLeft w:val="0"/>
          <w:marRight w:val="0"/>
          <w:marTop w:val="0"/>
          <w:marBottom w:val="0"/>
          <w:divBdr>
            <w:top w:val="none" w:sz="0" w:space="0" w:color="auto"/>
            <w:left w:val="none" w:sz="0" w:space="0" w:color="auto"/>
            <w:bottom w:val="none" w:sz="0" w:space="0" w:color="auto"/>
            <w:right w:val="none" w:sz="0" w:space="0" w:color="auto"/>
          </w:divBdr>
          <w:divsChild>
            <w:div w:id="2022925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147981">
      <w:bodyDiv w:val="1"/>
      <w:marLeft w:val="0"/>
      <w:marRight w:val="0"/>
      <w:marTop w:val="0"/>
      <w:marBottom w:val="0"/>
      <w:divBdr>
        <w:top w:val="none" w:sz="0" w:space="0" w:color="auto"/>
        <w:left w:val="none" w:sz="0" w:space="0" w:color="auto"/>
        <w:bottom w:val="none" w:sz="0" w:space="0" w:color="auto"/>
        <w:right w:val="none" w:sz="0" w:space="0" w:color="auto"/>
      </w:divBdr>
      <w:divsChild>
        <w:div w:id="662708505">
          <w:marLeft w:val="0"/>
          <w:marRight w:val="0"/>
          <w:marTop w:val="0"/>
          <w:marBottom w:val="0"/>
          <w:divBdr>
            <w:top w:val="none" w:sz="0" w:space="0" w:color="auto"/>
            <w:left w:val="none" w:sz="0" w:space="0" w:color="auto"/>
            <w:bottom w:val="none" w:sz="0" w:space="0" w:color="auto"/>
            <w:right w:val="none" w:sz="0" w:space="0" w:color="auto"/>
          </w:divBdr>
          <w:divsChild>
            <w:div w:id="632098561">
              <w:marLeft w:val="0"/>
              <w:marRight w:val="0"/>
              <w:marTop w:val="0"/>
              <w:marBottom w:val="0"/>
              <w:divBdr>
                <w:top w:val="none" w:sz="0" w:space="0" w:color="auto"/>
                <w:left w:val="none" w:sz="0" w:space="0" w:color="auto"/>
                <w:bottom w:val="none" w:sz="0" w:space="0" w:color="auto"/>
                <w:right w:val="none" w:sz="0" w:space="0" w:color="auto"/>
              </w:divBdr>
              <w:divsChild>
                <w:div w:id="132916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737223">
      <w:bodyDiv w:val="1"/>
      <w:marLeft w:val="0"/>
      <w:marRight w:val="0"/>
      <w:marTop w:val="0"/>
      <w:marBottom w:val="0"/>
      <w:divBdr>
        <w:top w:val="none" w:sz="0" w:space="0" w:color="auto"/>
        <w:left w:val="none" w:sz="0" w:space="0" w:color="auto"/>
        <w:bottom w:val="none" w:sz="0" w:space="0" w:color="auto"/>
        <w:right w:val="none" w:sz="0" w:space="0" w:color="auto"/>
      </w:divBdr>
    </w:div>
    <w:div w:id="1748335146">
      <w:bodyDiv w:val="1"/>
      <w:marLeft w:val="0"/>
      <w:marRight w:val="0"/>
      <w:marTop w:val="0"/>
      <w:marBottom w:val="0"/>
      <w:divBdr>
        <w:top w:val="none" w:sz="0" w:space="0" w:color="auto"/>
        <w:left w:val="none" w:sz="0" w:space="0" w:color="auto"/>
        <w:bottom w:val="none" w:sz="0" w:space="0" w:color="auto"/>
        <w:right w:val="none" w:sz="0" w:space="0" w:color="auto"/>
      </w:divBdr>
    </w:div>
    <w:div w:id="1874685129">
      <w:bodyDiv w:val="1"/>
      <w:marLeft w:val="0"/>
      <w:marRight w:val="0"/>
      <w:marTop w:val="0"/>
      <w:marBottom w:val="0"/>
      <w:divBdr>
        <w:top w:val="none" w:sz="0" w:space="0" w:color="auto"/>
        <w:left w:val="none" w:sz="0" w:space="0" w:color="auto"/>
        <w:bottom w:val="none" w:sz="0" w:space="0" w:color="auto"/>
        <w:right w:val="none" w:sz="0" w:space="0" w:color="auto"/>
      </w:divBdr>
    </w:div>
    <w:div w:id="1875000340">
      <w:bodyDiv w:val="1"/>
      <w:marLeft w:val="0"/>
      <w:marRight w:val="0"/>
      <w:marTop w:val="0"/>
      <w:marBottom w:val="0"/>
      <w:divBdr>
        <w:top w:val="none" w:sz="0" w:space="0" w:color="auto"/>
        <w:left w:val="none" w:sz="0" w:space="0" w:color="auto"/>
        <w:bottom w:val="none" w:sz="0" w:space="0" w:color="auto"/>
        <w:right w:val="none" w:sz="0" w:space="0" w:color="auto"/>
      </w:divBdr>
      <w:divsChild>
        <w:div w:id="2051804986">
          <w:marLeft w:val="0"/>
          <w:marRight w:val="0"/>
          <w:marTop w:val="0"/>
          <w:marBottom w:val="0"/>
          <w:divBdr>
            <w:top w:val="none" w:sz="0" w:space="0" w:color="auto"/>
            <w:left w:val="none" w:sz="0" w:space="0" w:color="auto"/>
            <w:bottom w:val="none" w:sz="0" w:space="0" w:color="auto"/>
            <w:right w:val="none" w:sz="0" w:space="0" w:color="auto"/>
          </w:divBdr>
          <w:divsChild>
            <w:div w:id="273102922">
              <w:marLeft w:val="0"/>
              <w:marRight w:val="0"/>
              <w:marTop w:val="0"/>
              <w:marBottom w:val="0"/>
              <w:divBdr>
                <w:top w:val="none" w:sz="0" w:space="0" w:color="auto"/>
                <w:left w:val="none" w:sz="0" w:space="0" w:color="auto"/>
                <w:bottom w:val="none" w:sz="0" w:space="0" w:color="auto"/>
                <w:right w:val="none" w:sz="0" w:space="0" w:color="auto"/>
              </w:divBdr>
            </w:div>
          </w:divsChild>
        </w:div>
        <w:div w:id="441803119">
          <w:marLeft w:val="0"/>
          <w:marRight w:val="0"/>
          <w:marTop w:val="0"/>
          <w:marBottom w:val="0"/>
          <w:divBdr>
            <w:top w:val="none" w:sz="0" w:space="0" w:color="auto"/>
            <w:left w:val="none" w:sz="0" w:space="0" w:color="auto"/>
            <w:bottom w:val="none" w:sz="0" w:space="0" w:color="auto"/>
            <w:right w:val="none" w:sz="0" w:space="0" w:color="auto"/>
          </w:divBdr>
          <w:divsChild>
            <w:div w:id="1371029382">
              <w:marLeft w:val="0"/>
              <w:marRight w:val="0"/>
              <w:marTop w:val="0"/>
              <w:marBottom w:val="0"/>
              <w:divBdr>
                <w:top w:val="none" w:sz="0" w:space="0" w:color="auto"/>
                <w:left w:val="none" w:sz="0" w:space="0" w:color="auto"/>
                <w:bottom w:val="none" w:sz="0" w:space="0" w:color="auto"/>
                <w:right w:val="none" w:sz="0" w:space="0" w:color="auto"/>
              </w:divBdr>
            </w:div>
          </w:divsChild>
        </w:div>
        <w:div w:id="571551211">
          <w:marLeft w:val="0"/>
          <w:marRight w:val="0"/>
          <w:marTop w:val="0"/>
          <w:marBottom w:val="0"/>
          <w:divBdr>
            <w:top w:val="none" w:sz="0" w:space="0" w:color="auto"/>
            <w:left w:val="none" w:sz="0" w:space="0" w:color="auto"/>
            <w:bottom w:val="none" w:sz="0" w:space="0" w:color="auto"/>
            <w:right w:val="none" w:sz="0" w:space="0" w:color="auto"/>
          </w:divBdr>
          <w:divsChild>
            <w:div w:id="1482847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000881">
      <w:bodyDiv w:val="1"/>
      <w:marLeft w:val="0"/>
      <w:marRight w:val="0"/>
      <w:marTop w:val="0"/>
      <w:marBottom w:val="0"/>
      <w:divBdr>
        <w:top w:val="none" w:sz="0" w:space="0" w:color="auto"/>
        <w:left w:val="none" w:sz="0" w:space="0" w:color="auto"/>
        <w:bottom w:val="none" w:sz="0" w:space="0" w:color="auto"/>
        <w:right w:val="none" w:sz="0" w:space="0" w:color="auto"/>
      </w:divBdr>
    </w:div>
    <w:div w:id="1894583183">
      <w:bodyDiv w:val="1"/>
      <w:marLeft w:val="0"/>
      <w:marRight w:val="0"/>
      <w:marTop w:val="0"/>
      <w:marBottom w:val="0"/>
      <w:divBdr>
        <w:top w:val="none" w:sz="0" w:space="0" w:color="auto"/>
        <w:left w:val="none" w:sz="0" w:space="0" w:color="auto"/>
        <w:bottom w:val="none" w:sz="0" w:space="0" w:color="auto"/>
        <w:right w:val="none" w:sz="0" w:space="0" w:color="auto"/>
      </w:divBdr>
    </w:div>
    <w:div w:id="1946887750">
      <w:bodyDiv w:val="1"/>
      <w:marLeft w:val="0"/>
      <w:marRight w:val="0"/>
      <w:marTop w:val="0"/>
      <w:marBottom w:val="0"/>
      <w:divBdr>
        <w:top w:val="none" w:sz="0" w:space="0" w:color="auto"/>
        <w:left w:val="none" w:sz="0" w:space="0" w:color="auto"/>
        <w:bottom w:val="none" w:sz="0" w:space="0" w:color="auto"/>
        <w:right w:val="none" w:sz="0" w:space="0" w:color="auto"/>
      </w:divBdr>
    </w:div>
    <w:div w:id="1950700288">
      <w:bodyDiv w:val="1"/>
      <w:marLeft w:val="0"/>
      <w:marRight w:val="0"/>
      <w:marTop w:val="0"/>
      <w:marBottom w:val="0"/>
      <w:divBdr>
        <w:top w:val="none" w:sz="0" w:space="0" w:color="auto"/>
        <w:left w:val="none" w:sz="0" w:space="0" w:color="auto"/>
        <w:bottom w:val="none" w:sz="0" w:space="0" w:color="auto"/>
        <w:right w:val="none" w:sz="0" w:space="0" w:color="auto"/>
      </w:divBdr>
      <w:divsChild>
        <w:div w:id="864247415">
          <w:marLeft w:val="0"/>
          <w:marRight w:val="0"/>
          <w:marTop w:val="0"/>
          <w:marBottom w:val="0"/>
          <w:divBdr>
            <w:top w:val="none" w:sz="0" w:space="0" w:color="auto"/>
            <w:left w:val="none" w:sz="0" w:space="0" w:color="auto"/>
            <w:bottom w:val="none" w:sz="0" w:space="0" w:color="auto"/>
            <w:right w:val="none" w:sz="0" w:space="0" w:color="auto"/>
          </w:divBdr>
        </w:div>
        <w:div w:id="383218879">
          <w:marLeft w:val="0"/>
          <w:marRight w:val="0"/>
          <w:marTop w:val="0"/>
          <w:marBottom w:val="0"/>
          <w:divBdr>
            <w:top w:val="none" w:sz="0" w:space="0" w:color="auto"/>
            <w:left w:val="none" w:sz="0" w:space="0" w:color="auto"/>
            <w:bottom w:val="none" w:sz="0" w:space="0" w:color="auto"/>
            <w:right w:val="none" w:sz="0" w:space="0" w:color="auto"/>
          </w:divBdr>
        </w:div>
      </w:divsChild>
    </w:div>
    <w:div w:id="1984043483">
      <w:bodyDiv w:val="1"/>
      <w:marLeft w:val="0"/>
      <w:marRight w:val="0"/>
      <w:marTop w:val="0"/>
      <w:marBottom w:val="0"/>
      <w:divBdr>
        <w:top w:val="none" w:sz="0" w:space="0" w:color="auto"/>
        <w:left w:val="none" w:sz="0" w:space="0" w:color="auto"/>
        <w:bottom w:val="none" w:sz="0" w:space="0" w:color="auto"/>
        <w:right w:val="none" w:sz="0" w:space="0" w:color="auto"/>
      </w:divBdr>
      <w:divsChild>
        <w:div w:id="29499924">
          <w:marLeft w:val="0"/>
          <w:marRight w:val="0"/>
          <w:marTop w:val="0"/>
          <w:marBottom w:val="0"/>
          <w:divBdr>
            <w:top w:val="none" w:sz="0" w:space="0" w:color="auto"/>
            <w:left w:val="none" w:sz="0" w:space="0" w:color="auto"/>
            <w:bottom w:val="none" w:sz="0" w:space="0" w:color="auto"/>
            <w:right w:val="none" w:sz="0" w:space="0" w:color="auto"/>
          </w:divBdr>
          <w:divsChild>
            <w:div w:id="1729962667">
              <w:marLeft w:val="0"/>
              <w:marRight w:val="0"/>
              <w:marTop w:val="0"/>
              <w:marBottom w:val="0"/>
              <w:divBdr>
                <w:top w:val="none" w:sz="0" w:space="0" w:color="auto"/>
                <w:left w:val="none" w:sz="0" w:space="0" w:color="auto"/>
                <w:bottom w:val="none" w:sz="0" w:space="0" w:color="auto"/>
                <w:right w:val="none" w:sz="0" w:space="0" w:color="auto"/>
              </w:divBdr>
            </w:div>
          </w:divsChild>
        </w:div>
        <w:div w:id="606233483">
          <w:marLeft w:val="0"/>
          <w:marRight w:val="0"/>
          <w:marTop w:val="0"/>
          <w:marBottom w:val="0"/>
          <w:divBdr>
            <w:top w:val="none" w:sz="0" w:space="0" w:color="auto"/>
            <w:left w:val="none" w:sz="0" w:space="0" w:color="auto"/>
            <w:bottom w:val="none" w:sz="0" w:space="0" w:color="auto"/>
            <w:right w:val="none" w:sz="0" w:space="0" w:color="auto"/>
          </w:divBdr>
          <w:divsChild>
            <w:div w:id="2048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518835">
      <w:bodyDiv w:val="1"/>
      <w:marLeft w:val="0"/>
      <w:marRight w:val="0"/>
      <w:marTop w:val="0"/>
      <w:marBottom w:val="0"/>
      <w:divBdr>
        <w:top w:val="none" w:sz="0" w:space="0" w:color="auto"/>
        <w:left w:val="none" w:sz="0" w:space="0" w:color="auto"/>
        <w:bottom w:val="none" w:sz="0" w:space="0" w:color="auto"/>
        <w:right w:val="none" w:sz="0" w:space="0" w:color="auto"/>
      </w:divBdr>
      <w:divsChild>
        <w:div w:id="619842887">
          <w:marLeft w:val="0"/>
          <w:marRight w:val="0"/>
          <w:marTop w:val="0"/>
          <w:marBottom w:val="0"/>
          <w:divBdr>
            <w:top w:val="none" w:sz="0" w:space="0" w:color="auto"/>
            <w:left w:val="none" w:sz="0" w:space="0" w:color="auto"/>
            <w:bottom w:val="none" w:sz="0" w:space="0" w:color="auto"/>
            <w:right w:val="none" w:sz="0" w:space="0" w:color="auto"/>
          </w:divBdr>
          <w:divsChild>
            <w:div w:id="1240552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808118">
      <w:bodyDiv w:val="1"/>
      <w:marLeft w:val="0"/>
      <w:marRight w:val="0"/>
      <w:marTop w:val="0"/>
      <w:marBottom w:val="0"/>
      <w:divBdr>
        <w:top w:val="none" w:sz="0" w:space="0" w:color="auto"/>
        <w:left w:val="none" w:sz="0" w:space="0" w:color="auto"/>
        <w:bottom w:val="none" w:sz="0" w:space="0" w:color="auto"/>
        <w:right w:val="none" w:sz="0" w:space="0" w:color="auto"/>
      </w:divBdr>
      <w:divsChild>
        <w:div w:id="1949434315">
          <w:marLeft w:val="0"/>
          <w:marRight w:val="0"/>
          <w:marTop w:val="0"/>
          <w:marBottom w:val="0"/>
          <w:divBdr>
            <w:top w:val="none" w:sz="0" w:space="0" w:color="auto"/>
            <w:left w:val="none" w:sz="0" w:space="0" w:color="auto"/>
            <w:bottom w:val="none" w:sz="0" w:space="0" w:color="auto"/>
            <w:right w:val="none" w:sz="0" w:space="0" w:color="auto"/>
          </w:divBdr>
          <w:divsChild>
            <w:div w:id="910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243300">
      <w:bodyDiv w:val="1"/>
      <w:marLeft w:val="0"/>
      <w:marRight w:val="0"/>
      <w:marTop w:val="0"/>
      <w:marBottom w:val="0"/>
      <w:divBdr>
        <w:top w:val="none" w:sz="0" w:space="0" w:color="auto"/>
        <w:left w:val="none" w:sz="0" w:space="0" w:color="auto"/>
        <w:bottom w:val="none" w:sz="0" w:space="0" w:color="auto"/>
        <w:right w:val="none" w:sz="0" w:space="0" w:color="auto"/>
      </w:divBdr>
      <w:divsChild>
        <w:div w:id="785777969">
          <w:marLeft w:val="0"/>
          <w:marRight w:val="0"/>
          <w:marTop w:val="0"/>
          <w:marBottom w:val="0"/>
          <w:divBdr>
            <w:top w:val="none" w:sz="0" w:space="0" w:color="auto"/>
            <w:left w:val="none" w:sz="0" w:space="0" w:color="auto"/>
            <w:bottom w:val="none" w:sz="0" w:space="0" w:color="auto"/>
            <w:right w:val="none" w:sz="0" w:space="0" w:color="auto"/>
          </w:divBdr>
        </w:div>
        <w:div w:id="836503691">
          <w:marLeft w:val="0"/>
          <w:marRight w:val="0"/>
          <w:marTop w:val="0"/>
          <w:marBottom w:val="0"/>
          <w:divBdr>
            <w:top w:val="none" w:sz="0" w:space="0" w:color="auto"/>
            <w:left w:val="none" w:sz="0" w:space="0" w:color="auto"/>
            <w:bottom w:val="none" w:sz="0" w:space="0" w:color="auto"/>
            <w:right w:val="none" w:sz="0" w:space="0" w:color="auto"/>
          </w:divBdr>
        </w:div>
        <w:div w:id="887716929">
          <w:marLeft w:val="0"/>
          <w:marRight w:val="0"/>
          <w:marTop w:val="0"/>
          <w:marBottom w:val="0"/>
          <w:divBdr>
            <w:top w:val="none" w:sz="0" w:space="0" w:color="auto"/>
            <w:left w:val="none" w:sz="0" w:space="0" w:color="auto"/>
            <w:bottom w:val="none" w:sz="0" w:space="0" w:color="auto"/>
            <w:right w:val="none" w:sz="0" w:space="0" w:color="auto"/>
          </w:divBdr>
        </w:div>
        <w:div w:id="1884052025">
          <w:marLeft w:val="0"/>
          <w:marRight w:val="0"/>
          <w:marTop w:val="0"/>
          <w:marBottom w:val="0"/>
          <w:divBdr>
            <w:top w:val="none" w:sz="0" w:space="0" w:color="auto"/>
            <w:left w:val="none" w:sz="0" w:space="0" w:color="auto"/>
            <w:bottom w:val="none" w:sz="0" w:space="0" w:color="auto"/>
            <w:right w:val="none" w:sz="0" w:space="0" w:color="auto"/>
          </w:divBdr>
        </w:div>
        <w:div w:id="1802962434">
          <w:marLeft w:val="0"/>
          <w:marRight w:val="0"/>
          <w:marTop w:val="0"/>
          <w:marBottom w:val="0"/>
          <w:divBdr>
            <w:top w:val="none" w:sz="0" w:space="0" w:color="auto"/>
            <w:left w:val="none" w:sz="0" w:space="0" w:color="auto"/>
            <w:bottom w:val="none" w:sz="0" w:space="0" w:color="auto"/>
            <w:right w:val="none" w:sz="0" w:space="0" w:color="auto"/>
          </w:divBdr>
        </w:div>
        <w:div w:id="368143920">
          <w:marLeft w:val="0"/>
          <w:marRight w:val="0"/>
          <w:marTop w:val="0"/>
          <w:marBottom w:val="0"/>
          <w:divBdr>
            <w:top w:val="none" w:sz="0" w:space="0" w:color="auto"/>
            <w:left w:val="none" w:sz="0" w:space="0" w:color="auto"/>
            <w:bottom w:val="none" w:sz="0" w:space="0" w:color="auto"/>
            <w:right w:val="none" w:sz="0" w:space="0" w:color="auto"/>
          </w:divBdr>
        </w:div>
        <w:div w:id="1240866863">
          <w:marLeft w:val="0"/>
          <w:marRight w:val="0"/>
          <w:marTop w:val="0"/>
          <w:marBottom w:val="0"/>
          <w:divBdr>
            <w:top w:val="none" w:sz="0" w:space="0" w:color="auto"/>
            <w:left w:val="none" w:sz="0" w:space="0" w:color="auto"/>
            <w:bottom w:val="none" w:sz="0" w:space="0" w:color="auto"/>
            <w:right w:val="none" w:sz="0" w:space="0" w:color="auto"/>
          </w:divBdr>
        </w:div>
        <w:div w:id="1157182682">
          <w:marLeft w:val="0"/>
          <w:marRight w:val="0"/>
          <w:marTop w:val="0"/>
          <w:marBottom w:val="0"/>
          <w:divBdr>
            <w:top w:val="none" w:sz="0" w:space="0" w:color="auto"/>
            <w:left w:val="none" w:sz="0" w:space="0" w:color="auto"/>
            <w:bottom w:val="none" w:sz="0" w:space="0" w:color="auto"/>
            <w:right w:val="none" w:sz="0" w:space="0" w:color="auto"/>
          </w:divBdr>
        </w:div>
        <w:div w:id="513299386">
          <w:marLeft w:val="0"/>
          <w:marRight w:val="0"/>
          <w:marTop w:val="0"/>
          <w:marBottom w:val="0"/>
          <w:divBdr>
            <w:top w:val="none" w:sz="0" w:space="0" w:color="auto"/>
            <w:left w:val="none" w:sz="0" w:space="0" w:color="auto"/>
            <w:bottom w:val="none" w:sz="0" w:space="0" w:color="auto"/>
            <w:right w:val="none" w:sz="0" w:space="0" w:color="auto"/>
          </w:divBdr>
        </w:div>
        <w:div w:id="799877559">
          <w:marLeft w:val="0"/>
          <w:marRight w:val="0"/>
          <w:marTop w:val="0"/>
          <w:marBottom w:val="0"/>
          <w:divBdr>
            <w:top w:val="none" w:sz="0" w:space="0" w:color="auto"/>
            <w:left w:val="none" w:sz="0" w:space="0" w:color="auto"/>
            <w:bottom w:val="none" w:sz="0" w:space="0" w:color="auto"/>
            <w:right w:val="none" w:sz="0" w:space="0" w:color="auto"/>
          </w:divBdr>
        </w:div>
        <w:div w:id="1943143411">
          <w:marLeft w:val="0"/>
          <w:marRight w:val="0"/>
          <w:marTop w:val="0"/>
          <w:marBottom w:val="0"/>
          <w:divBdr>
            <w:top w:val="none" w:sz="0" w:space="0" w:color="auto"/>
            <w:left w:val="none" w:sz="0" w:space="0" w:color="auto"/>
            <w:bottom w:val="none" w:sz="0" w:space="0" w:color="auto"/>
            <w:right w:val="none" w:sz="0" w:space="0" w:color="auto"/>
          </w:divBdr>
        </w:div>
      </w:divsChild>
    </w:div>
    <w:div w:id="2137330854">
      <w:bodyDiv w:val="1"/>
      <w:marLeft w:val="0"/>
      <w:marRight w:val="0"/>
      <w:marTop w:val="0"/>
      <w:marBottom w:val="0"/>
      <w:divBdr>
        <w:top w:val="none" w:sz="0" w:space="0" w:color="auto"/>
        <w:left w:val="none" w:sz="0" w:space="0" w:color="auto"/>
        <w:bottom w:val="none" w:sz="0" w:space="0" w:color="auto"/>
        <w:right w:val="none" w:sz="0" w:space="0" w:color="auto"/>
      </w:divBdr>
      <w:divsChild>
        <w:div w:id="89740129">
          <w:marLeft w:val="0"/>
          <w:marRight w:val="0"/>
          <w:marTop w:val="0"/>
          <w:marBottom w:val="0"/>
          <w:divBdr>
            <w:top w:val="none" w:sz="0" w:space="0" w:color="auto"/>
            <w:left w:val="none" w:sz="0" w:space="0" w:color="auto"/>
            <w:bottom w:val="none" w:sz="0" w:space="0" w:color="auto"/>
            <w:right w:val="none" w:sz="0" w:space="0" w:color="auto"/>
          </w:divBdr>
        </w:div>
        <w:div w:id="13858308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sfcpune16@gmail.com" TargetMode="Externa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msfc.co.in" TargetMode="External"/><Relationship Id="rId4" Type="http://schemas.openxmlformats.org/officeDocument/2006/relationships/settings" Target="settings.xml"/><Relationship Id="rId9" Type="http://schemas.openxmlformats.org/officeDocument/2006/relationships/hyperlink" Target="mailto:msfcpune16@gmail.com"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E53EDB-12B6-429A-BCFF-EB67C8FE4F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814</TotalTime>
  <Pages>69</Pages>
  <Words>19254</Words>
  <Characters>109751</Characters>
  <Application>Microsoft Office Word</Application>
  <DocSecurity>0</DocSecurity>
  <Lines>914</Lines>
  <Paragraphs>257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236</cp:revision>
  <cp:lastPrinted>2026-06-29T10:28:00Z</cp:lastPrinted>
  <dcterms:created xsi:type="dcterms:W3CDTF">2026-06-23T06:45:00Z</dcterms:created>
  <dcterms:modified xsi:type="dcterms:W3CDTF">2026-06-29T10:28:00Z</dcterms:modified>
</cp:coreProperties>
</file>